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F8" w:rsidRPr="003737CC" w:rsidRDefault="00984BF8" w:rsidP="00984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984BF8" w:rsidRPr="003737CC" w:rsidRDefault="00984BF8" w:rsidP="00984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1.Уақыт пен кеңістік (мекеншақ) ұғымын қалай түсінесіз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2. Мекеншақ қатынасының проблемалық тәсілдерін талдаңыз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 xml:space="preserve">3. </w:t>
      </w:r>
      <w:r w:rsidRPr="003737CC">
        <w:rPr>
          <w:rFonts w:ascii="Times New Roman" w:hAnsi="Times New Roman"/>
          <w:sz w:val="28"/>
          <w:szCs w:val="28"/>
          <w:lang w:val="kk-KZ"/>
        </w:rPr>
        <w:t>Кеңістік-уақыт шарттылығын қалай түсінесіз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4. Фольклорлық уақыт пен кеңістікке аңыз жанры негізінде мысал келтіріңіз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84BF8" w:rsidRPr="003737CC" w:rsidRDefault="00984BF8" w:rsidP="00984B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5. Идиллиялық және элегиялық уақыттың ерекшелігін ашып, дәйектеңіз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6. Эпос пен ертегі сюжетіндегі уақыттың көрінуіне мысал келтіріңіз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84BF8" w:rsidRPr="003737CC" w:rsidRDefault="00984BF8" w:rsidP="00984B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F1454" w:rsidRPr="00984BF8" w:rsidRDefault="003F1454">
      <w:pPr>
        <w:rPr>
          <w:lang w:val="kk-KZ"/>
        </w:rPr>
      </w:pPr>
      <w:bookmarkStart w:id="0" w:name="_GoBack"/>
      <w:bookmarkEnd w:id="0"/>
    </w:p>
    <w:sectPr w:rsidR="003F1454" w:rsidRPr="0098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D"/>
    <w:rsid w:val="00033B82"/>
    <w:rsid w:val="003F1454"/>
    <w:rsid w:val="00401781"/>
    <w:rsid w:val="005518DD"/>
    <w:rsid w:val="00984BF8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2023-11-02T14:25:00Z</dcterms:created>
  <dcterms:modified xsi:type="dcterms:W3CDTF">2023-11-02T14:25:00Z</dcterms:modified>
</cp:coreProperties>
</file>