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B2" w:rsidRPr="00054D1A" w:rsidRDefault="004E72B2" w:rsidP="004E72B2">
      <w:pPr>
        <w:tabs>
          <w:tab w:val="left" w:pos="0"/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54D1A">
        <w:rPr>
          <w:rFonts w:ascii="Times New Roman" w:hAnsi="Times New Roman"/>
          <w:b/>
          <w:sz w:val="28"/>
          <w:szCs w:val="28"/>
          <w:lang w:val="kk-KZ"/>
        </w:rPr>
        <w:t>Бақылау сұрақтары:</w:t>
      </w:r>
    </w:p>
    <w:p w:rsidR="004E72B2" w:rsidRPr="00054D1A" w:rsidRDefault="004E72B2" w:rsidP="004E72B2">
      <w:pPr>
        <w:pStyle w:val="a3"/>
        <w:tabs>
          <w:tab w:val="left" w:pos="0"/>
          <w:tab w:val="left" w:pos="426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4E72B2" w:rsidRPr="00054D1A" w:rsidRDefault="004E72B2" w:rsidP="004E72B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Мифке анықтама беріңіз.</w:t>
      </w:r>
    </w:p>
    <w:p w:rsidR="004E72B2" w:rsidRPr="00054D1A" w:rsidRDefault="004E72B2" w:rsidP="004E72B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Қазақ фольклорындағы миф туралы түсінік.</w:t>
      </w:r>
    </w:p>
    <w:p w:rsidR="004E72B2" w:rsidRPr="00054D1A" w:rsidRDefault="004E72B2" w:rsidP="004E72B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Миф туралы өзбек зерттеушілерінің тұжырымдары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72B2" w:rsidRPr="00054D1A" w:rsidRDefault="004E72B2" w:rsidP="004E72B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Әзірбайжан мифтерінің қалыптасу жолдары.</w:t>
      </w:r>
    </w:p>
    <w:p w:rsidR="004E72B2" w:rsidRPr="00054D1A" w:rsidRDefault="004E72B2" w:rsidP="004E72B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Чуваш фольклорындағы мифтің жанрлық құрамы.</w:t>
      </w:r>
    </w:p>
    <w:p w:rsidR="004E72B2" w:rsidRPr="00054D1A" w:rsidRDefault="004E72B2" w:rsidP="004E72B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Татар фольклортануында мифологиялық әңгімелердің зерттелуі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72B2" w:rsidRPr="00054D1A" w:rsidRDefault="004E72B2" w:rsidP="004E72B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Хакас халық прозасындағы миф түрлері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72B2" w:rsidRPr="00054D1A" w:rsidRDefault="004E72B2" w:rsidP="004E72B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Алтай ғалымы С.С. Каташтың «Мифы, легенды Горного Алтая»  еңбегі туралы айтыңыз.</w:t>
      </w:r>
    </w:p>
    <w:p w:rsidR="004E72B2" w:rsidRPr="00054D1A" w:rsidRDefault="004E72B2" w:rsidP="004E72B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Якут мифтерінің топтастырылуы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72B2" w:rsidRDefault="004E72B2" w:rsidP="004E72B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kk-KZ"/>
        </w:rPr>
      </w:pPr>
      <w:r w:rsidRPr="00BF34F3">
        <w:rPr>
          <w:rFonts w:ascii="Times New Roman" w:hAnsi="Times New Roman"/>
          <w:sz w:val="28"/>
          <w:szCs w:val="28"/>
          <w:lang w:val="kk-KZ"/>
        </w:rPr>
        <w:t>Хикаяның жанрлық сипаты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72B2" w:rsidRPr="00BF34F3" w:rsidRDefault="004E72B2" w:rsidP="004E72B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F34F3">
        <w:rPr>
          <w:rFonts w:ascii="Times New Roman" w:hAnsi="Times New Roman"/>
          <w:sz w:val="28"/>
          <w:szCs w:val="28"/>
          <w:lang w:val="kk-KZ"/>
        </w:rPr>
        <w:t>Түркі халықтарындағы хикаян</w:t>
      </w:r>
      <w:r>
        <w:rPr>
          <w:rFonts w:ascii="Times New Roman" w:hAnsi="Times New Roman"/>
          <w:sz w:val="28"/>
          <w:szCs w:val="28"/>
          <w:lang w:val="kk-KZ"/>
        </w:rPr>
        <w:t xml:space="preserve">ың терминдік аталымдары жайында </w:t>
      </w:r>
      <w:r w:rsidRPr="00BF34F3">
        <w:rPr>
          <w:rFonts w:ascii="Times New Roman" w:hAnsi="Times New Roman"/>
          <w:sz w:val="28"/>
          <w:szCs w:val="28"/>
          <w:lang w:val="kk-KZ"/>
        </w:rPr>
        <w:t>сөз қозғаңыз.</w:t>
      </w:r>
    </w:p>
    <w:p w:rsidR="004E72B2" w:rsidRPr="00BF34F3" w:rsidRDefault="004E72B2" w:rsidP="004E72B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kk-KZ"/>
        </w:rPr>
      </w:pPr>
      <w:r w:rsidRPr="00BF34F3">
        <w:rPr>
          <w:rFonts w:ascii="Times New Roman" w:hAnsi="Times New Roman"/>
          <w:sz w:val="28"/>
          <w:szCs w:val="28"/>
          <w:lang w:val="kk-KZ"/>
        </w:rPr>
        <w:t>Чуваш фольклорындағы хикая жанрының ерекшеліктері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72B2" w:rsidRDefault="004E72B2" w:rsidP="004E72B2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BF34F3">
        <w:rPr>
          <w:rFonts w:ascii="Times New Roman" w:hAnsi="Times New Roman"/>
          <w:sz w:val="28"/>
          <w:szCs w:val="28"/>
          <w:lang w:val="kk-KZ"/>
        </w:rPr>
        <w:t>Башқұрт ғалымы Ф.Надршина зерттеуіндегі «хөрәфәти хикәйә» жанры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4E72B2" w:rsidRPr="00BF34F3" w:rsidRDefault="004E72B2" w:rsidP="004E72B2">
      <w:pPr>
        <w:pStyle w:val="a3"/>
        <w:tabs>
          <w:tab w:val="left" w:pos="0"/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F1454" w:rsidRPr="004E72B2" w:rsidRDefault="003F1454">
      <w:pPr>
        <w:rPr>
          <w:lang w:val="kk-KZ"/>
        </w:rPr>
      </w:pPr>
      <w:bookmarkStart w:id="0" w:name="_GoBack"/>
      <w:bookmarkEnd w:id="0"/>
    </w:p>
    <w:sectPr w:rsidR="003F1454" w:rsidRPr="004E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1509A"/>
    <w:multiLevelType w:val="hybridMultilevel"/>
    <w:tmpl w:val="BB6E25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AED"/>
    <w:rsid w:val="00033B82"/>
    <w:rsid w:val="003F1454"/>
    <w:rsid w:val="00401781"/>
    <w:rsid w:val="00431AED"/>
    <w:rsid w:val="004E72B2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B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2023-11-02T14:12:00Z</dcterms:created>
  <dcterms:modified xsi:type="dcterms:W3CDTF">2023-11-02T14:13:00Z</dcterms:modified>
</cp:coreProperties>
</file>