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42" w:rsidRDefault="00653FAC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Дәріс тақырыбы: </w:t>
      </w:r>
      <w:r w:rsidR="00766E42" w:rsidRPr="00DF2E2F">
        <w:rPr>
          <w:b/>
          <w:color w:val="000000"/>
          <w:sz w:val="32"/>
          <w:szCs w:val="32"/>
          <w:lang w:val="kk-KZ"/>
        </w:rPr>
        <w:t>Брендті орналастыру</w:t>
      </w:r>
    </w:p>
    <w:p w:rsidR="00766E42" w:rsidRPr="00DF2E2F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32"/>
          <w:szCs w:val="32"/>
          <w:lang w:val="kk-KZ"/>
        </w:rPr>
      </w:pPr>
    </w:p>
    <w:p w:rsidR="00766E42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en-US"/>
        </w:rPr>
      </w:pPr>
      <w:r w:rsidRPr="00766E42">
        <w:rPr>
          <w:sz w:val="32"/>
          <w:szCs w:val="32"/>
          <w:bdr w:val="none" w:sz="0" w:space="0" w:color="auto" w:frame="1"/>
          <w:lang w:val="kk-KZ"/>
        </w:rPr>
        <w:t xml:space="preserve">1 </w:t>
      </w:r>
      <w:r w:rsidRPr="00DF2E2F">
        <w:rPr>
          <w:sz w:val="32"/>
          <w:szCs w:val="32"/>
          <w:bdr w:val="none" w:sz="0" w:space="0" w:color="auto" w:frame="1"/>
          <w:lang w:val="kk-KZ"/>
        </w:rPr>
        <w:t>Брендті позициялау</w:t>
      </w:r>
    </w:p>
    <w:p w:rsidR="00766E42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en-US"/>
        </w:rPr>
      </w:pPr>
      <w:r>
        <w:rPr>
          <w:sz w:val="32"/>
          <w:szCs w:val="32"/>
          <w:bdr w:val="none" w:sz="0" w:space="0" w:color="auto" w:frame="1"/>
          <w:lang w:val="en-US"/>
        </w:rPr>
        <w:t xml:space="preserve">2 </w:t>
      </w:r>
      <w:r w:rsidRPr="002963B0">
        <w:rPr>
          <w:sz w:val="32"/>
          <w:szCs w:val="32"/>
          <w:bdr w:val="none" w:sz="0" w:space="0" w:color="auto" w:frame="1"/>
          <w:lang w:val="kk-KZ"/>
        </w:rPr>
        <w:t>Брендті позициялаудың негізгі түрлері</w:t>
      </w:r>
    </w:p>
    <w:p w:rsidR="00766E42" w:rsidRPr="00766E42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en-US"/>
        </w:rPr>
      </w:pPr>
    </w:p>
    <w:p w:rsidR="00766E42" w:rsidRPr="00DF2E2F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DF2E2F">
        <w:rPr>
          <w:sz w:val="32"/>
          <w:szCs w:val="32"/>
          <w:bdr w:val="none" w:sz="0" w:space="0" w:color="auto" w:frame="1"/>
          <w:lang w:val="kk-KZ"/>
        </w:rPr>
        <w:t xml:space="preserve">Брендті позициялау - брендті дамытудағы бастапқы және ең маңызды </w:t>
      </w:r>
      <w:r>
        <w:rPr>
          <w:sz w:val="32"/>
          <w:szCs w:val="32"/>
          <w:bdr w:val="none" w:sz="0" w:space="0" w:color="auto" w:frame="1"/>
          <w:lang w:val="kk-KZ"/>
        </w:rPr>
        <w:t>үдеріс</w:t>
      </w:r>
      <w:r w:rsidRPr="00DF2E2F">
        <w:rPr>
          <w:sz w:val="32"/>
          <w:szCs w:val="32"/>
          <w:bdr w:val="none" w:sz="0" w:space="0" w:color="auto" w:frame="1"/>
          <w:lang w:val="kk-KZ"/>
        </w:rPr>
        <w:t>. Брендті позициялау брендтің тауашасын және бәсекелестік артықшылықтарын анықтаудан басталады, брендтің тұтынушылар санасындағы позициясы, брендті позициялау негізінде брендтің коммуникациялық және визуалды бейнесі қалыптасады.</w:t>
      </w:r>
    </w:p>
    <w:p w:rsidR="00766E42" w:rsidRPr="00DF2E2F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DF2E2F">
        <w:rPr>
          <w:sz w:val="32"/>
          <w:szCs w:val="32"/>
          <w:bdr w:val="none" w:sz="0" w:space="0" w:color="auto" w:frame="1"/>
          <w:lang w:val="kk-KZ"/>
        </w:rPr>
        <w:t>Брендтің</w:t>
      </w:r>
      <w:r>
        <w:rPr>
          <w:sz w:val="32"/>
          <w:szCs w:val="32"/>
          <w:bdr w:val="none" w:sz="0" w:space="0" w:color="auto" w:frame="1"/>
          <w:lang w:val="kk-KZ"/>
        </w:rPr>
        <w:t xml:space="preserve"> позициясы және</w:t>
      </w:r>
      <w:r w:rsidRPr="00DF2E2F">
        <w:rPr>
          <w:sz w:val="32"/>
          <w:szCs w:val="32"/>
          <w:bdr w:val="none" w:sz="0" w:space="0" w:color="auto" w:frame="1"/>
          <w:lang w:val="kk-KZ"/>
        </w:rPr>
        <w:t xml:space="preserve"> оның тұжырымдамасы ретіндегі ұстанымы бүкіл мақсатты аудиторияға, компанияның бүкіл қызметкерлеріне түсінікті, нақты және </w:t>
      </w:r>
      <w:r>
        <w:rPr>
          <w:sz w:val="32"/>
          <w:szCs w:val="32"/>
          <w:bdr w:val="none" w:sz="0" w:space="0" w:color="auto" w:frame="1"/>
          <w:lang w:val="kk-KZ"/>
        </w:rPr>
        <w:t>анық</w:t>
      </w:r>
      <w:r w:rsidRPr="00DF2E2F">
        <w:rPr>
          <w:sz w:val="32"/>
          <w:szCs w:val="32"/>
          <w:bdr w:val="none" w:sz="0" w:space="0" w:color="auto" w:frame="1"/>
          <w:lang w:val="kk-KZ"/>
        </w:rPr>
        <w:t xml:space="preserve"> болуы керек.</w:t>
      </w:r>
    </w:p>
    <w:p w:rsidR="00766E42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DF2E2F">
        <w:rPr>
          <w:sz w:val="32"/>
          <w:szCs w:val="32"/>
          <w:bdr w:val="none" w:sz="0" w:space="0" w:color="auto" w:frame="1"/>
          <w:lang w:val="kk-KZ"/>
        </w:rPr>
        <w:t>Брендті позициялау коммуникация құралдарының</w:t>
      </w:r>
      <w:r>
        <w:rPr>
          <w:sz w:val="32"/>
          <w:szCs w:val="32"/>
          <w:bdr w:val="none" w:sz="0" w:space="0" w:color="auto" w:frame="1"/>
          <w:lang w:val="kk-KZ"/>
        </w:rPr>
        <w:t xml:space="preserve"> көмегімен</w:t>
      </w:r>
      <w:r w:rsidRPr="00DF2E2F">
        <w:rPr>
          <w:sz w:val="32"/>
          <w:szCs w:val="32"/>
          <w:bdr w:val="none" w:sz="0" w:space="0" w:color="auto" w:frame="1"/>
          <w:lang w:val="kk-KZ"/>
        </w:rPr>
        <w:t xml:space="preserve"> брендті мақсатты аудиторияға, түпкі тұтынушыға қалай жеткізетінін сипаттайды.</w:t>
      </w:r>
    </w:p>
    <w:p w:rsidR="00766E42" w:rsidRPr="00300318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300318">
        <w:rPr>
          <w:sz w:val="32"/>
          <w:szCs w:val="32"/>
          <w:bdr w:val="none" w:sz="0" w:space="0" w:color="auto" w:frame="1"/>
          <w:lang w:val="kk-KZ"/>
        </w:rPr>
        <w:t>Сатып алушыларды көптеп тарту үшін фирмалар бренд-коммуникацияларды әртүрлі тәсілдермен пайдаланады, өйткені нарықтағы бәсекелестер арасында тұтынушылар үшін үнемі кескілескен күрес жүреді.</w:t>
      </w:r>
    </w:p>
    <w:p w:rsidR="00766E42" w:rsidRPr="00300318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300318">
        <w:rPr>
          <w:sz w:val="32"/>
          <w:szCs w:val="32"/>
          <w:bdr w:val="none" w:sz="0" w:space="0" w:color="auto" w:frame="1"/>
          <w:lang w:val="kk-KZ"/>
        </w:rPr>
        <w:t xml:space="preserve">Брендті позициялау ауызша және көрнекі </w:t>
      </w:r>
      <w:r>
        <w:rPr>
          <w:sz w:val="32"/>
          <w:szCs w:val="32"/>
          <w:bdr w:val="none" w:sz="0" w:space="0" w:color="auto" w:frame="1"/>
          <w:lang w:val="kk-KZ"/>
        </w:rPr>
        <w:t xml:space="preserve">(визуалды) </w:t>
      </w:r>
      <w:r w:rsidRPr="00300318">
        <w:rPr>
          <w:sz w:val="32"/>
          <w:szCs w:val="32"/>
          <w:bdr w:val="none" w:sz="0" w:space="0" w:color="auto" w:frame="1"/>
          <w:lang w:val="kk-KZ"/>
        </w:rPr>
        <w:t>түрде жүзеге асырылады.</w:t>
      </w:r>
    </w:p>
    <w:p w:rsidR="00766E42" w:rsidRPr="00300318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300318">
        <w:rPr>
          <w:sz w:val="32"/>
          <w:szCs w:val="32"/>
          <w:bdr w:val="none" w:sz="0" w:space="0" w:color="auto" w:frame="1"/>
          <w:lang w:val="kk-KZ"/>
        </w:rPr>
        <w:t>Брендті дұрыс орналастыру үшін келесі талаптарды ескеру маңызды:</w:t>
      </w:r>
    </w:p>
    <w:p w:rsidR="00766E42" w:rsidRPr="00300318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300318">
        <w:rPr>
          <w:sz w:val="32"/>
          <w:szCs w:val="32"/>
          <w:bdr w:val="none" w:sz="0" w:space="0" w:color="auto" w:frame="1"/>
          <w:lang w:val="kk-KZ"/>
        </w:rPr>
        <w:t>1) бренд позициясының өзектілігі;</w:t>
      </w:r>
    </w:p>
    <w:p w:rsidR="00766E42" w:rsidRPr="00300318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300318">
        <w:rPr>
          <w:sz w:val="32"/>
          <w:szCs w:val="32"/>
          <w:bdr w:val="none" w:sz="0" w:space="0" w:color="auto" w:frame="1"/>
          <w:lang w:val="kk-KZ"/>
        </w:rPr>
        <w:t>2) бренд ұстанымының тұтынушылардың қалауы мен күтулеріне сәйкестігі;</w:t>
      </w:r>
    </w:p>
    <w:p w:rsidR="00766E42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300318">
        <w:rPr>
          <w:sz w:val="32"/>
          <w:szCs w:val="32"/>
          <w:bdr w:val="none" w:sz="0" w:space="0" w:color="auto" w:frame="1"/>
          <w:lang w:val="kk-KZ"/>
        </w:rPr>
        <w:t>3) бүкіл мақсатты аудитория үшін брендті позициялаудың</w:t>
      </w:r>
      <w:r>
        <w:rPr>
          <w:sz w:val="32"/>
          <w:szCs w:val="32"/>
          <w:bdr w:val="none" w:sz="0" w:space="0" w:color="auto" w:frame="1"/>
          <w:lang w:val="kk-KZ"/>
        </w:rPr>
        <w:t xml:space="preserve"> қолжетімді</w:t>
      </w:r>
      <w:r w:rsidRPr="00300318">
        <w:rPr>
          <w:sz w:val="32"/>
          <w:szCs w:val="32"/>
          <w:bdr w:val="none" w:sz="0" w:space="0" w:color="auto" w:frame="1"/>
          <w:lang w:val="kk-KZ"/>
        </w:rPr>
        <w:t xml:space="preserve"> болуы;</w:t>
      </w:r>
    </w:p>
    <w:p w:rsidR="00766E42" w:rsidRPr="00300318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300318">
        <w:rPr>
          <w:sz w:val="32"/>
          <w:szCs w:val="32"/>
          <w:bdr w:val="none" w:sz="0" w:space="0" w:color="auto" w:frame="1"/>
          <w:lang w:val="kk-KZ"/>
        </w:rPr>
        <w:t>4) брендтің бәсекелестерден ерекшеленетін сипаттамасының болуы;</w:t>
      </w:r>
    </w:p>
    <w:p w:rsidR="00766E42" w:rsidRPr="00300318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300318">
        <w:rPr>
          <w:sz w:val="32"/>
          <w:szCs w:val="32"/>
          <w:bdr w:val="none" w:sz="0" w:space="0" w:color="auto" w:frame="1"/>
          <w:lang w:val="kk-KZ"/>
        </w:rPr>
        <w:t>5) барлық маркетингтік қызметт</w:t>
      </w:r>
      <w:r>
        <w:rPr>
          <w:sz w:val="32"/>
          <w:szCs w:val="32"/>
          <w:bdr w:val="none" w:sz="0" w:space="0" w:color="auto" w:frame="1"/>
          <w:lang w:val="kk-KZ"/>
        </w:rPr>
        <w:t>ерд</w:t>
      </w:r>
      <w:r w:rsidRPr="00300318">
        <w:rPr>
          <w:sz w:val="32"/>
          <w:szCs w:val="32"/>
          <w:bdr w:val="none" w:sz="0" w:space="0" w:color="auto" w:frame="1"/>
          <w:lang w:val="kk-KZ"/>
        </w:rPr>
        <w:t xml:space="preserve">ің </w:t>
      </w:r>
      <w:r>
        <w:rPr>
          <w:sz w:val="32"/>
          <w:szCs w:val="32"/>
          <w:bdr w:val="none" w:sz="0" w:space="0" w:color="auto" w:frame="1"/>
          <w:lang w:val="kk-KZ"/>
        </w:rPr>
        <w:t>үйлесімділіг</w:t>
      </w:r>
      <w:r w:rsidRPr="00300318">
        <w:rPr>
          <w:sz w:val="32"/>
          <w:szCs w:val="32"/>
          <w:bdr w:val="none" w:sz="0" w:space="0" w:color="auto" w:frame="1"/>
          <w:lang w:val="kk-KZ"/>
        </w:rPr>
        <w:t>і;</w:t>
      </w:r>
    </w:p>
    <w:p w:rsidR="00766E42" w:rsidRPr="00300318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300318">
        <w:rPr>
          <w:sz w:val="32"/>
          <w:szCs w:val="32"/>
          <w:bdr w:val="none" w:sz="0" w:space="0" w:color="auto" w:frame="1"/>
          <w:lang w:val="kk-KZ"/>
        </w:rPr>
        <w:t>6) бренд имиджін тұтынушылар санасында бекіту мақсатында бренд ұстанымының тұрақтылығы.</w:t>
      </w:r>
    </w:p>
    <w:p w:rsidR="00766E42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300318">
        <w:rPr>
          <w:sz w:val="32"/>
          <w:szCs w:val="32"/>
          <w:bdr w:val="none" w:sz="0" w:space="0" w:color="auto" w:frame="1"/>
          <w:lang w:val="kk-KZ"/>
        </w:rPr>
        <w:t xml:space="preserve">Брендті позициялау - бұл оның тұтынушылар санасындағы орны. Брендті позициялау – тұтынушылар арасында бәсекелестердің ұқсас өнімдерімен жақсы салыстырылатын бірегей </w:t>
      </w:r>
      <w:r w:rsidRPr="00300318">
        <w:rPr>
          <w:sz w:val="32"/>
          <w:szCs w:val="32"/>
          <w:bdr w:val="none" w:sz="0" w:space="0" w:color="auto" w:frame="1"/>
          <w:lang w:val="kk-KZ"/>
        </w:rPr>
        <w:lastRenderedPageBreak/>
        <w:t xml:space="preserve">өнім/қызметті ұсына отырып, бренд өнімінің оң имиджін құру </w:t>
      </w:r>
      <w:r>
        <w:rPr>
          <w:sz w:val="32"/>
          <w:szCs w:val="32"/>
          <w:bdr w:val="none" w:sz="0" w:space="0" w:color="auto" w:frame="1"/>
          <w:lang w:val="kk-KZ"/>
        </w:rPr>
        <w:t>үдерісі</w:t>
      </w:r>
      <w:r w:rsidRPr="00300318">
        <w:rPr>
          <w:sz w:val="32"/>
          <w:szCs w:val="32"/>
          <w:bdr w:val="none" w:sz="0" w:space="0" w:color="auto" w:frame="1"/>
          <w:lang w:val="kk-KZ"/>
        </w:rPr>
        <w:t>.</w:t>
      </w:r>
    </w:p>
    <w:p w:rsidR="00766E42" w:rsidRPr="00300318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300318">
        <w:rPr>
          <w:sz w:val="32"/>
          <w:szCs w:val="32"/>
          <w:bdr w:val="none" w:sz="0" w:space="0" w:color="auto" w:frame="1"/>
          <w:lang w:val="kk-KZ"/>
        </w:rPr>
        <w:t>Брендингті дамыту саласындағы кез келген компанияның негізгі мақсаты оның мақсатты аудиториясы үшін ұсынылатын өндірілген өнімнің бірегейлігін, маңыздылығын құру болуы керек.</w:t>
      </w:r>
    </w:p>
    <w:p w:rsidR="00766E42" w:rsidRPr="00300318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300318">
        <w:rPr>
          <w:sz w:val="32"/>
          <w:szCs w:val="32"/>
          <w:bdr w:val="none" w:sz="0" w:space="0" w:color="auto" w:frame="1"/>
          <w:lang w:val="kk-KZ"/>
        </w:rPr>
        <w:t xml:space="preserve">Брендті позициялау </w:t>
      </w:r>
      <w:r>
        <w:rPr>
          <w:sz w:val="32"/>
          <w:szCs w:val="32"/>
          <w:bdr w:val="none" w:sz="0" w:space="0" w:color="auto" w:frame="1"/>
          <w:lang w:val="kk-KZ"/>
        </w:rPr>
        <w:t>–</w:t>
      </w:r>
      <w:r w:rsidRPr="00300318">
        <w:rPr>
          <w:sz w:val="32"/>
          <w:szCs w:val="32"/>
          <w:bdr w:val="none" w:sz="0" w:space="0" w:color="auto" w:frame="1"/>
          <w:lang w:val="kk-KZ"/>
        </w:rPr>
        <w:t xml:space="preserve"> </w:t>
      </w:r>
      <w:r>
        <w:rPr>
          <w:sz w:val="32"/>
          <w:szCs w:val="32"/>
          <w:bdr w:val="none" w:sz="0" w:space="0" w:color="auto" w:frame="1"/>
          <w:lang w:val="kk-KZ"/>
        </w:rPr>
        <w:t xml:space="preserve">бұл </w:t>
      </w:r>
      <w:r w:rsidRPr="00300318">
        <w:rPr>
          <w:sz w:val="32"/>
          <w:szCs w:val="32"/>
          <w:bdr w:val="none" w:sz="0" w:space="0" w:color="auto" w:frame="1"/>
          <w:lang w:val="kk-KZ"/>
        </w:rPr>
        <w:t>сән жасау технологиясы</w:t>
      </w:r>
      <w:r>
        <w:rPr>
          <w:sz w:val="32"/>
          <w:szCs w:val="32"/>
          <w:bdr w:val="none" w:sz="0" w:space="0" w:color="auto" w:frame="1"/>
          <w:lang w:val="kk-KZ"/>
        </w:rPr>
        <w:t xml:space="preserve"> болып табылады</w:t>
      </w:r>
      <w:r w:rsidRPr="00300318">
        <w:rPr>
          <w:sz w:val="32"/>
          <w:szCs w:val="32"/>
          <w:bdr w:val="none" w:sz="0" w:space="0" w:color="auto" w:frame="1"/>
          <w:lang w:val="kk-KZ"/>
        </w:rPr>
        <w:t>. Осыған байланысты бренд тұтынушылардың бедел</w:t>
      </w:r>
      <w:r>
        <w:rPr>
          <w:sz w:val="32"/>
          <w:szCs w:val="32"/>
          <w:bdr w:val="none" w:sz="0" w:space="0" w:color="auto" w:frame="1"/>
          <w:lang w:val="kk-KZ"/>
        </w:rPr>
        <w:t>дег</w:t>
      </w:r>
      <w:r w:rsidRPr="00300318">
        <w:rPr>
          <w:sz w:val="32"/>
          <w:szCs w:val="32"/>
          <w:bdr w:val="none" w:sz="0" w:space="0" w:color="auto" w:frame="1"/>
          <w:lang w:val="kk-KZ"/>
        </w:rPr>
        <w:t>і қажеттіліктерін толық қанағаттандыру мүмкіндігіне ие болады.</w:t>
      </w:r>
    </w:p>
    <w:p w:rsidR="00766E42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300318">
        <w:rPr>
          <w:sz w:val="32"/>
          <w:szCs w:val="32"/>
          <w:bdr w:val="none" w:sz="0" w:space="0" w:color="auto" w:frame="1"/>
          <w:lang w:val="kk-KZ"/>
        </w:rPr>
        <w:t xml:space="preserve">Брендті орналастыру үшін компания ең алдымен оған сәйкес келетін тиімді және </w:t>
      </w:r>
      <w:r>
        <w:rPr>
          <w:sz w:val="32"/>
          <w:szCs w:val="32"/>
          <w:bdr w:val="none" w:sz="0" w:space="0" w:color="auto" w:frame="1"/>
          <w:lang w:val="kk-KZ"/>
        </w:rPr>
        <w:t>жұмыс жасайтын</w:t>
      </w:r>
      <w:r w:rsidRPr="00300318">
        <w:rPr>
          <w:sz w:val="32"/>
          <w:szCs w:val="32"/>
          <w:bdr w:val="none" w:sz="0" w:space="0" w:color="auto" w:frame="1"/>
          <w:lang w:val="kk-KZ"/>
        </w:rPr>
        <w:t xml:space="preserve"> стратегияны таңдауы керек. Компанияда адал тұтынушылардың болуы және өсуі, брендтің бәсекеге қабілеттілік деңгейін одан әрі арттыру стратегияны дұрыс таңдауға байланысты.</w:t>
      </w:r>
    </w:p>
    <w:p w:rsidR="00766E42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>
        <w:rPr>
          <w:sz w:val="32"/>
          <w:szCs w:val="32"/>
          <w:bdr w:val="none" w:sz="0" w:space="0" w:color="auto" w:frame="1"/>
          <w:lang w:val="kk-KZ"/>
        </w:rPr>
        <w:t>Стратегияны таңдағаннан кейін сіз мақсатты аудиторияны анықтап, олардың қажеттіліктерін мұқият зерделеуіңіз керек.</w:t>
      </w:r>
    </w:p>
    <w:p w:rsidR="00766E42" w:rsidRPr="005C51F7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5C51F7">
        <w:rPr>
          <w:sz w:val="32"/>
          <w:szCs w:val="32"/>
          <w:bdr w:val="none" w:sz="0" w:space="0" w:color="auto" w:frame="1"/>
          <w:lang w:val="kk-KZ"/>
        </w:rPr>
        <w:t>Тұтынушылардың қажеттіліктері мен қалауларына назар аудара отырып, кез келген детальді назардан ты</w:t>
      </w:r>
      <w:r>
        <w:rPr>
          <w:sz w:val="32"/>
          <w:szCs w:val="32"/>
          <w:bdr w:val="none" w:sz="0" w:space="0" w:color="auto" w:frame="1"/>
          <w:lang w:val="kk-KZ"/>
        </w:rPr>
        <w:t>с қалдырмай, компания тауарды «</w:t>
      </w:r>
      <w:r w:rsidRPr="005C51F7">
        <w:rPr>
          <w:sz w:val="32"/>
          <w:szCs w:val="32"/>
          <w:bdr w:val="none" w:sz="0" w:space="0" w:color="auto" w:frame="1"/>
          <w:lang w:val="kk-KZ"/>
        </w:rPr>
        <w:t>брендті</w:t>
      </w:r>
      <w:r>
        <w:rPr>
          <w:sz w:val="32"/>
          <w:szCs w:val="32"/>
          <w:bdr w:val="none" w:sz="0" w:space="0" w:color="auto" w:frame="1"/>
          <w:lang w:val="kk-KZ"/>
        </w:rPr>
        <w:t>»</w:t>
      </w:r>
      <w:r w:rsidRPr="005C51F7">
        <w:rPr>
          <w:sz w:val="32"/>
          <w:szCs w:val="32"/>
          <w:bdr w:val="none" w:sz="0" w:space="0" w:color="auto" w:frame="1"/>
          <w:lang w:val="kk-KZ"/>
        </w:rPr>
        <w:t xml:space="preserve"> ұсына отырып, тұтынушыларға берген уәдесін орындай алады.</w:t>
      </w:r>
    </w:p>
    <w:p w:rsidR="00766E42" w:rsidRPr="005C51F7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5C51F7">
        <w:rPr>
          <w:sz w:val="32"/>
          <w:szCs w:val="32"/>
          <w:bdr w:val="none" w:sz="0" w:space="0" w:color="auto" w:frame="1"/>
          <w:lang w:val="kk-KZ"/>
        </w:rPr>
        <w:t>Келесі маңызды қадам - ​​ұсынылған брендтің күшті және әлсіз жақтарын анықтау. Бәсекелестерді және олардың артықшылықтарын талдау.</w:t>
      </w:r>
    </w:p>
    <w:p w:rsidR="00766E42" w:rsidRPr="005C51F7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5C51F7">
        <w:rPr>
          <w:sz w:val="32"/>
          <w:szCs w:val="32"/>
          <w:bdr w:val="none" w:sz="0" w:space="0" w:color="auto" w:frame="1"/>
          <w:lang w:val="kk-KZ"/>
        </w:rPr>
        <w:t>Әрі қарай, брендті позициялау тұжырымдамасын, бренд атрибуттарын әзірлеу, брендке жарнама жасау және жүзеге асырылатын іс-шаралардың тиімділігін бағалау қажет.</w:t>
      </w:r>
    </w:p>
    <w:p w:rsidR="00766E42" w:rsidRPr="005C51F7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5C51F7">
        <w:rPr>
          <w:sz w:val="32"/>
          <w:szCs w:val="32"/>
          <w:bdr w:val="none" w:sz="0" w:space="0" w:color="auto" w:frame="1"/>
          <w:lang w:val="kk-KZ"/>
        </w:rPr>
        <w:t xml:space="preserve">Брендті позициялаудың негізгі міндеті – мақсатты аудиторияда бренд туралы оң </w:t>
      </w:r>
      <w:r>
        <w:rPr>
          <w:sz w:val="32"/>
          <w:szCs w:val="32"/>
          <w:bdr w:val="none" w:sz="0" w:space="0" w:color="auto" w:frame="1"/>
          <w:lang w:val="kk-KZ"/>
        </w:rPr>
        <w:t xml:space="preserve">бейнесін </w:t>
      </w:r>
      <w:r w:rsidRPr="005C51F7">
        <w:rPr>
          <w:sz w:val="32"/>
          <w:szCs w:val="32"/>
          <w:bdr w:val="none" w:sz="0" w:space="0" w:color="auto" w:frame="1"/>
          <w:lang w:val="kk-KZ"/>
        </w:rPr>
        <w:t>қабылдауды қалыптастыру.</w:t>
      </w:r>
    </w:p>
    <w:p w:rsidR="00766E42" w:rsidRPr="00CA1209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CA1209">
        <w:rPr>
          <w:sz w:val="32"/>
          <w:szCs w:val="32"/>
          <w:bdr w:val="none" w:sz="0" w:space="0" w:color="auto" w:frame="1"/>
          <w:lang w:val="kk-KZ"/>
        </w:rPr>
        <w:t>Брендті позициялау брендті бәсекелестердің өнімдерінен ажыратуға көмектеседі.</w:t>
      </w:r>
    </w:p>
    <w:p w:rsidR="00766E42" w:rsidRPr="00CA1209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CA1209">
        <w:rPr>
          <w:sz w:val="32"/>
          <w:szCs w:val="32"/>
          <w:bdr w:val="none" w:sz="0" w:space="0" w:color="auto" w:frame="1"/>
          <w:lang w:val="kk-KZ"/>
        </w:rPr>
        <w:t>Брендті дамыту және орналастыру барлық мақсатты аудиториялардың эмоционалды және ұтымды реакцияларына негіздел</w:t>
      </w:r>
      <w:r>
        <w:rPr>
          <w:sz w:val="32"/>
          <w:szCs w:val="32"/>
          <w:bdr w:val="none" w:sz="0" w:space="0" w:color="auto" w:frame="1"/>
          <w:lang w:val="kk-KZ"/>
        </w:rPr>
        <w:t>ген. Б</w:t>
      </w:r>
      <w:r w:rsidRPr="00CA1209">
        <w:rPr>
          <w:sz w:val="32"/>
          <w:szCs w:val="32"/>
          <w:bdr w:val="none" w:sz="0" w:space="0" w:color="auto" w:frame="1"/>
          <w:lang w:val="kk-KZ"/>
        </w:rPr>
        <w:t>ұл тұтынушылар үшін маңызды және тұтынушылар санасында бренд имиджін нығайтуда шешуші рөл атқаратын артықшылықтар.</w:t>
      </w:r>
    </w:p>
    <w:p w:rsidR="00766E42" w:rsidRPr="00CA1209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CA1209">
        <w:rPr>
          <w:sz w:val="32"/>
          <w:szCs w:val="32"/>
          <w:bdr w:val="none" w:sz="0" w:space="0" w:color="auto" w:frame="1"/>
          <w:lang w:val="kk-KZ"/>
        </w:rPr>
        <w:t xml:space="preserve"> Бренд позициясы негізінде брендтің атрибуттары әзірленеді, шабуылдардан және бәсекелестердің әсерінен брендті қорғау кедергілері жасалады, компания брендін орналастыру стратегиялары таңдалады, маркетингтік коммуникациялар қалыптасады.</w:t>
      </w:r>
    </w:p>
    <w:p w:rsidR="00766E42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</w:p>
    <w:p w:rsidR="00766E42" w:rsidRPr="00902504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902504">
        <w:rPr>
          <w:color w:val="000000"/>
          <w:sz w:val="32"/>
          <w:szCs w:val="32"/>
          <w:bdr w:val="none" w:sz="0" w:space="0" w:color="auto" w:frame="1"/>
          <w:lang w:val="kk-KZ"/>
        </w:rPr>
        <w:pict>
          <v:rect id="Прямоугольник 3" o:spid="_x0000_s1031" style="position:absolute;left:0;text-align:left;margin-left:-.45pt;margin-top:11pt;width:476.85pt;height:9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" strokecolor="#0070c0" strokeweight="4pt">
            <v:shadow on="t" color="black" opacity="24903f" origin=",.5" offset="0,.55556mm"/>
            <v:textbox style="mso-next-textbox:#Прямоугольник 3">
              <w:txbxContent>
                <w:p w:rsidR="00766E42" w:rsidRDefault="00766E42" w:rsidP="00766E42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bCs/>
                      <w:color w:val="FF0000"/>
                      <w:kern w:val="24"/>
                      <w:sz w:val="32"/>
                      <w:szCs w:val="32"/>
                    </w:rPr>
                  </w:pPr>
                </w:p>
                <w:p w:rsidR="00766E42" w:rsidRPr="00CA1209" w:rsidRDefault="00766E42" w:rsidP="00766E42">
                  <w:pPr>
                    <w:pStyle w:val="a3"/>
                    <w:spacing w:before="0" w:beforeAutospacing="0" w:after="0" w:afterAutospacing="0"/>
                    <w:jc w:val="both"/>
                    <w:rPr>
                      <w:kern w:val="24"/>
                      <w:sz w:val="32"/>
                      <w:szCs w:val="32"/>
                      <w:lang w:val="kk-KZ"/>
                    </w:rPr>
                  </w:pPr>
                  <w:proofErr w:type="spellStart"/>
                  <w:r w:rsidRPr="00CA1209">
                    <w:rPr>
                      <w:b/>
                      <w:bCs/>
                      <w:color w:val="FF0000"/>
                      <w:kern w:val="24"/>
                      <w:sz w:val="32"/>
                      <w:szCs w:val="32"/>
                    </w:rPr>
                    <w:t>Позициялау</w:t>
                  </w:r>
                  <w:proofErr w:type="spellEnd"/>
                  <w:r w:rsidRPr="00CA1209">
                    <w:rPr>
                      <w:b/>
                      <w:bCs/>
                      <w:color w:val="FF0000"/>
                      <w:kern w:val="24"/>
                      <w:sz w:val="32"/>
                      <w:szCs w:val="32"/>
                    </w:rPr>
                    <w:t xml:space="preserve"> - </w:t>
                  </w:r>
                  <w:r w:rsidRPr="00CA1209">
                    <w:rPr>
                      <w:bCs/>
                      <w:kern w:val="24"/>
                      <w:sz w:val="32"/>
                      <w:szCs w:val="32"/>
                    </w:rPr>
                    <w:t xml:space="preserve">стратегиялық </w:t>
                  </w:r>
                  <w:proofErr w:type="spellStart"/>
                  <w:r w:rsidRPr="00CA1209">
                    <w:rPr>
                      <w:bCs/>
                      <w:kern w:val="24"/>
                      <w:sz w:val="32"/>
                      <w:szCs w:val="32"/>
                    </w:rPr>
                    <w:t>ниет</w:t>
                  </w:r>
                  <w:proofErr w:type="spellEnd"/>
                  <w:r w:rsidRPr="00CA1209">
                    <w:rPr>
                      <w:bCs/>
                      <w:kern w:val="24"/>
                      <w:sz w:val="32"/>
                      <w:szCs w:val="32"/>
                    </w:rPr>
                    <w:t xml:space="preserve"> (мақсат) </w:t>
                  </w:r>
                  <w:proofErr w:type="spellStart"/>
                  <w:r w:rsidRPr="00CA1209">
                    <w:rPr>
                      <w:bCs/>
                      <w:kern w:val="24"/>
                      <w:sz w:val="32"/>
                      <w:szCs w:val="32"/>
                    </w:rPr>
                    <w:t>немесе</w:t>
                  </w:r>
                  <w:proofErr w:type="spellEnd"/>
                  <w:r w:rsidRPr="00CA1209">
                    <w:rPr>
                      <w:bCs/>
                      <w:kern w:val="24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A1209">
                    <w:rPr>
                      <w:bCs/>
                      <w:kern w:val="24"/>
                      <w:sz w:val="32"/>
                      <w:szCs w:val="32"/>
                    </w:rPr>
                    <w:t>белгілі</w:t>
                  </w:r>
                  <w:proofErr w:type="spellEnd"/>
                  <w:r w:rsidRPr="00CA1209">
                    <w:rPr>
                      <w:bCs/>
                      <w:kern w:val="24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A1209">
                    <w:rPr>
                      <w:bCs/>
                      <w:kern w:val="24"/>
                      <w:sz w:val="32"/>
                      <w:szCs w:val="32"/>
                    </w:rPr>
                    <w:t>бі</w:t>
                  </w:r>
                  <w:proofErr w:type="gramStart"/>
                  <w:r w:rsidRPr="00CA1209">
                    <w:rPr>
                      <w:bCs/>
                      <w:kern w:val="24"/>
                      <w:sz w:val="32"/>
                      <w:szCs w:val="32"/>
                    </w:rPr>
                    <w:t>р</w:t>
                  </w:r>
                  <w:proofErr w:type="spellEnd"/>
                  <w:proofErr w:type="gramEnd"/>
                  <w:r w:rsidRPr="00CA1209">
                    <w:rPr>
                      <w:bCs/>
                      <w:kern w:val="24"/>
                      <w:sz w:val="32"/>
                      <w:szCs w:val="32"/>
                    </w:rPr>
                    <w:t xml:space="preserve"> мақсатты аудиториядағы сараланған бренд </w:t>
                  </w:r>
                  <w:proofErr w:type="spellStart"/>
                  <w:r w:rsidRPr="00CA1209">
                    <w:rPr>
                      <w:bCs/>
                      <w:kern w:val="24"/>
                      <w:sz w:val="32"/>
                      <w:szCs w:val="32"/>
                    </w:rPr>
                    <w:t>имиджіне</w:t>
                  </w:r>
                  <w:proofErr w:type="spellEnd"/>
                  <w:r w:rsidRPr="00CA1209">
                    <w:rPr>
                      <w:bCs/>
                      <w:kern w:val="24"/>
                      <w:sz w:val="32"/>
                      <w:szCs w:val="32"/>
                    </w:rPr>
                    <w:t xml:space="preserve"> арналған дизайн</w:t>
                  </w:r>
                </w:p>
                <w:p w:rsidR="00766E42" w:rsidRPr="009F0A19" w:rsidRDefault="00766E42" w:rsidP="00766E42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766E42" w:rsidRPr="00902504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bdr w:val="none" w:sz="0" w:space="0" w:color="auto" w:frame="1"/>
          <w:lang w:val="kk-KZ"/>
        </w:rPr>
      </w:pPr>
    </w:p>
    <w:p w:rsidR="00766E42" w:rsidRPr="00902504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bdr w:val="none" w:sz="0" w:space="0" w:color="auto" w:frame="1"/>
          <w:lang w:val="kk-KZ"/>
        </w:rPr>
      </w:pPr>
    </w:p>
    <w:p w:rsidR="00766E42" w:rsidRPr="00902504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bdr w:val="none" w:sz="0" w:space="0" w:color="auto" w:frame="1"/>
          <w:lang w:val="kk-KZ"/>
        </w:rPr>
      </w:pPr>
    </w:p>
    <w:p w:rsidR="00766E42" w:rsidRPr="00902504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bdr w:val="none" w:sz="0" w:space="0" w:color="auto" w:frame="1"/>
          <w:lang w:val="kk-KZ"/>
        </w:rPr>
      </w:pPr>
    </w:p>
    <w:p w:rsidR="00766E42" w:rsidRPr="00902504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bdr w:val="none" w:sz="0" w:space="0" w:color="auto" w:frame="1"/>
          <w:lang w:val="kk-KZ"/>
        </w:rPr>
      </w:pPr>
    </w:p>
    <w:p w:rsidR="00766E42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</w:p>
    <w:p w:rsidR="00766E42" w:rsidRPr="00CA1209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CA1209">
        <w:rPr>
          <w:sz w:val="32"/>
          <w:szCs w:val="32"/>
          <w:bdr w:val="none" w:sz="0" w:space="0" w:color="auto" w:frame="1"/>
          <w:lang w:val="kk-KZ"/>
        </w:rPr>
        <w:t>Брендті позициялау тұтынушыда брендті немес</w:t>
      </w:r>
      <w:r>
        <w:rPr>
          <w:sz w:val="32"/>
          <w:szCs w:val="32"/>
          <w:bdr w:val="none" w:sz="0" w:space="0" w:color="auto" w:frame="1"/>
          <w:lang w:val="kk-KZ"/>
        </w:rPr>
        <w:t xml:space="preserve">е бір ғана бренд атауын </w:t>
      </w:r>
      <w:r w:rsidRPr="00CA1209">
        <w:rPr>
          <w:sz w:val="32"/>
          <w:szCs w:val="32"/>
          <w:bdr w:val="none" w:sz="0" w:space="0" w:color="auto" w:frame="1"/>
          <w:lang w:val="kk-KZ"/>
        </w:rPr>
        <w:t xml:space="preserve">атап өткенде, </w:t>
      </w:r>
      <w:r>
        <w:rPr>
          <w:sz w:val="32"/>
          <w:szCs w:val="32"/>
          <w:bdr w:val="none" w:sz="0" w:space="0" w:color="auto" w:frame="1"/>
          <w:lang w:val="kk-KZ"/>
        </w:rPr>
        <w:t xml:space="preserve">оларда </w:t>
      </w:r>
      <w:r w:rsidRPr="00CA1209">
        <w:rPr>
          <w:sz w:val="32"/>
          <w:szCs w:val="32"/>
          <w:bdr w:val="none" w:sz="0" w:space="0" w:color="auto" w:frame="1"/>
          <w:lang w:val="kk-KZ"/>
        </w:rPr>
        <w:t>ассоциативті қабылдауды оңай қалыптастыруын</w:t>
      </w:r>
      <w:r>
        <w:rPr>
          <w:sz w:val="32"/>
          <w:szCs w:val="32"/>
          <w:bdr w:val="none" w:sz="0" w:space="0" w:color="auto" w:frame="1"/>
          <w:lang w:val="kk-KZ"/>
        </w:rPr>
        <w:t>а</w:t>
      </w:r>
      <w:r w:rsidRPr="00CA1209">
        <w:rPr>
          <w:sz w:val="32"/>
          <w:szCs w:val="32"/>
          <w:bdr w:val="none" w:sz="0" w:space="0" w:color="auto" w:frame="1"/>
          <w:lang w:val="kk-KZ"/>
        </w:rPr>
        <w:t xml:space="preserve"> және тауардың </w:t>
      </w:r>
      <w:r>
        <w:rPr>
          <w:sz w:val="32"/>
          <w:szCs w:val="32"/>
          <w:bdr w:val="none" w:sz="0" w:space="0" w:color="auto" w:frame="1"/>
          <w:lang w:val="kk-KZ"/>
        </w:rPr>
        <w:t>«</w:t>
      </w:r>
      <w:r w:rsidRPr="00CA1209">
        <w:rPr>
          <w:sz w:val="32"/>
          <w:szCs w:val="32"/>
          <w:bdr w:val="none" w:sz="0" w:space="0" w:color="auto" w:frame="1"/>
          <w:lang w:val="kk-KZ"/>
        </w:rPr>
        <w:t>брендтің</w:t>
      </w:r>
      <w:r>
        <w:rPr>
          <w:sz w:val="32"/>
          <w:szCs w:val="32"/>
          <w:bdr w:val="none" w:sz="0" w:space="0" w:color="auto" w:frame="1"/>
          <w:lang w:val="kk-KZ"/>
        </w:rPr>
        <w:t>»</w:t>
      </w:r>
      <w:r w:rsidRPr="00CA1209">
        <w:rPr>
          <w:sz w:val="32"/>
          <w:szCs w:val="32"/>
          <w:bdr w:val="none" w:sz="0" w:space="0" w:color="auto" w:frame="1"/>
          <w:lang w:val="kk-KZ"/>
        </w:rPr>
        <w:t xml:space="preserve"> </w:t>
      </w:r>
      <w:r>
        <w:rPr>
          <w:sz w:val="32"/>
          <w:szCs w:val="32"/>
          <w:bdr w:val="none" w:sz="0" w:space="0" w:color="auto" w:frame="1"/>
          <w:lang w:val="kk-KZ"/>
        </w:rPr>
        <w:t>қажетті бейнесі тұтынушылар</w:t>
      </w:r>
      <w:r w:rsidRPr="00CA1209">
        <w:rPr>
          <w:sz w:val="32"/>
          <w:szCs w:val="32"/>
          <w:bdr w:val="none" w:sz="0" w:space="0" w:color="auto" w:frame="1"/>
          <w:lang w:val="kk-KZ"/>
        </w:rPr>
        <w:t xml:space="preserve"> сана</w:t>
      </w:r>
      <w:r>
        <w:rPr>
          <w:sz w:val="32"/>
          <w:szCs w:val="32"/>
          <w:bdr w:val="none" w:sz="0" w:space="0" w:color="auto" w:frame="1"/>
          <w:lang w:val="kk-KZ"/>
        </w:rPr>
        <w:t>сында</w:t>
      </w:r>
      <w:r w:rsidRPr="00CA1209">
        <w:rPr>
          <w:sz w:val="32"/>
          <w:szCs w:val="32"/>
          <w:bdr w:val="none" w:sz="0" w:space="0" w:color="auto" w:frame="1"/>
          <w:lang w:val="kk-KZ"/>
        </w:rPr>
        <w:t xml:space="preserve"> оңай пайда болуын қамтамасыз етуге бағытталған.</w:t>
      </w:r>
    </w:p>
    <w:p w:rsidR="00766E42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>
        <w:rPr>
          <w:sz w:val="32"/>
          <w:szCs w:val="32"/>
          <w:bdr w:val="none" w:sz="0" w:space="0" w:color="auto" w:frame="1"/>
          <w:lang w:val="kk-KZ"/>
        </w:rPr>
        <w:t>Мысалы</w:t>
      </w:r>
      <w:r w:rsidRPr="00CA1209">
        <w:rPr>
          <w:sz w:val="32"/>
          <w:szCs w:val="32"/>
          <w:bdr w:val="none" w:sz="0" w:space="0" w:color="auto" w:frame="1"/>
          <w:lang w:val="kk-KZ"/>
        </w:rPr>
        <w:t>:</w:t>
      </w:r>
    </w:p>
    <w:p w:rsidR="00766E42" w:rsidRPr="002963B0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963B0">
        <w:rPr>
          <w:sz w:val="32"/>
          <w:szCs w:val="32"/>
          <w:bdr w:val="none" w:sz="0" w:space="0" w:color="auto" w:frame="1"/>
          <w:lang w:val="kk-KZ"/>
        </w:rPr>
        <w:t>- McDonald's - дәмді және жылдам;</w:t>
      </w:r>
    </w:p>
    <w:p w:rsidR="00766E42" w:rsidRPr="002963B0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963B0">
        <w:rPr>
          <w:sz w:val="32"/>
          <w:szCs w:val="32"/>
          <w:bdr w:val="none" w:sz="0" w:space="0" w:color="auto" w:frame="1"/>
          <w:lang w:val="kk-KZ"/>
        </w:rPr>
        <w:t>- Volvo - қауіпсіз автокөлік;</w:t>
      </w:r>
    </w:p>
    <w:p w:rsidR="00766E42" w:rsidRPr="002963B0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963B0">
        <w:rPr>
          <w:sz w:val="32"/>
          <w:szCs w:val="32"/>
          <w:bdr w:val="none" w:sz="0" w:space="0" w:color="auto" w:frame="1"/>
          <w:lang w:val="kk-KZ"/>
        </w:rPr>
        <w:t>- Мерседес – бедел;</w:t>
      </w:r>
    </w:p>
    <w:p w:rsidR="00766E42" w:rsidRPr="002963B0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963B0">
        <w:rPr>
          <w:sz w:val="32"/>
          <w:szCs w:val="32"/>
          <w:bdr w:val="none" w:sz="0" w:space="0" w:color="auto" w:frame="1"/>
          <w:lang w:val="kk-KZ"/>
        </w:rPr>
        <w:t>- Tide – мінсіз ақ зығыр үшін ұнтақ;</w:t>
      </w:r>
    </w:p>
    <w:p w:rsidR="00766E42" w:rsidRPr="002963B0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963B0">
        <w:rPr>
          <w:sz w:val="32"/>
          <w:szCs w:val="32"/>
          <w:bdr w:val="none" w:sz="0" w:space="0" w:color="auto" w:frame="1"/>
          <w:lang w:val="kk-KZ"/>
        </w:rPr>
        <w:t>- Snickers - тез тағамдарға арналған шоколадты батончик.</w:t>
      </w:r>
    </w:p>
    <w:p w:rsidR="00766E42" w:rsidRPr="002963B0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963B0">
        <w:rPr>
          <w:sz w:val="32"/>
          <w:szCs w:val="32"/>
          <w:bdr w:val="none" w:sz="0" w:space="0" w:color="auto" w:frame="1"/>
          <w:lang w:val="kk-KZ"/>
        </w:rPr>
        <w:t>Брендті позициялаудың негізгі түрлеріне мыналар жатады:</w:t>
      </w:r>
    </w:p>
    <w:p w:rsidR="00766E42" w:rsidRPr="002963B0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963B0">
        <w:rPr>
          <w:sz w:val="32"/>
          <w:szCs w:val="32"/>
          <w:bdr w:val="none" w:sz="0" w:space="0" w:color="auto" w:frame="1"/>
          <w:lang w:val="kk-KZ"/>
        </w:rPr>
        <w:t>- брендтің бағасын анықтау;</w:t>
      </w:r>
    </w:p>
    <w:p w:rsidR="00766E42" w:rsidRPr="002963B0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963B0">
        <w:rPr>
          <w:sz w:val="32"/>
          <w:szCs w:val="32"/>
          <w:bdr w:val="none" w:sz="0" w:space="0" w:color="auto" w:frame="1"/>
          <w:lang w:val="kk-KZ"/>
        </w:rPr>
        <w:t xml:space="preserve">- тұтынушылар </w:t>
      </w:r>
      <w:r>
        <w:rPr>
          <w:sz w:val="32"/>
          <w:szCs w:val="32"/>
          <w:bdr w:val="none" w:sz="0" w:space="0" w:color="auto" w:frame="1"/>
          <w:lang w:val="kk-KZ"/>
        </w:rPr>
        <w:t>бойынша</w:t>
      </w:r>
      <w:r w:rsidRPr="002963B0">
        <w:rPr>
          <w:sz w:val="32"/>
          <w:szCs w:val="32"/>
          <w:bdr w:val="none" w:sz="0" w:space="0" w:color="auto" w:frame="1"/>
          <w:lang w:val="kk-KZ"/>
        </w:rPr>
        <w:t xml:space="preserve"> брендті позициялау тұжырымдамасы;</w:t>
      </w:r>
    </w:p>
    <w:p w:rsidR="00766E42" w:rsidRPr="002963B0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963B0">
        <w:rPr>
          <w:sz w:val="32"/>
          <w:szCs w:val="32"/>
          <w:bdr w:val="none" w:sz="0" w:space="0" w:color="auto" w:frame="1"/>
          <w:lang w:val="kk-KZ"/>
        </w:rPr>
        <w:t>- тұтыну жағдайына сәйкес орналастыру;</w:t>
      </w:r>
    </w:p>
    <w:p w:rsidR="00766E42" w:rsidRPr="002963B0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963B0">
        <w:rPr>
          <w:sz w:val="32"/>
          <w:szCs w:val="32"/>
          <w:bdr w:val="none" w:sz="0" w:space="0" w:color="auto" w:frame="1"/>
          <w:lang w:val="kk-KZ"/>
        </w:rPr>
        <w:t xml:space="preserve">- </w:t>
      </w:r>
      <w:r>
        <w:rPr>
          <w:sz w:val="32"/>
          <w:szCs w:val="32"/>
          <w:bdr w:val="none" w:sz="0" w:space="0" w:color="auto" w:frame="1"/>
          <w:lang w:val="kk-KZ"/>
        </w:rPr>
        <w:t>өнімді</w:t>
      </w:r>
      <w:r w:rsidRPr="002963B0">
        <w:rPr>
          <w:sz w:val="32"/>
          <w:szCs w:val="32"/>
          <w:bdr w:val="none" w:sz="0" w:space="0" w:color="auto" w:frame="1"/>
          <w:lang w:val="kk-KZ"/>
        </w:rPr>
        <w:t xml:space="preserve"> пайдалану әдісіне сәйкес орналастыру;</w:t>
      </w:r>
    </w:p>
    <w:p w:rsidR="00766E42" w:rsidRDefault="00766E42" w:rsidP="00766E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963B0">
        <w:rPr>
          <w:sz w:val="32"/>
          <w:szCs w:val="32"/>
          <w:bdr w:val="none" w:sz="0" w:space="0" w:color="auto" w:frame="1"/>
          <w:lang w:val="kk-KZ"/>
        </w:rPr>
        <w:t xml:space="preserve">- көшбасшылық, бедел, жаһандық қамту және т.б. бойынша </w:t>
      </w:r>
      <w:r>
        <w:rPr>
          <w:sz w:val="32"/>
          <w:szCs w:val="32"/>
          <w:bdr w:val="none" w:sz="0" w:space="0" w:color="auto" w:frame="1"/>
          <w:lang w:val="kk-KZ"/>
        </w:rPr>
        <w:t>орналастыру</w:t>
      </w:r>
      <w:r w:rsidRPr="002963B0">
        <w:rPr>
          <w:sz w:val="32"/>
          <w:szCs w:val="32"/>
          <w:bdr w:val="none" w:sz="0" w:space="0" w:color="auto" w:frame="1"/>
          <w:lang w:val="kk-KZ"/>
        </w:rPr>
        <w:t>.</w:t>
      </w:r>
    </w:p>
    <w:p w:rsidR="00653FAC" w:rsidRDefault="00766E42" w:rsidP="00766E42">
      <w:pPr>
        <w:jc w:val="center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Бақылау сұрақтары:</w:t>
      </w:r>
    </w:p>
    <w:p w:rsidR="00766E42" w:rsidRDefault="00766E42" w:rsidP="00766E42">
      <w:pPr>
        <w:jc w:val="center"/>
        <w:rPr>
          <w:sz w:val="32"/>
          <w:szCs w:val="32"/>
          <w:lang w:val="kk-KZ"/>
        </w:rPr>
      </w:pPr>
    </w:p>
    <w:p w:rsidR="00766E42" w:rsidRPr="00766E42" w:rsidRDefault="00766E42" w:rsidP="00766E42">
      <w:pPr>
        <w:pStyle w:val="a4"/>
        <w:numPr>
          <w:ilvl w:val="0"/>
          <w:numId w:val="2"/>
        </w:numPr>
        <w:jc w:val="both"/>
        <w:rPr>
          <w:sz w:val="32"/>
          <w:szCs w:val="32"/>
          <w:bdr w:val="none" w:sz="0" w:space="0" w:color="auto" w:frame="1"/>
          <w:lang w:val="kk-KZ"/>
        </w:rPr>
      </w:pPr>
      <w:r w:rsidRPr="00766E42">
        <w:rPr>
          <w:sz w:val="32"/>
          <w:szCs w:val="32"/>
          <w:bdr w:val="none" w:sz="0" w:space="0" w:color="auto" w:frame="1"/>
          <w:lang w:val="kk-KZ"/>
        </w:rPr>
        <w:t xml:space="preserve">Брендті позициялау </w:t>
      </w:r>
    </w:p>
    <w:p w:rsidR="00766E42" w:rsidRPr="00766E42" w:rsidRDefault="00766E42" w:rsidP="00766E42">
      <w:pPr>
        <w:pStyle w:val="a4"/>
        <w:numPr>
          <w:ilvl w:val="0"/>
          <w:numId w:val="2"/>
        </w:numPr>
        <w:jc w:val="both"/>
        <w:rPr>
          <w:sz w:val="32"/>
          <w:szCs w:val="32"/>
          <w:lang w:val="kk-KZ"/>
        </w:rPr>
      </w:pPr>
      <w:r w:rsidRPr="00766E42">
        <w:rPr>
          <w:sz w:val="32"/>
          <w:szCs w:val="32"/>
          <w:bdr w:val="none" w:sz="0" w:space="0" w:color="auto" w:frame="1"/>
          <w:lang w:val="kk-KZ"/>
        </w:rPr>
        <w:t>Брендті позициялаудың негізгі түрлері</w:t>
      </w:r>
    </w:p>
    <w:p w:rsidR="00766E42" w:rsidRPr="00766E42" w:rsidRDefault="00766E42" w:rsidP="00766E42">
      <w:pPr>
        <w:pStyle w:val="a4"/>
        <w:numPr>
          <w:ilvl w:val="0"/>
          <w:numId w:val="2"/>
        </w:numPr>
        <w:jc w:val="both"/>
        <w:rPr>
          <w:sz w:val="32"/>
          <w:szCs w:val="32"/>
          <w:lang w:val="kk-KZ"/>
        </w:rPr>
      </w:pPr>
      <w:r>
        <w:rPr>
          <w:sz w:val="32"/>
          <w:szCs w:val="32"/>
          <w:bdr w:val="none" w:sz="0" w:space="0" w:color="auto" w:frame="1"/>
          <w:lang w:val="kk-KZ"/>
        </w:rPr>
        <w:t>Тұтынушылардың брендке көзқарасы</w:t>
      </w:r>
    </w:p>
    <w:p w:rsidR="004E6545" w:rsidRPr="00653FAC" w:rsidRDefault="004E6545">
      <w:pPr>
        <w:rPr>
          <w:lang w:val="kk-KZ"/>
        </w:rPr>
      </w:pPr>
    </w:p>
    <w:sectPr w:rsidR="004E6545" w:rsidRPr="00653FAC" w:rsidSect="004E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B90" w:rsidRDefault="004F6B90" w:rsidP="00653FAC">
      <w:r>
        <w:separator/>
      </w:r>
    </w:p>
  </w:endnote>
  <w:endnote w:type="continuationSeparator" w:id="0">
    <w:p w:rsidR="004F6B90" w:rsidRDefault="004F6B90" w:rsidP="00653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B90" w:rsidRDefault="004F6B90" w:rsidP="00653FAC">
      <w:r>
        <w:separator/>
      </w:r>
    </w:p>
  </w:footnote>
  <w:footnote w:type="continuationSeparator" w:id="0">
    <w:p w:rsidR="004F6B90" w:rsidRDefault="004F6B90" w:rsidP="00653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1304D"/>
    <w:multiLevelType w:val="multilevel"/>
    <w:tmpl w:val="42DC5254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5A5D5BCB"/>
    <w:multiLevelType w:val="hybridMultilevel"/>
    <w:tmpl w:val="75F00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53FAC"/>
    <w:rsid w:val="00447093"/>
    <w:rsid w:val="004E6545"/>
    <w:rsid w:val="004F6B90"/>
    <w:rsid w:val="00653FAC"/>
    <w:rsid w:val="00765A71"/>
    <w:rsid w:val="0076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FA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3FAC"/>
    <w:pPr>
      <w:ind w:left="708"/>
    </w:pPr>
  </w:style>
  <w:style w:type="character" w:customStyle="1" w:styleId="s0">
    <w:name w:val="s0"/>
    <w:rsid w:val="00653FAC"/>
  </w:style>
  <w:style w:type="paragraph" w:styleId="a5">
    <w:name w:val="footnote text"/>
    <w:basedOn w:val="a"/>
    <w:link w:val="a6"/>
    <w:rsid w:val="00653FA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653F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653FA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53F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F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</cp:revision>
  <dcterms:created xsi:type="dcterms:W3CDTF">2023-10-02T06:44:00Z</dcterms:created>
  <dcterms:modified xsi:type="dcterms:W3CDTF">2023-10-04T09:33:00Z</dcterms:modified>
</cp:coreProperties>
</file>