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74" w:rsidRPr="00B746B4" w:rsidRDefault="007C3B74" w:rsidP="007C3B74">
      <w:pPr>
        <w:pStyle w:val="2"/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1.7 Сабақ тақырыбы.  Психологиядағы елестер мәселесі. </w:t>
      </w:r>
    </w:p>
    <w:p w:rsidR="007C3B74" w:rsidRPr="00B746B4" w:rsidRDefault="007C3B74" w:rsidP="007C3B74">
      <w:pPr>
        <w:pStyle w:val="2"/>
        <w:rPr>
          <w:sz w:val="28"/>
          <w:szCs w:val="28"/>
          <w:lang w:val="kk-KZ"/>
        </w:rPr>
      </w:pPr>
    </w:p>
    <w:p w:rsidR="007C3B74" w:rsidRPr="00B746B4" w:rsidRDefault="007C3B74" w:rsidP="007C3B74">
      <w:pPr>
        <w:jc w:val="both"/>
        <w:rPr>
          <w:rStyle w:val="a3"/>
          <w:b w:val="0"/>
          <w:sz w:val="28"/>
          <w:szCs w:val="28"/>
          <w:lang w:val="kk-KZ"/>
        </w:rPr>
      </w:pPr>
      <w:r w:rsidRPr="00B746B4">
        <w:rPr>
          <w:rStyle w:val="a3"/>
          <w:sz w:val="28"/>
          <w:szCs w:val="28"/>
          <w:lang w:val="kk-KZ"/>
        </w:rPr>
        <w:t xml:space="preserve">Семинар сабағының мақсаты – студенттердің елес және қиял тақырыбы бойынша теориялық және академиялық білім көрсеткіштерін бағалау болып табылады. </w:t>
      </w:r>
    </w:p>
    <w:p w:rsidR="007C3B74" w:rsidRPr="00B746B4" w:rsidRDefault="007C3B74" w:rsidP="007C3B74">
      <w:pPr>
        <w:pStyle w:val="2"/>
        <w:rPr>
          <w:sz w:val="28"/>
          <w:szCs w:val="28"/>
          <w:lang w:val="kk-KZ"/>
        </w:rPr>
      </w:pPr>
    </w:p>
    <w:p w:rsidR="007C3B74" w:rsidRPr="00B746B4" w:rsidRDefault="007C3B74" w:rsidP="007C3B74">
      <w:pPr>
        <w:jc w:val="both"/>
        <w:rPr>
          <w:sz w:val="28"/>
          <w:szCs w:val="28"/>
          <w:lang w:val="kk-KZ"/>
        </w:rPr>
      </w:pPr>
      <w:r w:rsidRPr="00B746B4">
        <w:rPr>
          <w:rStyle w:val="a3"/>
          <w:sz w:val="28"/>
          <w:szCs w:val="28"/>
          <w:lang w:val="kk-KZ"/>
        </w:rPr>
        <w:t xml:space="preserve">Семинар </w:t>
      </w:r>
      <w:r w:rsidRPr="00B746B4">
        <w:rPr>
          <w:b/>
          <w:sz w:val="28"/>
          <w:szCs w:val="28"/>
          <w:lang w:val="kk-KZ"/>
        </w:rPr>
        <w:t>сабағының жоспары.</w:t>
      </w:r>
      <w:r w:rsidRPr="00B746B4">
        <w:rPr>
          <w:sz w:val="28"/>
          <w:szCs w:val="28"/>
          <w:lang w:val="kk-KZ"/>
        </w:rPr>
        <w:t xml:space="preserve">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Қабылдаудың сезімдік бейнелері елестер туралы сипаттама. 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Елестер және ес процесі.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Елестердің ассоциациялары.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Сана құрылымындағы елестер.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Елестер және бейнелі  елестер.  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Елестердің түйсінумен, қабылдаумен байланысы.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Елестерді ойлаумен байланысы. </w:t>
      </w:r>
    </w:p>
    <w:p w:rsidR="007C3B74" w:rsidRPr="00B746B4" w:rsidRDefault="007C3B74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>Елестердің қасиеттері. Уақыт және елестету.</w:t>
      </w:r>
    </w:p>
    <w:p w:rsidR="00FE673A" w:rsidRPr="00B746B4" w:rsidRDefault="00FE673A" w:rsidP="007C3B74">
      <w:pPr>
        <w:pStyle w:val="2"/>
        <w:numPr>
          <w:ilvl w:val="0"/>
          <w:numId w:val="3"/>
        </w:numPr>
        <w:rPr>
          <w:sz w:val="28"/>
          <w:szCs w:val="28"/>
          <w:lang w:val="kk-KZ"/>
        </w:rPr>
      </w:pPr>
      <w:r w:rsidRPr="00B746B4">
        <w:rPr>
          <w:bCs/>
          <w:sz w:val="28"/>
          <w:szCs w:val="28"/>
          <w:lang w:val="kk-KZ"/>
        </w:rPr>
        <w:t>Қиял түсінігі, түрлері, жасалу жолдары.</w:t>
      </w:r>
    </w:p>
    <w:p w:rsidR="007C3B74" w:rsidRPr="00B746B4" w:rsidRDefault="007C3B74" w:rsidP="007C3B74">
      <w:pPr>
        <w:pStyle w:val="2"/>
        <w:rPr>
          <w:sz w:val="28"/>
          <w:szCs w:val="28"/>
          <w:lang w:val="kk-KZ"/>
        </w:rPr>
      </w:pPr>
    </w:p>
    <w:p w:rsidR="00115D71" w:rsidRPr="00B746B4" w:rsidRDefault="007C3B74" w:rsidP="007C3B74">
      <w:p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Оқытудың әдістемесі мен формасы: </w:t>
      </w:r>
      <w:r w:rsidR="00141C63" w:rsidRPr="00B746B4">
        <w:rPr>
          <w:sz w:val="28"/>
          <w:szCs w:val="28"/>
          <w:lang w:val="kk-KZ"/>
        </w:rPr>
        <w:t xml:space="preserve">Тесттік тапсырмалармен жұмыс. </w:t>
      </w:r>
    </w:p>
    <w:p w:rsidR="007C3B74" w:rsidRPr="00B746B4" w:rsidRDefault="007C3B74" w:rsidP="007C3B74">
      <w:pPr>
        <w:rPr>
          <w:sz w:val="28"/>
          <w:szCs w:val="28"/>
          <w:lang w:val="kk-KZ"/>
        </w:rPr>
      </w:pPr>
    </w:p>
    <w:p w:rsidR="007C3B74" w:rsidRPr="00B746B4" w:rsidRDefault="007C3B74" w:rsidP="007C3B74">
      <w:p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</w:t>
      </w:r>
      <w:r w:rsidR="00141C63" w:rsidRPr="00B746B4">
        <w:rPr>
          <w:sz w:val="28"/>
          <w:szCs w:val="28"/>
          <w:lang w:val="kk-KZ"/>
        </w:rPr>
        <w:t xml:space="preserve">лекция мәтінін оқып, </w:t>
      </w:r>
      <w:r w:rsidR="00B746B4" w:rsidRPr="00B746B4">
        <w:rPr>
          <w:sz w:val="28"/>
          <w:szCs w:val="28"/>
          <w:lang w:val="kk-KZ"/>
        </w:rPr>
        <w:t xml:space="preserve">сол лекция мәтіні көмегімен </w:t>
      </w:r>
      <w:r w:rsidR="00141C63" w:rsidRPr="00B746B4">
        <w:rPr>
          <w:sz w:val="28"/>
          <w:szCs w:val="28"/>
          <w:lang w:val="kk-KZ"/>
        </w:rPr>
        <w:t>тақырып бойынша</w:t>
      </w:r>
      <w:r w:rsidR="00B746B4" w:rsidRPr="00B746B4">
        <w:rPr>
          <w:sz w:val="28"/>
          <w:szCs w:val="28"/>
          <w:lang w:val="kk-KZ"/>
        </w:rPr>
        <w:t xml:space="preserve"> тест тапсырмаларын құрастырады. Семинар сабағы кезінде алдын ала дайындаған әрбір студенттің тесттік тапсырмалары студенттер арасында өзара алмастырылады. Содан соң, топ студенті құрған тесттік тапсырмаға </w:t>
      </w:r>
      <w:r w:rsidRPr="00B746B4">
        <w:rPr>
          <w:sz w:val="28"/>
          <w:szCs w:val="28"/>
          <w:lang w:val="kk-KZ"/>
        </w:rPr>
        <w:t>жауап бері</w:t>
      </w:r>
      <w:r w:rsidR="00B746B4" w:rsidRPr="00B746B4">
        <w:rPr>
          <w:sz w:val="28"/>
          <w:szCs w:val="28"/>
          <w:lang w:val="kk-KZ"/>
        </w:rPr>
        <w:t xml:space="preserve">п дұрыс нұсқаларын таңдайды. Тесттік тапсырма нәтижелерін өзара тексеру арқылы жүзеге асады. </w:t>
      </w:r>
      <w:r w:rsidRPr="00B746B4">
        <w:rPr>
          <w:sz w:val="28"/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7C3B74" w:rsidRPr="00B746B4" w:rsidRDefault="007C3B74" w:rsidP="007C3B74">
      <w:pPr>
        <w:rPr>
          <w:sz w:val="28"/>
          <w:szCs w:val="28"/>
          <w:lang w:val="kk-KZ"/>
        </w:rPr>
      </w:pPr>
    </w:p>
    <w:p w:rsidR="007C3B74" w:rsidRPr="00B746B4" w:rsidRDefault="007C3B74" w:rsidP="007C3B74">
      <w:pPr>
        <w:rPr>
          <w:b/>
          <w:sz w:val="28"/>
          <w:szCs w:val="28"/>
          <w:lang w:val="kk-KZ"/>
        </w:rPr>
      </w:pPr>
      <w:r w:rsidRPr="00B746B4">
        <w:rPr>
          <w:b/>
          <w:sz w:val="28"/>
          <w:szCs w:val="28"/>
          <w:lang w:val="kk-KZ"/>
        </w:rPr>
        <w:t xml:space="preserve">Ұсынылатын дереккөздер: </w:t>
      </w:r>
    </w:p>
    <w:p w:rsidR="007C3B74" w:rsidRPr="00B746B4" w:rsidRDefault="007C3B74" w:rsidP="007C3B74">
      <w:pPr>
        <w:rPr>
          <w:sz w:val="28"/>
          <w:szCs w:val="28"/>
          <w:lang w:val="kk-KZ"/>
        </w:rPr>
      </w:pPr>
    </w:p>
    <w:p w:rsidR="00B746B4" w:rsidRPr="00B746B4" w:rsidRDefault="00B746B4" w:rsidP="00052E1D">
      <w:pPr>
        <w:rPr>
          <w:sz w:val="28"/>
          <w:szCs w:val="28"/>
          <w:lang w:val="kk-KZ"/>
        </w:rPr>
      </w:pPr>
      <w:r w:rsidRPr="00B746B4">
        <w:rPr>
          <w:sz w:val="28"/>
          <w:szCs w:val="28"/>
          <w:lang w:val="kk-KZ"/>
        </w:rPr>
        <w:t>MOODL жүйесіндегі «Елес және қиял» тақырыбындағы л</w:t>
      </w:r>
      <w:r w:rsidR="00595B3B">
        <w:rPr>
          <w:sz w:val="28"/>
          <w:szCs w:val="28"/>
          <w:lang w:val="kk-KZ"/>
        </w:rPr>
        <w:t>е</w:t>
      </w:r>
      <w:r w:rsidRPr="00B746B4">
        <w:rPr>
          <w:sz w:val="28"/>
          <w:szCs w:val="28"/>
          <w:lang w:val="kk-KZ"/>
        </w:rPr>
        <w:t>кция мәтіні</w:t>
      </w:r>
      <w:r w:rsidR="00595B3B">
        <w:rPr>
          <w:sz w:val="28"/>
          <w:szCs w:val="28"/>
          <w:lang w:val="kk-KZ"/>
        </w:rPr>
        <w:t>.</w:t>
      </w:r>
      <w:r w:rsidRPr="00B746B4">
        <w:rPr>
          <w:sz w:val="28"/>
          <w:szCs w:val="28"/>
          <w:lang w:val="kk-KZ"/>
        </w:rPr>
        <w:t xml:space="preserve"> </w:t>
      </w:r>
    </w:p>
    <w:sectPr w:rsidR="00B746B4" w:rsidRPr="00B746B4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7989"/>
    <w:multiLevelType w:val="hybridMultilevel"/>
    <w:tmpl w:val="F6AA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B74"/>
    <w:rsid w:val="00052E1D"/>
    <w:rsid w:val="00115D71"/>
    <w:rsid w:val="00141C63"/>
    <w:rsid w:val="00353120"/>
    <w:rsid w:val="00595B3B"/>
    <w:rsid w:val="006C4F38"/>
    <w:rsid w:val="007C3B74"/>
    <w:rsid w:val="00B746B4"/>
    <w:rsid w:val="00FE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C3B74"/>
    <w:pPr>
      <w:jc w:val="both"/>
    </w:pPr>
    <w:rPr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7C3B7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Strong"/>
    <w:qFormat/>
    <w:rsid w:val="007C3B74"/>
    <w:rPr>
      <w:b/>
      <w:bCs/>
    </w:rPr>
  </w:style>
  <w:style w:type="paragraph" w:styleId="a4">
    <w:name w:val="List Paragraph"/>
    <w:basedOn w:val="a"/>
    <w:uiPriority w:val="34"/>
    <w:qFormat/>
    <w:rsid w:val="007C3B74"/>
    <w:pPr>
      <w:ind w:left="720"/>
      <w:contextualSpacing/>
    </w:pPr>
  </w:style>
  <w:style w:type="paragraph" w:customStyle="1" w:styleId="Default">
    <w:name w:val="Default"/>
    <w:rsid w:val="007C3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C3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2023-06-15T19:25:00Z</dcterms:created>
  <dcterms:modified xsi:type="dcterms:W3CDTF">2023-06-16T03:06:00Z</dcterms:modified>
</cp:coreProperties>
</file>