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C4" w:rsidRDefault="008A09C4" w:rsidP="008A09C4">
      <w:pPr>
        <w:rPr>
          <w:b/>
          <w:sz w:val="28"/>
          <w:szCs w:val="28"/>
          <w:lang w:val="kk-KZ"/>
        </w:rPr>
      </w:pPr>
      <w:r>
        <w:rPr>
          <w:b/>
          <w:sz w:val="28"/>
          <w:szCs w:val="28"/>
          <w:lang w:val="kk-KZ" w:eastAsia="ko-KR"/>
        </w:rPr>
        <w:t>Лабораториялық</w:t>
      </w:r>
      <w:r>
        <w:rPr>
          <w:b/>
          <w:sz w:val="28"/>
          <w:szCs w:val="28"/>
          <w:lang w:val="kk-KZ"/>
        </w:rPr>
        <w:t xml:space="preserve"> тәжірибелер.  </w:t>
      </w:r>
    </w:p>
    <w:p w:rsidR="008A09C4" w:rsidRDefault="008A09C4" w:rsidP="008A09C4">
      <w:pPr>
        <w:jc w:val="both"/>
        <w:rPr>
          <w:sz w:val="28"/>
          <w:szCs w:val="28"/>
          <w:lang w:val="kk-KZ" w:eastAsia="ko-KR"/>
        </w:rPr>
      </w:pPr>
    </w:p>
    <w:p w:rsidR="008A09C4" w:rsidRDefault="008A09C4" w:rsidP="008A09C4">
      <w:pPr>
        <w:jc w:val="both"/>
        <w:rPr>
          <w:sz w:val="28"/>
          <w:szCs w:val="28"/>
          <w:lang w:val="kk-KZ" w:eastAsia="ko-KR"/>
        </w:rPr>
      </w:pPr>
      <w:r>
        <w:rPr>
          <w:b/>
          <w:sz w:val="28"/>
          <w:szCs w:val="28"/>
          <w:lang w:val="kk-KZ" w:eastAsia="ko-KR"/>
        </w:rPr>
        <w:t xml:space="preserve">Мақсаты </w:t>
      </w:r>
      <w:r>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8A09C4" w:rsidRDefault="008A09C4" w:rsidP="008A09C4">
      <w:pPr>
        <w:ind w:left="142" w:firstLine="720"/>
        <w:jc w:val="both"/>
        <w:rPr>
          <w:sz w:val="28"/>
          <w:szCs w:val="28"/>
          <w:lang w:val="kk-KZ" w:eastAsia="ko-KR"/>
        </w:rPr>
      </w:pPr>
      <w:r w:rsidRPr="0076290E">
        <w:rPr>
          <w:sz w:val="28"/>
          <w:szCs w:val="28"/>
          <w:lang w:val="kk-KZ" w:eastAsia="ko-KR"/>
        </w:rPr>
        <w:t>Лабораториялық</w:t>
      </w:r>
      <w:r w:rsidRPr="0076290E">
        <w:rPr>
          <w:sz w:val="28"/>
          <w:szCs w:val="28"/>
          <w:lang w:val="kk-KZ"/>
        </w:rPr>
        <w:t xml:space="preserve"> тәжірибелер</w:t>
      </w:r>
      <w:r>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8A09C4" w:rsidRDefault="008A09C4" w:rsidP="008A09C4">
      <w:pPr>
        <w:ind w:left="142" w:firstLine="720"/>
        <w:jc w:val="both"/>
        <w:rPr>
          <w:sz w:val="28"/>
          <w:szCs w:val="28"/>
          <w:lang w:val="kk-KZ" w:eastAsia="ko-KR"/>
        </w:rPr>
      </w:pPr>
    </w:p>
    <w:p w:rsidR="008A09C4" w:rsidRDefault="008A09C4" w:rsidP="008A09C4">
      <w:pPr>
        <w:ind w:left="142" w:firstLine="720"/>
        <w:jc w:val="both"/>
        <w:rPr>
          <w:sz w:val="28"/>
          <w:szCs w:val="28"/>
          <w:lang w:val="kk-KZ" w:eastAsia="ko-KR"/>
        </w:rPr>
      </w:pPr>
      <w:r>
        <w:rPr>
          <w:sz w:val="28"/>
          <w:szCs w:val="28"/>
          <w:lang w:val="kk-KZ" w:eastAsia="ko-KR"/>
        </w:rPr>
        <w:t>№ 5-тәжiрибе.</w:t>
      </w:r>
    </w:p>
    <w:p w:rsidR="0037291C" w:rsidRPr="0037291C" w:rsidRDefault="0037291C" w:rsidP="0037291C">
      <w:pPr>
        <w:ind w:left="142" w:firstLine="709"/>
        <w:jc w:val="both"/>
        <w:rPr>
          <w:sz w:val="28"/>
          <w:szCs w:val="28"/>
          <w:lang w:val="kk-KZ" w:eastAsia="ko-KR"/>
        </w:rPr>
      </w:pPr>
    </w:p>
    <w:p w:rsidR="0037291C" w:rsidRPr="0037291C" w:rsidRDefault="0037291C" w:rsidP="0037291C">
      <w:pPr>
        <w:ind w:left="142" w:firstLine="566"/>
        <w:rPr>
          <w:b/>
          <w:sz w:val="28"/>
          <w:szCs w:val="28"/>
          <w:lang w:val="kk-KZ" w:eastAsia="ko-KR"/>
        </w:rPr>
      </w:pPr>
      <w:r w:rsidRPr="0037291C">
        <w:rPr>
          <w:b/>
          <w:sz w:val="28"/>
          <w:szCs w:val="28"/>
          <w:lang w:val="kk-KZ" w:eastAsia="ko-KR"/>
        </w:rPr>
        <w:t>Тақырыбы: Фолькельт әдiсi бойынша тактильдi /дене/және көру арқылы қабылдауға арналған заттардың контурының маңызы.</w:t>
      </w:r>
    </w:p>
    <w:p w:rsidR="0037291C" w:rsidRPr="0037291C" w:rsidRDefault="0037291C" w:rsidP="0037291C">
      <w:pPr>
        <w:ind w:left="142" w:firstLine="709"/>
        <w:jc w:val="center"/>
        <w:rPr>
          <w:b/>
          <w:sz w:val="28"/>
          <w:szCs w:val="28"/>
          <w:lang w:val="kk-KZ" w:eastAsia="ko-KR"/>
        </w:rPr>
      </w:pPr>
    </w:p>
    <w:p w:rsidR="0037291C" w:rsidRPr="0037291C" w:rsidRDefault="0037291C" w:rsidP="0037291C">
      <w:pPr>
        <w:ind w:left="142" w:firstLine="709"/>
        <w:jc w:val="both"/>
        <w:rPr>
          <w:sz w:val="28"/>
          <w:szCs w:val="28"/>
          <w:lang w:val="kk-KZ" w:eastAsia="ko-KR"/>
        </w:rPr>
      </w:pPr>
      <w:r w:rsidRPr="0037291C">
        <w:rPr>
          <w:b/>
          <w:sz w:val="28"/>
          <w:szCs w:val="28"/>
          <w:lang w:val="kk-KZ" w:eastAsia="ko-KR"/>
        </w:rPr>
        <w:t>Мақсаты:</w:t>
      </w:r>
      <w:r w:rsidRPr="0037291C">
        <w:rPr>
          <w:sz w:val="28"/>
          <w:szCs w:val="28"/>
          <w:lang w:val="kk-KZ" w:eastAsia="ko-KR"/>
        </w:rPr>
        <w:t xml:space="preserve"> Қ</w:t>
      </w:r>
      <w:r>
        <w:rPr>
          <w:sz w:val="28"/>
          <w:szCs w:val="28"/>
          <w:lang w:val="kk-KZ" w:eastAsia="ko-KR"/>
        </w:rPr>
        <w:t>абылдау процесiндегi объективтi</w:t>
      </w:r>
      <w:r w:rsidRPr="0037291C">
        <w:rPr>
          <w:sz w:val="28"/>
          <w:szCs w:val="28"/>
          <w:lang w:val="kk-KZ" w:eastAsia="ko-KR"/>
        </w:rPr>
        <w:t xml:space="preserve"> және субъективтi факторлардың ролiн көрсету.</w:t>
      </w:r>
    </w:p>
    <w:p w:rsidR="0037291C" w:rsidRPr="0037291C" w:rsidRDefault="0037291C" w:rsidP="0037291C">
      <w:pPr>
        <w:ind w:left="142" w:firstLine="709"/>
        <w:jc w:val="both"/>
        <w:rPr>
          <w:sz w:val="28"/>
          <w:szCs w:val="28"/>
          <w:lang w:val="kk-KZ" w:eastAsia="ko-KR"/>
        </w:rPr>
      </w:pPr>
      <w:r w:rsidRPr="0037291C">
        <w:rPr>
          <w:b/>
          <w:sz w:val="28"/>
          <w:szCs w:val="28"/>
          <w:lang w:val="kk-KZ" w:eastAsia="ko-KR"/>
        </w:rPr>
        <w:t>Көрнекi қ</w:t>
      </w:r>
      <w:r>
        <w:rPr>
          <w:b/>
          <w:sz w:val="28"/>
          <w:szCs w:val="28"/>
          <w:lang w:val="kk-KZ" w:eastAsia="ko-KR"/>
        </w:rPr>
        <w:t>ұ</w:t>
      </w:r>
      <w:r w:rsidRPr="0037291C">
        <w:rPr>
          <w:b/>
          <w:sz w:val="28"/>
          <w:szCs w:val="28"/>
          <w:lang w:val="kk-KZ" w:eastAsia="ko-KR"/>
        </w:rPr>
        <w:t>ралдар</w:t>
      </w:r>
      <w:r w:rsidRPr="0037291C">
        <w:rPr>
          <w:sz w:val="28"/>
          <w:szCs w:val="28"/>
          <w:lang w:val="kk-KZ" w:eastAsia="ko-KR"/>
        </w:rPr>
        <w:t xml:space="preserve">: Қатты картоннан немесе металдан жасалған өткiр және өткiр емес </w:t>
      </w:r>
      <w:r>
        <w:rPr>
          <w:sz w:val="28"/>
          <w:szCs w:val="28"/>
          <w:lang w:val="kk-KZ" w:eastAsia="ko-KR"/>
        </w:rPr>
        <w:t>ұ</w:t>
      </w:r>
      <w:r w:rsidRPr="0037291C">
        <w:rPr>
          <w:sz w:val="28"/>
          <w:szCs w:val="28"/>
          <w:lang w:val="kk-KZ" w:eastAsia="ko-KR"/>
        </w:rPr>
        <w:t>штары бар бiрнеше трафареттер, осындай трафареттiң ақ қағазға салынған суретi.</w:t>
      </w:r>
    </w:p>
    <w:p w:rsidR="0037291C" w:rsidRPr="0037291C" w:rsidRDefault="0037291C" w:rsidP="0037291C">
      <w:pPr>
        <w:ind w:left="142" w:firstLine="709"/>
        <w:jc w:val="both"/>
        <w:rPr>
          <w:sz w:val="28"/>
          <w:szCs w:val="28"/>
          <w:lang w:val="kk-KZ" w:eastAsia="ko-KR"/>
        </w:rPr>
      </w:pPr>
    </w:p>
    <w:p w:rsidR="0037291C" w:rsidRPr="0037291C" w:rsidRDefault="0037291C" w:rsidP="0037291C">
      <w:pPr>
        <w:ind w:left="142" w:firstLine="709"/>
        <w:jc w:val="both"/>
        <w:rPr>
          <w:sz w:val="28"/>
          <w:szCs w:val="28"/>
          <w:lang w:val="kk-KZ" w:eastAsia="ko-KR"/>
        </w:rPr>
      </w:pPr>
      <w:r w:rsidRPr="007D6B80">
        <w:rPr>
          <w:noProof/>
          <w:sz w:val="28"/>
          <w:szCs w:val="28"/>
        </w:rPr>
        <w:pict>
          <v:line id="_x0000_s1027" style="position:absolute;left:0;text-align:left;z-index:251661312" from="198pt,2.45pt" to="205.25pt,31.3pt" o:allowincell="f">
            <v:stroke startarrowwidth="narrow" startarrowlength="short" endarrowwidth="narrow" endarrowlength="short"/>
          </v:line>
        </w:pict>
      </w:r>
      <w:r w:rsidRPr="007D6B80">
        <w:rPr>
          <w:noProof/>
          <w:sz w:val="28"/>
          <w:szCs w:val="28"/>
        </w:rPr>
        <w:pict>
          <v:line id="_x0000_s1026" style="position:absolute;left:0;text-align:left;flip:y;z-index:251660288" from="118.8pt,2.45pt" to="198.05pt,38.5pt" o:allowincell="f">
            <v:stroke startarrowwidth="narrow" startarrowlength="short" endarrowwidth="narrow" endarrowlength="short"/>
          </v:line>
        </w:pict>
      </w:r>
    </w:p>
    <w:p w:rsidR="0037291C" w:rsidRPr="0037291C" w:rsidRDefault="0037291C" w:rsidP="0037291C">
      <w:pPr>
        <w:ind w:left="142" w:firstLine="709"/>
        <w:jc w:val="both"/>
        <w:rPr>
          <w:sz w:val="28"/>
          <w:szCs w:val="28"/>
          <w:lang w:val="kk-KZ" w:eastAsia="ko-KR"/>
        </w:rPr>
      </w:pPr>
      <w:r w:rsidRPr="007D6B80">
        <w:rPr>
          <w:noProof/>
          <w:sz w:val="28"/>
          <w:szCs w:val="28"/>
        </w:rPr>
        <w:pict>
          <v:line id="_x0000_s1039" style="position:absolute;left:0;text-align:left;z-index:251673600" from="90pt,8.05pt" to="118.85pt,22.5pt" o:allowincell="f">
            <v:stroke startarrowwidth="narrow" startarrowlength="short" endarrowwidth="narrow" endarrowlength="short"/>
          </v:line>
        </w:pict>
      </w:r>
      <w:r w:rsidRPr="007D6B80">
        <w:rPr>
          <w:noProof/>
          <w:sz w:val="28"/>
          <w:szCs w:val="28"/>
        </w:rPr>
        <w:pict>
          <v:line id="_x0000_s1038" style="position:absolute;left:0;text-align:left;flip:x y;z-index:251672576" from="90pt,8.05pt" to="111.65pt,44.1pt" o:allowincell="f">
            <v:stroke startarrowwidth="narrow" startarrowlength="short" endarrowwidth="narrow" endarrowlength="short"/>
          </v:line>
        </w:pict>
      </w:r>
      <w:r w:rsidRPr="007D6B80">
        <w:rPr>
          <w:noProof/>
          <w:sz w:val="28"/>
          <w:szCs w:val="28"/>
        </w:rPr>
        <w:pict>
          <v:line id="_x0000_s1028" style="position:absolute;left:0;text-align:left;z-index:251662336" from="205.2pt,15.25pt" to="234.05pt,22.5pt" o:allowincell="f">
            <v:stroke startarrowwidth="narrow" startarrowlength="short" endarrowwidth="narrow" endarrowlength="short"/>
          </v:line>
        </w:pict>
      </w:r>
    </w:p>
    <w:p w:rsidR="0037291C" w:rsidRPr="0037291C" w:rsidRDefault="0037291C" w:rsidP="0037291C">
      <w:pPr>
        <w:ind w:left="142" w:firstLine="709"/>
        <w:jc w:val="both"/>
        <w:rPr>
          <w:sz w:val="28"/>
          <w:szCs w:val="28"/>
          <w:lang w:val="kk-KZ" w:eastAsia="ko-KR"/>
        </w:rPr>
      </w:pPr>
      <w:r w:rsidRPr="007D6B80">
        <w:rPr>
          <w:noProof/>
          <w:sz w:val="28"/>
          <w:szCs w:val="28"/>
        </w:rPr>
        <w:pict>
          <v:line id="_x0000_s1029" style="position:absolute;left:0;text-align:left;flip:x;z-index:251663360" from="226.8pt,6.45pt" to="234.05pt,49.7pt" o:allowincell="f">
            <v:stroke startarrowwidth="narrow" startarrowlength="short" endarrowwidth="narrow" endarrowlength="short"/>
          </v:line>
        </w:pict>
      </w:r>
    </w:p>
    <w:p w:rsidR="0037291C" w:rsidRPr="0037291C" w:rsidRDefault="0037291C" w:rsidP="0037291C">
      <w:pPr>
        <w:ind w:left="142" w:firstLine="709"/>
        <w:jc w:val="both"/>
        <w:rPr>
          <w:sz w:val="28"/>
          <w:szCs w:val="28"/>
          <w:lang w:val="kk-KZ" w:eastAsia="ko-KR"/>
        </w:rPr>
      </w:pPr>
      <w:r w:rsidRPr="007D6B80">
        <w:rPr>
          <w:noProof/>
          <w:sz w:val="28"/>
          <w:szCs w:val="28"/>
        </w:rPr>
        <w:pict>
          <v:line id="_x0000_s1037" style="position:absolute;left:0;text-align:left;flip:y;z-index:251671552" from="54pt,12.05pt" to="111.65pt,62.5pt" o:allowincell="f">
            <v:stroke startarrowwidth="narrow" startarrowlength="short" endarrowwidth="narrow" endarrowlength="short"/>
          </v:line>
        </w:pict>
      </w:r>
    </w:p>
    <w:p w:rsidR="0037291C" w:rsidRPr="0037291C" w:rsidRDefault="0037291C" w:rsidP="0037291C">
      <w:pPr>
        <w:ind w:left="142" w:firstLine="709"/>
        <w:jc w:val="both"/>
        <w:rPr>
          <w:sz w:val="28"/>
          <w:szCs w:val="28"/>
          <w:lang w:val="kk-KZ" w:eastAsia="ko-KR"/>
        </w:rPr>
      </w:pPr>
    </w:p>
    <w:p w:rsidR="0037291C" w:rsidRPr="0037291C" w:rsidRDefault="0037291C" w:rsidP="0037291C">
      <w:pPr>
        <w:ind w:left="142" w:firstLine="709"/>
        <w:jc w:val="both"/>
        <w:rPr>
          <w:sz w:val="28"/>
          <w:szCs w:val="28"/>
          <w:lang w:val="kk-KZ" w:eastAsia="ko-KR"/>
        </w:rPr>
      </w:pPr>
      <w:r w:rsidRPr="007D6B80">
        <w:rPr>
          <w:noProof/>
          <w:sz w:val="28"/>
          <w:szCs w:val="28"/>
        </w:rPr>
        <w:pict>
          <v:line id="_x0000_s1036" style="position:absolute;left:0;text-align:left;flip:x;z-index:251658240" from="54pt,8.85pt" to="97.25pt,30.5pt" o:allowincell="f">
            <v:stroke startarrowwidth="narrow" startarrowlength="short" endarrowwidth="narrow" endarrowlength="short"/>
          </v:line>
        </w:pict>
      </w:r>
      <w:r w:rsidRPr="007D6B80">
        <w:rPr>
          <w:noProof/>
          <w:sz w:val="28"/>
          <w:szCs w:val="28"/>
        </w:rPr>
        <w:pict>
          <v:line id="_x0000_s1035" style="position:absolute;left:0;text-align:left;flip:x y;z-index:251669504" from="97.2pt,8.85pt" to="104.45pt,30.5pt" o:allowincell="f">
            <v:stroke startarrowwidth="narrow" startarrowlength="short" endarrowwidth="narrow" endarrowlength="short"/>
          </v:line>
        </w:pict>
      </w:r>
      <w:r w:rsidRPr="007D6B80">
        <w:rPr>
          <w:noProof/>
          <w:sz w:val="28"/>
          <w:szCs w:val="28"/>
        </w:rPr>
        <w:pict>
          <v:line id="_x0000_s1030" style="position:absolute;left:0;text-align:left;flip:x;z-index:251664384" from="176.4pt,1.65pt" to="226.85pt,23.3pt" o:allowincell="f">
            <v:stroke startarrowwidth="narrow" startarrowlength="short" endarrowwidth="narrow" endarrowlength="short"/>
          </v:line>
        </w:pict>
      </w:r>
    </w:p>
    <w:p w:rsidR="0037291C" w:rsidRPr="0037291C" w:rsidRDefault="0037291C" w:rsidP="0037291C">
      <w:pPr>
        <w:ind w:left="142" w:firstLine="709"/>
        <w:jc w:val="both"/>
        <w:rPr>
          <w:sz w:val="28"/>
          <w:szCs w:val="28"/>
          <w:lang w:val="kk-KZ" w:eastAsia="ko-KR"/>
        </w:rPr>
      </w:pPr>
      <w:r w:rsidRPr="007D6B80">
        <w:rPr>
          <w:noProof/>
          <w:sz w:val="28"/>
          <w:szCs w:val="28"/>
        </w:rPr>
        <w:pict>
          <v:line id="_x0000_s1034" style="position:absolute;left:0;text-align:left;flip:x;z-index:251668480" from="104.4pt,0" to="140.45pt,14.45pt" o:allowincell="f">
            <v:stroke startarrowwidth="narrow" startarrowlength="short" endarrowwidth="narrow" endarrowlength="short"/>
          </v:line>
        </w:pict>
      </w:r>
      <w:r w:rsidRPr="007D6B80">
        <w:rPr>
          <w:noProof/>
          <w:sz w:val="28"/>
          <w:szCs w:val="28"/>
        </w:rPr>
        <w:pict>
          <v:line id="_x0000_s1033" style="position:absolute;left:0;text-align:left;flip:y;z-index:251667456" from="133.2pt,0" to="140.45pt,14.45pt" o:allowincell="f">
            <v:stroke startarrowwidth="narrow" startarrowlength="short" endarrowwidth="narrow" endarrowlength="short"/>
          </v:line>
        </w:pict>
      </w:r>
      <w:r w:rsidRPr="007D6B80">
        <w:rPr>
          <w:noProof/>
          <w:sz w:val="28"/>
          <w:szCs w:val="28"/>
        </w:rPr>
        <w:pict>
          <v:line id="_x0000_s1032" style="position:absolute;left:0;text-align:left;flip:x;z-index:251666432" from="133.2pt,0" to="162.05pt,14.45pt" o:allowincell="f">
            <v:stroke startarrowwidth="narrow" startarrowlength="short" endarrowwidth="narrow" endarrowlength="short"/>
          </v:line>
        </w:pict>
      </w:r>
      <w:r w:rsidRPr="007D6B80">
        <w:rPr>
          <w:noProof/>
          <w:sz w:val="28"/>
          <w:szCs w:val="28"/>
        </w:rPr>
        <w:pict>
          <v:line id="_x0000_s1031" style="position:absolute;left:0;text-align:left;flip:x y;z-index:251665408" from="162pt,0" to="176.45pt,7.25pt" o:allowincell="f">
            <v:stroke startarrowwidth="narrow" startarrowlength="short" endarrowwidth="narrow" endarrowlength="short"/>
          </v:line>
        </w:pict>
      </w:r>
    </w:p>
    <w:p w:rsidR="0037291C" w:rsidRPr="0037291C" w:rsidRDefault="0037291C" w:rsidP="0037291C">
      <w:pPr>
        <w:ind w:left="142" w:firstLine="709"/>
        <w:jc w:val="both"/>
        <w:rPr>
          <w:sz w:val="28"/>
          <w:szCs w:val="28"/>
          <w:lang w:val="kk-KZ" w:eastAsia="ko-KR"/>
        </w:rPr>
      </w:pPr>
    </w:p>
    <w:p w:rsidR="0037291C" w:rsidRPr="0037291C" w:rsidRDefault="0037291C" w:rsidP="0037291C">
      <w:pPr>
        <w:ind w:left="142" w:firstLine="709"/>
        <w:jc w:val="both"/>
        <w:rPr>
          <w:sz w:val="28"/>
          <w:szCs w:val="28"/>
          <w:lang w:val="kk-KZ" w:eastAsia="ko-KR"/>
        </w:rPr>
      </w:pPr>
    </w:p>
    <w:p w:rsidR="0037291C" w:rsidRPr="0037291C" w:rsidRDefault="0037291C" w:rsidP="0037291C">
      <w:pPr>
        <w:ind w:left="142" w:firstLine="709"/>
        <w:jc w:val="both"/>
        <w:rPr>
          <w:sz w:val="28"/>
          <w:szCs w:val="28"/>
          <w:lang w:val="kk-KZ" w:eastAsia="ko-KR"/>
        </w:rPr>
      </w:pPr>
      <w:r w:rsidRPr="0037291C">
        <w:rPr>
          <w:b/>
          <w:sz w:val="28"/>
          <w:szCs w:val="28"/>
          <w:lang w:val="kk-KZ" w:eastAsia="ko-KR"/>
        </w:rPr>
        <w:t>Барысы:</w:t>
      </w:r>
      <w:r w:rsidRPr="0037291C">
        <w:rPr>
          <w:sz w:val="28"/>
          <w:szCs w:val="28"/>
          <w:lang w:val="kk-KZ" w:eastAsia="ko-KR"/>
        </w:rPr>
        <w:t xml:space="preserve"> Тәжiрибе 4-5 зерттелушiмен ж</w:t>
      </w:r>
      <w:r>
        <w:rPr>
          <w:sz w:val="28"/>
          <w:szCs w:val="28"/>
          <w:lang w:val="kk-KZ" w:eastAsia="ko-KR"/>
        </w:rPr>
        <w:t>ү</w:t>
      </w:r>
      <w:r w:rsidRPr="0037291C">
        <w:rPr>
          <w:sz w:val="28"/>
          <w:szCs w:val="28"/>
          <w:lang w:val="kk-KZ" w:eastAsia="ko-KR"/>
        </w:rPr>
        <w:t>ргiзiледi. Тәжiрибенi өткiзу әрбiр зерттел</w:t>
      </w:r>
      <w:r>
        <w:rPr>
          <w:sz w:val="28"/>
          <w:szCs w:val="28"/>
          <w:lang w:val="kk-KZ" w:eastAsia="ko-KR"/>
        </w:rPr>
        <w:t>інушiмен</w:t>
      </w:r>
      <w:r w:rsidRPr="0037291C">
        <w:rPr>
          <w:sz w:val="28"/>
          <w:szCs w:val="28"/>
          <w:lang w:val="kk-KZ" w:eastAsia="ko-KR"/>
        </w:rPr>
        <w:t xml:space="preserve"> екi кезеңнен т</w:t>
      </w:r>
      <w:r>
        <w:rPr>
          <w:sz w:val="28"/>
          <w:szCs w:val="28"/>
          <w:lang w:val="kk-KZ" w:eastAsia="ko-KR"/>
        </w:rPr>
        <w:t>ұ</w:t>
      </w:r>
      <w:r w:rsidRPr="0037291C">
        <w:rPr>
          <w:sz w:val="28"/>
          <w:szCs w:val="28"/>
          <w:lang w:val="kk-KZ" w:eastAsia="ko-KR"/>
        </w:rPr>
        <w:t>ратын әрекеттен қ</w:t>
      </w:r>
      <w:r>
        <w:rPr>
          <w:sz w:val="28"/>
          <w:szCs w:val="28"/>
          <w:lang w:val="kk-KZ" w:eastAsia="ko-KR"/>
        </w:rPr>
        <w:t>ұ</w:t>
      </w:r>
      <w:r w:rsidRPr="0037291C">
        <w:rPr>
          <w:sz w:val="28"/>
          <w:szCs w:val="28"/>
          <w:lang w:val="kk-KZ" w:eastAsia="ko-KR"/>
        </w:rPr>
        <w:t>ралады. Бiрiншi кезеңде зерттел</w:t>
      </w:r>
      <w:r>
        <w:rPr>
          <w:sz w:val="28"/>
          <w:szCs w:val="28"/>
          <w:lang w:val="kk-KZ" w:eastAsia="ko-KR"/>
        </w:rPr>
        <w:t>ін</w:t>
      </w:r>
      <w:r w:rsidRPr="0037291C">
        <w:rPr>
          <w:sz w:val="28"/>
          <w:szCs w:val="28"/>
          <w:lang w:val="kk-KZ" w:eastAsia="ko-KR"/>
        </w:rPr>
        <w:t xml:space="preserve">ушi столға отырып, қағаз және қарындаш дайындайды. Оған алдын-ала картоннан немесе металлдан  дайындалған трафареттi </w:t>
      </w:r>
      <w:r>
        <w:rPr>
          <w:sz w:val="28"/>
          <w:szCs w:val="28"/>
          <w:lang w:val="kk-KZ" w:eastAsia="ko-KR"/>
        </w:rPr>
        <w:t xml:space="preserve">көзін жұму арқылы </w:t>
      </w:r>
      <w:r w:rsidRPr="0037291C">
        <w:rPr>
          <w:sz w:val="28"/>
          <w:szCs w:val="28"/>
          <w:lang w:val="kk-KZ" w:eastAsia="ko-KR"/>
        </w:rPr>
        <w:t xml:space="preserve">сипап көру </w:t>
      </w:r>
      <w:r>
        <w:rPr>
          <w:sz w:val="28"/>
          <w:szCs w:val="28"/>
          <w:lang w:val="kk-KZ" w:eastAsia="ko-KR"/>
        </w:rPr>
        <w:t>ұ</w:t>
      </w:r>
      <w:r w:rsidRPr="0037291C">
        <w:rPr>
          <w:sz w:val="28"/>
          <w:szCs w:val="28"/>
          <w:lang w:val="kk-KZ" w:eastAsia="ko-KR"/>
        </w:rPr>
        <w:t>сынылады</w:t>
      </w:r>
      <w:r>
        <w:rPr>
          <w:sz w:val="28"/>
          <w:szCs w:val="28"/>
          <w:lang w:val="kk-KZ" w:eastAsia="ko-KR"/>
        </w:rPr>
        <w:t xml:space="preserve">, яғни </w:t>
      </w:r>
      <w:r w:rsidRPr="0037291C">
        <w:rPr>
          <w:sz w:val="28"/>
          <w:szCs w:val="28"/>
          <w:lang w:val="kk-KZ" w:eastAsia="ko-KR"/>
        </w:rPr>
        <w:t>фигураны көзбен көруге болмайды.</w:t>
      </w:r>
    </w:p>
    <w:p w:rsidR="0037291C" w:rsidRPr="0037291C" w:rsidRDefault="0037291C" w:rsidP="0037291C">
      <w:pPr>
        <w:ind w:left="142" w:firstLine="709"/>
        <w:jc w:val="both"/>
        <w:rPr>
          <w:sz w:val="28"/>
          <w:szCs w:val="28"/>
          <w:lang w:val="kk-KZ" w:eastAsia="ko-KR"/>
        </w:rPr>
      </w:pPr>
      <w:r w:rsidRPr="0037291C">
        <w:rPr>
          <w:sz w:val="28"/>
          <w:szCs w:val="28"/>
          <w:lang w:val="kk-KZ" w:eastAsia="ko-KR"/>
        </w:rPr>
        <w:t>Зерттеушi трафареттi алып тастап, зерттел</w:t>
      </w:r>
      <w:r>
        <w:rPr>
          <w:sz w:val="28"/>
          <w:szCs w:val="28"/>
          <w:lang w:val="kk-KZ" w:eastAsia="ko-KR"/>
        </w:rPr>
        <w:t>ін</w:t>
      </w:r>
      <w:r w:rsidRPr="0037291C">
        <w:rPr>
          <w:sz w:val="28"/>
          <w:szCs w:val="28"/>
          <w:lang w:val="kk-KZ" w:eastAsia="ko-KR"/>
        </w:rPr>
        <w:t>ушiге қағазға сипау арқылы қабылданғ</w:t>
      </w:r>
      <w:r>
        <w:rPr>
          <w:sz w:val="28"/>
          <w:szCs w:val="28"/>
          <w:lang w:val="kk-KZ" w:eastAsia="ko-KR"/>
        </w:rPr>
        <w:t>ан</w:t>
      </w:r>
      <w:r w:rsidRPr="0037291C">
        <w:rPr>
          <w:sz w:val="28"/>
          <w:szCs w:val="28"/>
          <w:lang w:val="kk-KZ" w:eastAsia="ko-KR"/>
        </w:rPr>
        <w:t xml:space="preserve"> фигураның суретiн салу </w:t>
      </w:r>
      <w:r>
        <w:rPr>
          <w:sz w:val="28"/>
          <w:szCs w:val="28"/>
          <w:lang w:val="kk-KZ" w:eastAsia="ko-KR"/>
        </w:rPr>
        <w:t>ұ</w:t>
      </w:r>
      <w:r w:rsidRPr="0037291C">
        <w:rPr>
          <w:sz w:val="28"/>
          <w:szCs w:val="28"/>
          <w:lang w:val="kk-KZ" w:eastAsia="ko-KR"/>
        </w:rPr>
        <w:t xml:space="preserve">сынылады. Осыдан соң салынған суреттi алып қояды. </w:t>
      </w:r>
    </w:p>
    <w:p w:rsidR="0037291C" w:rsidRPr="0037291C" w:rsidRDefault="0037291C" w:rsidP="0037291C">
      <w:pPr>
        <w:ind w:left="142" w:firstLine="709"/>
        <w:jc w:val="both"/>
        <w:rPr>
          <w:sz w:val="28"/>
          <w:szCs w:val="28"/>
          <w:lang w:val="kk-KZ" w:eastAsia="ko-KR"/>
        </w:rPr>
      </w:pPr>
      <w:r w:rsidRPr="0037291C">
        <w:rPr>
          <w:sz w:val="28"/>
          <w:szCs w:val="28"/>
          <w:lang w:val="kk-KZ" w:eastAsia="ko-KR"/>
        </w:rPr>
        <w:t>Екiншi кезеңде зерттелушiге дә</w:t>
      </w:r>
      <w:r>
        <w:rPr>
          <w:sz w:val="28"/>
          <w:szCs w:val="28"/>
          <w:lang w:val="kk-KZ" w:eastAsia="ko-KR"/>
        </w:rPr>
        <w:t xml:space="preserve">л сондай </w:t>
      </w:r>
      <w:r w:rsidRPr="0037291C">
        <w:rPr>
          <w:sz w:val="28"/>
          <w:szCs w:val="28"/>
          <w:lang w:val="kk-KZ" w:eastAsia="ko-KR"/>
        </w:rPr>
        <w:t xml:space="preserve">трафареттiң салынған суретiн көрсетедi. Бiр минуттан соң суреттi алып қояды да, зерттелушiге таза ақ параққа сол фигураның суретiн салу </w:t>
      </w:r>
      <w:r>
        <w:rPr>
          <w:sz w:val="28"/>
          <w:szCs w:val="28"/>
          <w:lang w:val="kk-KZ" w:eastAsia="ko-KR"/>
        </w:rPr>
        <w:t>ұ</w:t>
      </w:r>
      <w:r w:rsidRPr="0037291C">
        <w:rPr>
          <w:sz w:val="28"/>
          <w:szCs w:val="28"/>
          <w:lang w:val="kk-KZ" w:eastAsia="ko-KR"/>
        </w:rPr>
        <w:t>сынылады.</w:t>
      </w:r>
    </w:p>
    <w:p w:rsidR="0037291C" w:rsidRPr="007D6B80" w:rsidRDefault="0037291C" w:rsidP="0037291C">
      <w:pPr>
        <w:ind w:left="142" w:firstLine="709"/>
        <w:jc w:val="both"/>
        <w:rPr>
          <w:sz w:val="28"/>
          <w:szCs w:val="28"/>
          <w:lang w:eastAsia="ko-KR"/>
        </w:rPr>
      </w:pPr>
      <w:r w:rsidRPr="007D6B80">
        <w:rPr>
          <w:sz w:val="28"/>
          <w:szCs w:val="28"/>
          <w:lang w:eastAsia="ko-KR"/>
        </w:rPr>
        <w:lastRenderedPageBreak/>
        <w:t xml:space="preserve">Тәжiрибе </w:t>
      </w:r>
      <w:proofErr w:type="spellStart"/>
      <w:r w:rsidRPr="007D6B80">
        <w:rPr>
          <w:sz w:val="28"/>
          <w:szCs w:val="28"/>
          <w:lang w:eastAsia="ko-KR"/>
        </w:rPr>
        <w:t>барысы</w:t>
      </w:r>
      <w:proofErr w:type="spellEnd"/>
      <w:r w:rsidRPr="007D6B80">
        <w:rPr>
          <w:sz w:val="28"/>
          <w:szCs w:val="28"/>
          <w:lang w:eastAsia="ko-KR"/>
        </w:rPr>
        <w:t xml:space="preserve"> </w:t>
      </w:r>
      <w:proofErr w:type="gramStart"/>
      <w:r w:rsidRPr="007D6B80">
        <w:rPr>
          <w:sz w:val="28"/>
          <w:szCs w:val="28"/>
          <w:lang w:eastAsia="ko-KR"/>
        </w:rPr>
        <w:t>хаттама</w:t>
      </w:r>
      <w:proofErr w:type="gramEnd"/>
      <w:r w:rsidRPr="007D6B80">
        <w:rPr>
          <w:sz w:val="28"/>
          <w:szCs w:val="28"/>
          <w:lang w:eastAsia="ko-KR"/>
        </w:rPr>
        <w:t xml:space="preserve">ға </w:t>
      </w:r>
      <w:proofErr w:type="spellStart"/>
      <w:r w:rsidRPr="007D6B80">
        <w:rPr>
          <w:sz w:val="28"/>
          <w:szCs w:val="28"/>
          <w:lang w:eastAsia="ko-KR"/>
        </w:rPr>
        <w:t>жазылады</w:t>
      </w:r>
      <w:proofErr w:type="spellEnd"/>
      <w:r w:rsidRPr="007D6B80">
        <w:rPr>
          <w:sz w:val="28"/>
          <w:szCs w:val="28"/>
          <w:lang w:eastAsia="ko-KR"/>
        </w:rPr>
        <w:t>;</w:t>
      </w:r>
    </w:p>
    <w:p w:rsidR="0037291C" w:rsidRDefault="0037291C" w:rsidP="0037291C">
      <w:pPr>
        <w:ind w:left="142" w:firstLine="709"/>
        <w:jc w:val="both"/>
        <w:rPr>
          <w:sz w:val="28"/>
          <w:szCs w:val="28"/>
          <w:lang w:val="kk-KZ" w:eastAsia="ko-KR"/>
        </w:rPr>
      </w:pPr>
    </w:p>
    <w:tbl>
      <w:tblPr>
        <w:tblStyle w:val="a3"/>
        <w:tblW w:w="0" w:type="auto"/>
        <w:tblInd w:w="142" w:type="dxa"/>
        <w:tblLook w:val="04A0"/>
      </w:tblPr>
      <w:tblGrid>
        <w:gridCol w:w="2551"/>
        <w:gridCol w:w="1733"/>
        <w:gridCol w:w="2168"/>
        <w:gridCol w:w="1464"/>
        <w:gridCol w:w="1513"/>
      </w:tblGrid>
      <w:tr w:rsidR="0037291C" w:rsidRPr="0037291C" w:rsidTr="00C04B71">
        <w:tc>
          <w:tcPr>
            <w:tcW w:w="1852" w:type="dxa"/>
          </w:tcPr>
          <w:p w:rsidR="0037291C" w:rsidRPr="0037291C" w:rsidRDefault="0037291C" w:rsidP="0037291C">
            <w:pPr>
              <w:jc w:val="both"/>
              <w:rPr>
                <w:b/>
                <w:sz w:val="28"/>
                <w:szCs w:val="28"/>
                <w:lang w:val="kk-KZ" w:eastAsia="ko-KR"/>
              </w:rPr>
            </w:pPr>
            <w:proofErr w:type="spellStart"/>
            <w:r w:rsidRPr="0037291C">
              <w:rPr>
                <w:b/>
                <w:sz w:val="28"/>
                <w:szCs w:val="28"/>
                <w:lang w:eastAsia="ko-KR"/>
              </w:rPr>
              <w:t>Зертте</w:t>
            </w:r>
            <w:proofErr w:type="spellEnd"/>
            <w:r>
              <w:rPr>
                <w:b/>
                <w:sz w:val="28"/>
                <w:szCs w:val="28"/>
                <w:lang w:val="kk-KZ" w:eastAsia="ko-KR"/>
              </w:rPr>
              <w:t>лі</w:t>
            </w:r>
            <w:r w:rsidRPr="0037291C">
              <w:rPr>
                <w:b/>
                <w:sz w:val="28"/>
                <w:szCs w:val="28"/>
                <w:lang w:eastAsia="ko-KR"/>
              </w:rPr>
              <w:t>уш</w:t>
            </w:r>
            <w:proofErr w:type="gramStart"/>
            <w:r w:rsidRPr="0037291C">
              <w:rPr>
                <w:b/>
                <w:sz w:val="28"/>
                <w:szCs w:val="28"/>
                <w:lang w:eastAsia="ko-KR"/>
              </w:rPr>
              <w:t>i</w:t>
            </w:r>
            <w:proofErr w:type="gramEnd"/>
            <w:r w:rsidRPr="0037291C">
              <w:rPr>
                <w:b/>
                <w:sz w:val="28"/>
                <w:szCs w:val="28"/>
                <w:lang w:eastAsia="ko-KR"/>
              </w:rPr>
              <w:t>лердiң  аты-жөнi</w:t>
            </w:r>
          </w:p>
        </w:tc>
        <w:tc>
          <w:tcPr>
            <w:tcW w:w="7577" w:type="dxa"/>
            <w:gridSpan w:val="4"/>
          </w:tcPr>
          <w:p w:rsidR="0037291C" w:rsidRPr="0037291C" w:rsidRDefault="0037291C" w:rsidP="0037291C">
            <w:pPr>
              <w:jc w:val="both"/>
              <w:rPr>
                <w:b/>
                <w:sz w:val="28"/>
                <w:szCs w:val="28"/>
                <w:lang w:val="kk-KZ" w:eastAsia="ko-KR"/>
              </w:rPr>
            </w:pPr>
            <w:r w:rsidRPr="0037291C">
              <w:rPr>
                <w:b/>
                <w:sz w:val="28"/>
                <w:szCs w:val="28"/>
                <w:lang w:val="kk-KZ" w:eastAsia="ko-KR"/>
              </w:rPr>
              <w:t xml:space="preserve">Қабылдау арқылы </w:t>
            </w:r>
            <w:proofErr w:type="spellStart"/>
            <w:r w:rsidRPr="0037291C">
              <w:rPr>
                <w:b/>
                <w:sz w:val="28"/>
                <w:szCs w:val="28"/>
                <w:lang w:eastAsia="ko-KR"/>
              </w:rPr>
              <w:t>бейнелеу</w:t>
            </w:r>
            <w:proofErr w:type="spellEnd"/>
            <w:r w:rsidRPr="0037291C">
              <w:rPr>
                <w:b/>
                <w:sz w:val="28"/>
                <w:szCs w:val="28"/>
                <w:lang w:eastAsia="ko-KR"/>
              </w:rPr>
              <w:t xml:space="preserve"> </w:t>
            </w:r>
            <w:proofErr w:type="spellStart"/>
            <w:r w:rsidRPr="0037291C">
              <w:rPr>
                <w:b/>
                <w:sz w:val="28"/>
                <w:szCs w:val="28"/>
                <w:lang w:eastAsia="ko-KR"/>
              </w:rPr>
              <w:t>ерекшiлiктерi</w:t>
            </w:r>
            <w:proofErr w:type="spellEnd"/>
          </w:p>
        </w:tc>
      </w:tr>
      <w:tr w:rsidR="0037291C" w:rsidTr="001A2B16">
        <w:tc>
          <w:tcPr>
            <w:tcW w:w="1852" w:type="dxa"/>
            <w:vMerge w:val="restart"/>
          </w:tcPr>
          <w:p w:rsidR="0037291C" w:rsidRDefault="0037291C" w:rsidP="0037291C">
            <w:pPr>
              <w:jc w:val="both"/>
              <w:rPr>
                <w:sz w:val="28"/>
                <w:szCs w:val="28"/>
                <w:lang w:val="kk-KZ" w:eastAsia="ko-KR"/>
              </w:rPr>
            </w:pPr>
          </w:p>
        </w:tc>
        <w:tc>
          <w:tcPr>
            <w:tcW w:w="4076" w:type="dxa"/>
            <w:gridSpan w:val="2"/>
          </w:tcPr>
          <w:p w:rsidR="0037291C" w:rsidRPr="0037291C" w:rsidRDefault="0037291C" w:rsidP="0037291C">
            <w:pPr>
              <w:jc w:val="both"/>
              <w:rPr>
                <w:sz w:val="28"/>
                <w:szCs w:val="28"/>
                <w:lang w:val="kk-KZ" w:eastAsia="ko-KR"/>
              </w:rPr>
            </w:pPr>
            <w:r>
              <w:rPr>
                <w:sz w:val="28"/>
                <w:szCs w:val="28"/>
                <w:lang w:val="kk-KZ" w:eastAsia="ko-KR"/>
              </w:rPr>
              <w:t>Т</w:t>
            </w:r>
            <w:proofErr w:type="spellStart"/>
            <w:r w:rsidRPr="007D6B80">
              <w:rPr>
                <w:sz w:val="28"/>
                <w:szCs w:val="28"/>
                <w:lang w:eastAsia="ko-KR"/>
              </w:rPr>
              <w:t>актильдi</w:t>
            </w:r>
            <w:proofErr w:type="spellEnd"/>
            <w:r>
              <w:rPr>
                <w:sz w:val="28"/>
                <w:szCs w:val="28"/>
                <w:lang w:val="kk-KZ" w:eastAsia="ko-KR"/>
              </w:rPr>
              <w:t xml:space="preserve"> қабылдау</w:t>
            </w:r>
          </w:p>
        </w:tc>
        <w:tc>
          <w:tcPr>
            <w:tcW w:w="3501" w:type="dxa"/>
            <w:gridSpan w:val="2"/>
          </w:tcPr>
          <w:p w:rsidR="0037291C" w:rsidRDefault="0037291C" w:rsidP="0037291C">
            <w:pPr>
              <w:jc w:val="both"/>
              <w:rPr>
                <w:sz w:val="28"/>
                <w:szCs w:val="28"/>
                <w:lang w:val="kk-KZ" w:eastAsia="ko-KR"/>
              </w:rPr>
            </w:pPr>
            <w:r>
              <w:rPr>
                <w:sz w:val="28"/>
                <w:szCs w:val="28"/>
                <w:lang w:val="kk-KZ" w:eastAsia="ko-KR"/>
              </w:rPr>
              <w:t>М</w:t>
            </w:r>
            <w:proofErr w:type="spellStart"/>
            <w:r w:rsidRPr="007D6B80">
              <w:rPr>
                <w:sz w:val="28"/>
                <w:szCs w:val="28"/>
                <w:lang w:eastAsia="ko-KR"/>
              </w:rPr>
              <w:t>оторлы</w:t>
            </w:r>
            <w:proofErr w:type="spellEnd"/>
            <w:r w:rsidRPr="007D6B80">
              <w:rPr>
                <w:sz w:val="28"/>
                <w:szCs w:val="28"/>
                <w:lang w:eastAsia="ko-KR"/>
              </w:rPr>
              <w:t xml:space="preserve"> көру</w:t>
            </w:r>
          </w:p>
        </w:tc>
      </w:tr>
      <w:tr w:rsidR="0037291C" w:rsidTr="0037291C">
        <w:tc>
          <w:tcPr>
            <w:tcW w:w="1852" w:type="dxa"/>
            <w:vMerge/>
          </w:tcPr>
          <w:p w:rsidR="0037291C" w:rsidRDefault="0037291C" w:rsidP="0037291C">
            <w:pPr>
              <w:jc w:val="both"/>
              <w:rPr>
                <w:sz w:val="28"/>
                <w:szCs w:val="28"/>
                <w:lang w:val="kk-KZ" w:eastAsia="ko-KR"/>
              </w:rPr>
            </w:pPr>
          </w:p>
        </w:tc>
        <w:tc>
          <w:tcPr>
            <w:tcW w:w="1908" w:type="dxa"/>
          </w:tcPr>
          <w:p w:rsidR="0037291C" w:rsidRDefault="0037291C" w:rsidP="0037291C">
            <w:pPr>
              <w:jc w:val="both"/>
              <w:rPr>
                <w:sz w:val="28"/>
                <w:szCs w:val="28"/>
                <w:lang w:val="kk-KZ" w:eastAsia="ko-KR"/>
              </w:rPr>
            </w:pPr>
            <w:r w:rsidRPr="007D6B80">
              <w:rPr>
                <w:sz w:val="28"/>
                <w:szCs w:val="28"/>
                <w:lang w:eastAsia="ko-KR"/>
              </w:rPr>
              <w:t xml:space="preserve">Заттың контурының </w:t>
            </w:r>
            <w:proofErr w:type="spellStart"/>
            <w:r w:rsidRPr="007D6B80">
              <w:rPr>
                <w:sz w:val="28"/>
                <w:szCs w:val="28"/>
                <w:lang w:eastAsia="ko-KR"/>
              </w:rPr>
              <w:t>ерекшел</w:t>
            </w:r>
            <w:proofErr w:type="gramStart"/>
            <w:r w:rsidRPr="007D6B80">
              <w:rPr>
                <w:sz w:val="28"/>
                <w:szCs w:val="28"/>
                <w:lang w:eastAsia="ko-KR"/>
              </w:rPr>
              <w:t>i</w:t>
            </w:r>
            <w:proofErr w:type="gramEnd"/>
            <w:r w:rsidRPr="007D6B80">
              <w:rPr>
                <w:sz w:val="28"/>
                <w:szCs w:val="28"/>
                <w:lang w:eastAsia="ko-KR"/>
              </w:rPr>
              <w:t>гi</w:t>
            </w:r>
            <w:proofErr w:type="spellEnd"/>
          </w:p>
        </w:tc>
        <w:tc>
          <w:tcPr>
            <w:tcW w:w="2168" w:type="dxa"/>
          </w:tcPr>
          <w:p w:rsidR="0037291C" w:rsidRDefault="0037291C" w:rsidP="0037291C">
            <w:pPr>
              <w:jc w:val="both"/>
              <w:rPr>
                <w:sz w:val="28"/>
                <w:szCs w:val="28"/>
                <w:lang w:val="kk-KZ" w:eastAsia="ko-KR"/>
              </w:rPr>
            </w:pPr>
            <w:r w:rsidRPr="0037291C">
              <w:rPr>
                <w:sz w:val="28"/>
                <w:szCs w:val="28"/>
                <w:lang w:val="kk-KZ" w:eastAsia="ko-KR"/>
              </w:rPr>
              <w:t>Зерттел</w:t>
            </w:r>
            <w:r>
              <w:rPr>
                <w:sz w:val="28"/>
                <w:szCs w:val="28"/>
                <w:lang w:val="kk-KZ" w:eastAsia="ko-KR"/>
              </w:rPr>
              <w:t>ін</w:t>
            </w:r>
            <w:r w:rsidRPr="0037291C">
              <w:rPr>
                <w:sz w:val="28"/>
                <w:szCs w:val="28"/>
                <w:lang w:val="kk-KZ" w:eastAsia="ko-KR"/>
              </w:rPr>
              <w:t>ушiнiң ж</w:t>
            </w:r>
            <w:r>
              <w:rPr>
                <w:sz w:val="28"/>
                <w:szCs w:val="28"/>
                <w:lang w:val="kk-KZ" w:eastAsia="ko-KR"/>
              </w:rPr>
              <w:t>ұ</w:t>
            </w:r>
            <w:r w:rsidRPr="0037291C">
              <w:rPr>
                <w:sz w:val="28"/>
                <w:szCs w:val="28"/>
                <w:lang w:val="kk-KZ" w:eastAsia="ko-KR"/>
              </w:rPr>
              <w:t>мыс барысындағ</w:t>
            </w:r>
            <w:r>
              <w:rPr>
                <w:sz w:val="28"/>
                <w:szCs w:val="28"/>
                <w:lang w:val="kk-KZ" w:eastAsia="ko-KR"/>
              </w:rPr>
              <w:t>ы е</w:t>
            </w:r>
            <w:r w:rsidRPr="0037291C">
              <w:rPr>
                <w:sz w:val="28"/>
                <w:szCs w:val="28"/>
                <w:lang w:val="kk-KZ" w:eastAsia="ko-KR"/>
              </w:rPr>
              <w:t xml:space="preserve">рекшелiгi                     </w:t>
            </w:r>
            <w:r w:rsidRPr="0037291C">
              <w:rPr>
                <w:sz w:val="28"/>
                <w:szCs w:val="28"/>
                <w:lang w:val="kk-KZ"/>
              </w:rPr>
              <w:t xml:space="preserve">                       </w:t>
            </w:r>
          </w:p>
        </w:tc>
        <w:tc>
          <w:tcPr>
            <w:tcW w:w="1750" w:type="dxa"/>
          </w:tcPr>
          <w:p w:rsidR="0037291C" w:rsidRDefault="0037291C" w:rsidP="0037291C">
            <w:pPr>
              <w:jc w:val="both"/>
              <w:rPr>
                <w:sz w:val="28"/>
                <w:szCs w:val="28"/>
                <w:lang w:val="kk-KZ" w:eastAsia="ko-KR"/>
              </w:rPr>
            </w:pPr>
            <w:r w:rsidRPr="0037291C">
              <w:rPr>
                <w:sz w:val="28"/>
                <w:szCs w:val="28"/>
                <w:lang w:val="kk-KZ" w:eastAsia="ko-KR"/>
              </w:rPr>
              <w:t>Суреттiң ерекшiлiгi</w:t>
            </w:r>
          </w:p>
        </w:tc>
        <w:tc>
          <w:tcPr>
            <w:tcW w:w="1751" w:type="dxa"/>
          </w:tcPr>
          <w:p w:rsidR="0037291C" w:rsidRDefault="0037291C" w:rsidP="0037291C">
            <w:pPr>
              <w:jc w:val="both"/>
              <w:rPr>
                <w:sz w:val="28"/>
                <w:szCs w:val="28"/>
                <w:lang w:val="kk-KZ" w:eastAsia="ko-KR"/>
              </w:rPr>
            </w:pPr>
            <w:r w:rsidRPr="0037291C">
              <w:rPr>
                <w:sz w:val="28"/>
                <w:szCs w:val="28"/>
                <w:lang w:val="kk-KZ" w:eastAsia="ko-KR"/>
              </w:rPr>
              <w:t>Зертте</w:t>
            </w:r>
            <w:r>
              <w:rPr>
                <w:sz w:val="28"/>
                <w:szCs w:val="28"/>
                <w:lang w:val="kk-KZ" w:eastAsia="ko-KR"/>
              </w:rPr>
              <w:t>лін</w:t>
            </w:r>
            <w:r w:rsidRPr="0037291C">
              <w:rPr>
                <w:sz w:val="28"/>
                <w:szCs w:val="28"/>
                <w:lang w:val="kk-KZ" w:eastAsia="ko-KR"/>
              </w:rPr>
              <w:t>у шiнiң iс</w:t>
            </w:r>
            <w:r>
              <w:rPr>
                <w:sz w:val="28"/>
                <w:szCs w:val="28"/>
                <w:lang w:val="kk-KZ" w:eastAsia="ko-KR"/>
              </w:rPr>
              <w:t>-</w:t>
            </w:r>
            <w:r w:rsidRPr="0037291C">
              <w:rPr>
                <w:sz w:val="28"/>
                <w:szCs w:val="28"/>
                <w:lang w:val="kk-KZ" w:eastAsia="ko-KR"/>
              </w:rPr>
              <w:t xml:space="preserve">       </w:t>
            </w:r>
            <w:r w:rsidRPr="0037291C">
              <w:rPr>
                <w:sz w:val="28"/>
                <w:szCs w:val="28"/>
                <w:lang w:val="kk-KZ"/>
              </w:rPr>
              <w:t xml:space="preserve">   </w:t>
            </w:r>
            <w:r w:rsidRPr="0037291C">
              <w:rPr>
                <w:sz w:val="28"/>
                <w:szCs w:val="28"/>
                <w:lang w:val="kk-KZ" w:eastAsia="ko-KR"/>
              </w:rPr>
              <w:t xml:space="preserve">әрекет  </w:t>
            </w:r>
            <w:r>
              <w:rPr>
                <w:sz w:val="28"/>
                <w:szCs w:val="28"/>
                <w:lang w:val="kk-KZ" w:eastAsia="ko-KR"/>
              </w:rPr>
              <w:t>ү</w:t>
            </w:r>
            <w:r w:rsidRPr="0037291C">
              <w:rPr>
                <w:sz w:val="28"/>
                <w:szCs w:val="28"/>
                <w:lang w:val="kk-KZ" w:eastAsia="ko-KR"/>
              </w:rPr>
              <w:t xml:space="preserve">стiндегi                                     </w:t>
            </w:r>
            <w:r w:rsidRPr="0037291C">
              <w:rPr>
                <w:sz w:val="28"/>
                <w:szCs w:val="28"/>
                <w:lang w:val="kk-KZ"/>
              </w:rPr>
              <w:t xml:space="preserve">                       </w:t>
            </w:r>
            <w:r w:rsidRPr="0037291C">
              <w:rPr>
                <w:sz w:val="28"/>
                <w:szCs w:val="28"/>
                <w:lang w:val="kk-KZ" w:eastAsia="ko-KR"/>
              </w:rPr>
              <w:t>ерекшiлiгi</w:t>
            </w:r>
          </w:p>
        </w:tc>
      </w:tr>
      <w:tr w:rsidR="0037291C" w:rsidTr="0037291C">
        <w:tc>
          <w:tcPr>
            <w:tcW w:w="1852" w:type="dxa"/>
          </w:tcPr>
          <w:p w:rsidR="0037291C" w:rsidRDefault="0037291C" w:rsidP="0037291C">
            <w:pPr>
              <w:jc w:val="both"/>
              <w:rPr>
                <w:sz w:val="28"/>
                <w:szCs w:val="28"/>
                <w:lang w:val="kk-KZ" w:eastAsia="ko-KR"/>
              </w:rPr>
            </w:pPr>
          </w:p>
        </w:tc>
        <w:tc>
          <w:tcPr>
            <w:tcW w:w="1908" w:type="dxa"/>
          </w:tcPr>
          <w:p w:rsidR="0037291C" w:rsidRPr="007D6B80" w:rsidRDefault="0037291C" w:rsidP="0037291C">
            <w:pPr>
              <w:jc w:val="both"/>
              <w:rPr>
                <w:sz w:val="28"/>
                <w:szCs w:val="28"/>
                <w:lang w:eastAsia="ko-KR"/>
              </w:rPr>
            </w:pPr>
          </w:p>
        </w:tc>
        <w:tc>
          <w:tcPr>
            <w:tcW w:w="2168" w:type="dxa"/>
          </w:tcPr>
          <w:p w:rsidR="0037291C" w:rsidRPr="0037291C" w:rsidRDefault="0037291C" w:rsidP="0037291C">
            <w:pPr>
              <w:jc w:val="both"/>
              <w:rPr>
                <w:sz w:val="28"/>
                <w:szCs w:val="28"/>
                <w:lang w:val="kk-KZ" w:eastAsia="ko-KR"/>
              </w:rPr>
            </w:pPr>
          </w:p>
        </w:tc>
        <w:tc>
          <w:tcPr>
            <w:tcW w:w="1750" w:type="dxa"/>
          </w:tcPr>
          <w:p w:rsidR="0037291C" w:rsidRPr="0037291C" w:rsidRDefault="0037291C" w:rsidP="0037291C">
            <w:pPr>
              <w:jc w:val="both"/>
              <w:rPr>
                <w:sz w:val="28"/>
                <w:szCs w:val="28"/>
                <w:lang w:val="kk-KZ" w:eastAsia="ko-KR"/>
              </w:rPr>
            </w:pPr>
          </w:p>
        </w:tc>
        <w:tc>
          <w:tcPr>
            <w:tcW w:w="1751" w:type="dxa"/>
          </w:tcPr>
          <w:p w:rsidR="0037291C" w:rsidRPr="0037291C" w:rsidRDefault="0037291C" w:rsidP="0037291C">
            <w:pPr>
              <w:jc w:val="both"/>
              <w:rPr>
                <w:sz w:val="28"/>
                <w:szCs w:val="28"/>
                <w:lang w:val="kk-KZ" w:eastAsia="ko-KR"/>
              </w:rPr>
            </w:pPr>
          </w:p>
        </w:tc>
      </w:tr>
    </w:tbl>
    <w:p w:rsidR="0037291C" w:rsidRDefault="0037291C" w:rsidP="0037291C">
      <w:pPr>
        <w:ind w:left="142" w:firstLine="709"/>
        <w:jc w:val="both"/>
        <w:rPr>
          <w:sz w:val="28"/>
          <w:szCs w:val="28"/>
          <w:lang w:val="kk-KZ" w:eastAsia="ko-KR"/>
        </w:rPr>
      </w:pPr>
    </w:p>
    <w:p w:rsidR="0037291C" w:rsidRDefault="0037291C" w:rsidP="0037291C">
      <w:pPr>
        <w:ind w:left="142" w:firstLine="709"/>
        <w:jc w:val="both"/>
        <w:rPr>
          <w:sz w:val="28"/>
          <w:szCs w:val="28"/>
          <w:lang w:val="kk-KZ" w:eastAsia="ko-KR"/>
        </w:rPr>
      </w:pPr>
    </w:p>
    <w:p w:rsidR="0037291C" w:rsidRPr="007D6B80" w:rsidRDefault="0037291C" w:rsidP="00C37887">
      <w:pPr>
        <w:ind w:firstLine="709"/>
        <w:jc w:val="both"/>
        <w:rPr>
          <w:sz w:val="28"/>
          <w:szCs w:val="28"/>
          <w:lang w:eastAsia="ko-KR"/>
        </w:rPr>
      </w:pPr>
      <w:proofErr w:type="spellStart"/>
      <w:r w:rsidRPr="007D6B80">
        <w:rPr>
          <w:sz w:val="28"/>
          <w:szCs w:val="28"/>
          <w:lang w:eastAsia="ko-KR"/>
        </w:rPr>
        <w:t>Экспер</w:t>
      </w:r>
      <w:proofErr w:type="spellEnd"/>
      <w:r w:rsidR="00C37887">
        <w:rPr>
          <w:sz w:val="28"/>
          <w:szCs w:val="28"/>
          <w:lang w:val="kk-KZ" w:eastAsia="ko-KR"/>
        </w:rPr>
        <w:t>и</w:t>
      </w:r>
      <w:proofErr w:type="spellStart"/>
      <w:r w:rsidRPr="007D6B80">
        <w:rPr>
          <w:sz w:val="28"/>
          <w:szCs w:val="28"/>
          <w:lang w:eastAsia="ko-KR"/>
        </w:rPr>
        <w:t>ментте</w:t>
      </w:r>
      <w:proofErr w:type="spellEnd"/>
      <w:r w:rsidRPr="007D6B80">
        <w:rPr>
          <w:sz w:val="28"/>
          <w:szCs w:val="28"/>
          <w:lang w:eastAsia="ko-KR"/>
        </w:rPr>
        <w:t xml:space="preserve"> алынған </w:t>
      </w:r>
      <w:proofErr w:type="gramStart"/>
      <w:r w:rsidRPr="007D6B80">
        <w:rPr>
          <w:sz w:val="28"/>
          <w:szCs w:val="28"/>
          <w:lang w:eastAsia="ko-KR"/>
        </w:rPr>
        <w:t>м</w:t>
      </w:r>
      <w:proofErr w:type="gramEnd"/>
      <w:r w:rsidRPr="007D6B80">
        <w:rPr>
          <w:sz w:val="28"/>
          <w:szCs w:val="28"/>
          <w:lang w:eastAsia="ko-KR"/>
        </w:rPr>
        <w:t xml:space="preserve">әлiмет </w:t>
      </w:r>
      <w:proofErr w:type="spellStart"/>
      <w:r w:rsidRPr="007D6B80">
        <w:rPr>
          <w:sz w:val="28"/>
          <w:szCs w:val="28"/>
          <w:lang w:eastAsia="ko-KR"/>
        </w:rPr>
        <w:t>негiзiнде</w:t>
      </w:r>
      <w:proofErr w:type="spellEnd"/>
      <w:r w:rsidRPr="007D6B80">
        <w:rPr>
          <w:sz w:val="28"/>
          <w:szCs w:val="28"/>
          <w:lang w:eastAsia="ko-KR"/>
        </w:rPr>
        <w:t xml:space="preserve"> қорытынды </w:t>
      </w:r>
      <w:proofErr w:type="spellStart"/>
      <w:r w:rsidRPr="007D6B80">
        <w:rPr>
          <w:sz w:val="28"/>
          <w:szCs w:val="28"/>
          <w:lang w:eastAsia="ko-KR"/>
        </w:rPr>
        <w:t>жасалынады</w:t>
      </w:r>
      <w:proofErr w:type="spellEnd"/>
      <w:r w:rsidRPr="007D6B80">
        <w:rPr>
          <w:sz w:val="28"/>
          <w:szCs w:val="28"/>
          <w:lang w:eastAsia="ko-KR"/>
        </w:rPr>
        <w:t>:</w:t>
      </w:r>
    </w:p>
    <w:p w:rsidR="0037291C" w:rsidRPr="007D6B80" w:rsidRDefault="0037291C" w:rsidP="00C37887">
      <w:pPr>
        <w:ind w:firstLine="709"/>
        <w:jc w:val="both"/>
        <w:rPr>
          <w:sz w:val="28"/>
          <w:szCs w:val="28"/>
          <w:lang w:eastAsia="ko-KR"/>
        </w:rPr>
      </w:pPr>
      <w:r w:rsidRPr="007D6B80">
        <w:rPr>
          <w:sz w:val="28"/>
          <w:szCs w:val="28"/>
          <w:lang w:eastAsia="ko-KR"/>
        </w:rPr>
        <w:t>-</w:t>
      </w:r>
      <w:r w:rsidR="00C37887">
        <w:rPr>
          <w:sz w:val="28"/>
          <w:szCs w:val="28"/>
          <w:lang w:val="kk-KZ" w:eastAsia="ko-KR"/>
        </w:rPr>
        <w:t xml:space="preserve"> </w:t>
      </w:r>
      <w:proofErr w:type="spellStart"/>
      <w:r w:rsidRPr="007D6B80">
        <w:rPr>
          <w:sz w:val="28"/>
          <w:szCs w:val="28"/>
          <w:lang w:eastAsia="ko-KR"/>
        </w:rPr>
        <w:t>Заттарды</w:t>
      </w:r>
      <w:proofErr w:type="spellEnd"/>
      <w:r w:rsidRPr="007D6B80">
        <w:rPr>
          <w:sz w:val="28"/>
          <w:szCs w:val="28"/>
          <w:lang w:eastAsia="ko-KR"/>
        </w:rPr>
        <w:t xml:space="preserve"> </w:t>
      </w:r>
      <w:proofErr w:type="spellStart"/>
      <w:r w:rsidRPr="007D6B80">
        <w:rPr>
          <w:sz w:val="28"/>
          <w:szCs w:val="28"/>
          <w:lang w:eastAsia="ko-KR"/>
        </w:rPr>
        <w:t>тактильды-моторлы</w:t>
      </w:r>
      <w:proofErr w:type="spellEnd"/>
      <w:r w:rsidRPr="007D6B80">
        <w:rPr>
          <w:sz w:val="28"/>
          <w:szCs w:val="28"/>
          <w:lang w:eastAsia="ko-KR"/>
        </w:rPr>
        <w:t xml:space="preserve"> және көру арқылы  қабылдау </w:t>
      </w:r>
      <w:proofErr w:type="spellStart"/>
      <w:r w:rsidRPr="007D6B80">
        <w:rPr>
          <w:sz w:val="28"/>
          <w:szCs w:val="28"/>
          <w:lang w:eastAsia="ko-KR"/>
        </w:rPr>
        <w:t>кез</w:t>
      </w:r>
      <w:proofErr w:type="gramStart"/>
      <w:r w:rsidRPr="007D6B80">
        <w:rPr>
          <w:sz w:val="28"/>
          <w:szCs w:val="28"/>
          <w:lang w:eastAsia="ko-KR"/>
        </w:rPr>
        <w:t>i</w:t>
      </w:r>
      <w:proofErr w:type="gramEnd"/>
      <w:r w:rsidRPr="007D6B80">
        <w:rPr>
          <w:sz w:val="28"/>
          <w:szCs w:val="28"/>
          <w:lang w:eastAsia="ko-KR"/>
        </w:rPr>
        <w:t>нде</w:t>
      </w:r>
      <w:proofErr w:type="spellEnd"/>
      <w:r w:rsidRPr="007D6B80">
        <w:rPr>
          <w:sz w:val="28"/>
          <w:szCs w:val="28"/>
          <w:lang w:eastAsia="ko-KR"/>
        </w:rPr>
        <w:t xml:space="preserve"> заттың </w:t>
      </w:r>
      <w:proofErr w:type="spellStart"/>
      <w:r w:rsidRPr="007D6B80">
        <w:rPr>
          <w:sz w:val="28"/>
          <w:szCs w:val="28"/>
          <w:lang w:eastAsia="ko-KR"/>
        </w:rPr>
        <w:t>контурын</w:t>
      </w:r>
      <w:proofErr w:type="spellEnd"/>
      <w:r w:rsidRPr="007D6B80">
        <w:rPr>
          <w:sz w:val="28"/>
          <w:szCs w:val="28"/>
          <w:lang w:eastAsia="ko-KR"/>
        </w:rPr>
        <w:t xml:space="preserve"> /</w:t>
      </w:r>
      <w:proofErr w:type="spellStart"/>
      <w:r w:rsidRPr="007D6B80">
        <w:rPr>
          <w:sz w:val="28"/>
          <w:szCs w:val="28"/>
          <w:lang w:eastAsia="ko-KR"/>
        </w:rPr>
        <w:t>бейнесiн</w:t>
      </w:r>
      <w:proofErr w:type="spellEnd"/>
      <w:r w:rsidRPr="007D6B80">
        <w:rPr>
          <w:sz w:val="28"/>
          <w:szCs w:val="28"/>
          <w:lang w:eastAsia="ko-KR"/>
        </w:rPr>
        <w:t xml:space="preserve">/  </w:t>
      </w:r>
      <w:proofErr w:type="spellStart"/>
      <w:r w:rsidRPr="007D6B80">
        <w:rPr>
          <w:sz w:val="28"/>
          <w:szCs w:val="28"/>
          <w:lang w:eastAsia="ko-KR"/>
        </w:rPr>
        <w:t>д</w:t>
      </w:r>
      <w:proofErr w:type="spellEnd"/>
      <w:r w:rsidR="00C37887">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w:t>
      </w:r>
      <w:proofErr w:type="spellStart"/>
      <w:r w:rsidRPr="007D6B80">
        <w:rPr>
          <w:sz w:val="28"/>
          <w:szCs w:val="28"/>
          <w:lang w:eastAsia="ko-KR"/>
        </w:rPr>
        <w:t>бейнелеу</w:t>
      </w:r>
      <w:proofErr w:type="spellEnd"/>
      <w:r w:rsidRPr="007D6B80">
        <w:rPr>
          <w:sz w:val="28"/>
          <w:szCs w:val="28"/>
          <w:lang w:eastAsia="ko-KR"/>
        </w:rPr>
        <w:t xml:space="preserve"> </w:t>
      </w:r>
      <w:r w:rsidR="00C37887">
        <w:rPr>
          <w:sz w:val="28"/>
          <w:szCs w:val="28"/>
          <w:lang w:val="kk-KZ" w:eastAsia="ko-KR"/>
        </w:rPr>
        <w:t>ү</w:t>
      </w:r>
      <w:proofErr w:type="spellStart"/>
      <w:r w:rsidRPr="007D6B80">
        <w:rPr>
          <w:sz w:val="28"/>
          <w:szCs w:val="28"/>
          <w:lang w:eastAsia="ko-KR"/>
        </w:rPr>
        <w:t>лкен</w:t>
      </w:r>
      <w:proofErr w:type="spellEnd"/>
      <w:r w:rsidRPr="007D6B80">
        <w:rPr>
          <w:sz w:val="28"/>
          <w:szCs w:val="28"/>
          <w:lang w:eastAsia="ko-KR"/>
        </w:rPr>
        <w:t xml:space="preserve"> роль атқарады.</w:t>
      </w:r>
    </w:p>
    <w:p w:rsidR="0037291C" w:rsidRPr="007D6B80" w:rsidRDefault="0037291C" w:rsidP="00C37887">
      <w:pPr>
        <w:ind w:firstLine="709"/>
        <w:jc w:val="both"/>
        <w:rPr>
          <w:b/>
          <w:sz w:val="28"/>
          <w:szCs w:val="28"/>
          <w:lang w:eastAsia="ko-KR"/>
        </w:rPr>
      </w:pPr>
      <w:r w:rsidRPr="007D6B80">
        <w:rPr>
          <w:sz w:val="28"/>
          <w:szCs w:val="28"/>
          <w:lang w:eastAsia="ko-KR"/>
        </w:rPr>
        <w:t>-</w:t>
      </w:r>
      <w:r w:rsidR="00C37887">
        <w:rPr>
          <w:sz w:val="28"/>
          <w:szCs w:val="28"/>
          <w:lang w:val="kk-KZ" w:eastAsia="ko-KR"/>
        </w:rPr>
        <w:t xml:space="preserve"> </w:t>
      </w:r>
      <w:proofErr w:type="spellStart"/>
      <w:r w:rsidRPr="007D6B80">
        <w:rPr>
          <w:sz w:val="28"/>
          <w:szCs w:val="28"/>
          <w:lang w:eastAsia="ko-KR"/>
        </w:rPr>
        <w:t>Тактильды-моторлы</w:t>
      </w:r>
      <w:proofErr w:type="spellEnd"/>
      <w:r w:rsidRPr="007D6B80">
        <w:rPr>
          <w:sz w:val="28"/>
          <w:szCs w:val="28"/>
          <w:lang w:eastAsia="ko-KR"/>
        </w:rPr>
        <w:t xml:space="preserve"> және көру арқылы қ</w:t>
      </w:r>
      <w:r w:rsidR="00C37887">
        <w:rPr>
          <w:sz w:val="28"/>
          <w:szCs w:val="28"/>
          <w:lang w:eastAsia="ko-KR"/>
        </w:rPr>
        <w:t>абылдау</w:t>
      </w:r>
      <w:r w:rsidRPr="007D6B80">
        <w:rPr>
          <w:sz w:val="28"/>
          <w:szCs w:val="28"/>
          <w:lang w:eastAsia="ko-KR"/>
        </w:rPr>
        <w:t xml:space="preserve"> </w:t>
      </w:r>
      <w:proofErr w:type="spellStart"/>
      <w:r w:rsidRPr="007D6B80">
        <w:rPr>
          <w:sz w:val="28"/>
          <w:szCs w:val="28"/>
          <w:lang w:eastAsia="ko-KR"/>
        </w:rPr>
        <w:t>зерттел</w:t>
      </w:r>
      <w:proofErr w:type="spellEnd"/>
      <w:r w:rsidR="00C37887">
        <w:rPr>
          <w:sz w:val="28"/>
          <w:szCs w:val="28"/>
          <w:lang w:val="kk-KZ" w:eastAsia="ko-KR"/>
        </w:rPr>
        <w:t>ін</w:t>
      </w:r>
      <w:r w:rsidRPr="007D6B80">
        <w:rPr>
          <w:sz w:val="28"/>
          <w:szCs w:val="28"/>
          <w:lang w:eastAsia="ko-KR"/>
        </w:rPr>
        <w:t>ушiнiң әрекетi мен мiне</w:t>
      </w:r>
      <w:proofErr w:type="gramStart"/>
      <w:r w:rsidRPr="007D6B80">
        <w:rPr>
          <w:sz w:val="28"/>
          <w:szCs w:val="28"/>
          <w:lang w:eastAsia="ko-KR"/>
        </w:rPr>
        <w:t>з-</w:t>
      </w:r>
      <w:proofErr w:type="gramEnd"/>
      <w:r w:rsidRPr="007D6B80">
        <w:rPr>
          <w:sz w:val="28"/>
          <w:szCs w:val="28"/>
          <w:lang w:eastAsia="ko-KR"/>
        </w:rPr>
        <w:t>қ</w:t>
      </w:r>
      <w:r w:rsidR="00C37887">
        <w:rPr>
          <w:sz w:val="28"/>
          <w:szCs w:val="28"/>
          <w:lang w:val="kk-KZ" w:eastAsia="ko-KR"/>
        </w:rPr>
        <w:t>ұ</w:t>
      </w:r>
      <w:r w:rsidRPr="007D6B80">
        <w:rPr>
          <w:sz w:val="28"/>
          <w:szCs w:val="28"/>
          <w:lang w:eastAsia="ko-KR"/>
        </w:rPr>
        <w:t xml:space="preserve">лық </w:t>
      </w:r>
      <w:proofErr w:type="spellStart"/>
      <w:r w:rsidRPr="007D6B80">
        <w:rPr>
          <w:sz w:val="28"/>
          <w:szCs w:val="28"/>
          <w:lang w:eastAsia="ko-KR"/>
        </w:rPr>
        <w:t>ерекшелiгiне</w:t>
      </w:r>
      <w:proofErr w:type="spellEnd"/>
      <w:r w:rsidRPr="007D6B80">
        <w:rPr>
          <w:sz w:val="28"/>
          <w:szCs w:val="28"/>
          <w:lang w:eastAsia="ko-KR"/>
        </w:rPr>
        <w:t xml:space="preserve"> </w:t>
      </w:r>
      <w:proofErr w:type="spellStart"/>
      <w:r w:rsidRPr="007D6B80">
        <w:rPr>
          <w:sz w:val="28"/>
          <w:szCs w:val="28"/>
          <w:lang w:eastAsia="ko-KR"/>
        </w:rPr>
        <w:t>байланысты</w:t>
      </w:r>
      <w:proofErr w:type="spellEnd"/>
      <w:r w:rsidRPr="007D6B80">
        <w:rPr>
          <w:sz w:val="28"/>
          <w:szCs w:val="28"/>
          <w:lang w:eastAsia="ko-KR"/>
        </w:rPr>
        <w:t>.</w:t>
      </w:r>
    </w:p>
    <w:p w:rsidR="0037291C" w:rsidRPr="007D6B80" w:rsidRDefault="0037291C" w:rsidP="00C37887">
      <w:pPr>
        <w:ind w:firstLine="709"/>
        <w:jc w:val="both"/>
        <w:rPr>
          <w:b/>
          <w:sz w:val="28"/>
          <w:szCs w:val="28"/>
          <w:lang w:eastAsia="ko-KR"/>
        </w:rPr>
      </w:pPr>
    </w:p>
    <w:p w:rsidR="0037291C" w:rsidRPr="007D6B80" w:rsidRDefault="00C37887" w:rsidP="0037291C">
      <w:pPr>
        <w:ind w:left="851"/>
        <w:jc w:val="both"/>
        <w:rPr>
          <w:b/>
          <w:sz w:val="28"/>
          <w:szCs w:val="28"/>
          <w:lang w:eastAsia="ko-KR"/>
        </w:rPr>
      </w:pPr>
      <w:r>
        <w:rPr>
          <w:b/>
          <w:sz w:val="28"/>
          <w:szCs w:val="28"/>
          <w:lang w:val="kk-KZ" w:eastAsia="ko-KR"/>
        </w:rPr>
        <w:t>Пысықтау сұ</w:t>
      </w:r>
      <w:r w:rsidR="0037291C" w:rsidRPr="007D6B80">
        <w:rPr>
          <w:b/>
          <w:sz w:val="28"/>
          <w:szCs w:val="28"/>
          <w:lang w:eastAsia="ko-KR"/>
        </w:rPr>
        <w:t>рақтар:</w:t>
      </w:r>
    </w:p>
    <w:p w:rsidR="0037291C" w:rsidRPr="007D6B80" w:rsidRDefault="0037291C" w:rsidP="0037291C">
      <w:pPr>
        <w:ind w:left="851"/>
        <w:jc w:val="both"/>
        <w:rPr>
          <w:b/>
          <w:sz w:val="28"/>
          <w:szCs w:val="28"/>
          <w:lang w:eastAsia="ko-KR"/>
        </w:rPr>
      </w:pPr>
    </w:p>
    <w:p w:rsidR="0037291C" w:rsidRPr="007D6B80" w:rsidRDefault="0037291C" w:rsidP="00C37887">
      <w:pPr>
        <w:jc w:val="both"/>
        <w:rPr>
          <w:i/>
          <w:sz w:val="28"/>
          <w:szCs w:val="28"/>
          <w:lang w:eastAsia="ko-KR"/>
        </w:rPr>
      </w:pPr>
      <w:r w:rsidRPr="007D6B80">
        <w:rPr>
          <w:sz w:val="28"/>
          <w:szCs w:val="28"/>
          <w:lang w:eastAsia="ko-KR"/>
        </w:rPr>
        <w:t>1.</w:t>
      </w:r>
      <w:r w:rsidR="00C37887">
        <w:rPr>
          <w:sz w:val="28"/>
          <w:szCs w:val="28"/>
          <w:lang w:val="kk-KZ" w:eastAsia="ko-KR"/>
        </w:rPr>
        <w:t xml:space="preserve"> </w:t>
      </w:r>
      <w:proofErr w:type="spellStart"/>
      <w:r w:rsidRPr="007D6B80">
        <w:rPr>
          <w:i/>
          <w:sz w:val="28"/>
          <w:szCs w:val="28"/>
          <w:lang w:eastAsia="ko-KR"/>
        </w:rPr>
        <w:t>Тактильды</w:t>
      </w:r>
      <w:proofErr w:type="spellEnd"/>
      <w:r w:rsidRPr="007D6B80">
        <w:rPr>
          <w:i/>
          <w:sz w:val="28"/>
          <w:szCs w:val="28"/>
          <w:lang w:eastAsia="ko-KR"/>
        </w:rPr>
        <w:t xml:space="preserve"> қабылдау мен көру арқылы қабылдаудың қандай өзгешiлiктерiн байқ</w:t>
      </w:r>
      <w:proofErr w:type="gramStart"/>
      <w:r w:rsidRPr="007D6B80">
        <w:rPr>
          <w:i/>
          <w:sz w:val="28"/>
          <w:szCs w:val="28"/>
          <w:lang w:eastAsia="ko-KR"/>
        </w:rPr>
        <w:t>ау</w:t>
      </w:r>
      <w:proofErr w:type="gramEnd"/>
      <w:r w:rsidRPr="007D6B80">
        <w:rPr>
          <w:i/>
          <w:sz w:val="28"/>
          <w:szCs w:val="28"/>
          <w:lang w:eastAsia="ko-KR"/>
        </w:rPr>
        <w:t xml:space="preserve">ға </w:t>
      </w:r>
      <w:proofErr w:type="spellStart"/>
      <w:r w:rsidRPr="007D6B80">
        <w:rPr>
          <w:i/>
          <w:sz w:val="28"/>
          <w:szCs w:val="28"/>
          <w:lang w:eastAsia="ko-KR"/>
        </w:rPr>
        <w:t>болады</w:t>
      </w:r>
      <w:proofErr w:type="spellEnd"/>
      <w:r w:rsidRPr="007D6B80">
        <w:rPr>
          <w:i/>
          <w:sz w:val="28"/>
          <w:szCs w:val="28"/>
          <w:lang w:eastAsia="ko-KR"/>
        </w:rPr>
        <w:t>?</w:t>
      </w:r>
    </w:p>
    <w:p w:rsidR="0037291C" w:rsidRPr="007D6B80" w:rsidRDefault="0037291C" w:rsidP="00C37887">
      <w:pPr>
        <w:jc w:val="both"/>
        <w:rPr>
          <w:i/>
          <w:sz w:val="28"/>
          <w:szCs w:val="28"/>
          <w:lang w:eastAsia="ko-KR"/>
        </w:rPr>
      </w:pPr>
      <w:r w:rsidRPr="007D6B80">
        <w:rPr>
          <w:i/>
          <w:sz w:val="28"/>
          <w:szCs w:val="28"/>
          <w:lang w:eastAsia="ko-KR"/>
        </w:rPr>
        <w:t>2.</w:t>
      </w:r>
      <w:r w:rsidR="00C37887">
        <w:rPr>
          <w:i/>
          <w:sz w:val="28"/>
          <w:szCs w:val="28"/>
          <w:lang w:val="kk-KZ" w:eastAsia="ko-KR"/>
        </w:rPr>
        <w:t xml:space="preserve"> </w:t>
      </w:r>
      <w:proofErr w:type="spellStart"/>
      <w:r w:rsidRPr="007D6B80">
        <w:rPr>
          <w:i/>
          <w:sz w:val="28"/>
          <w:szCs w:val="28"/>
          <w:lang w:eastAsia="ko-KR"/>
        </w:rPr>
        <w:t>Тактильды</w:t>
      </w:r>
      <w:proofErr w:type="spellEnd"/>
      <w:r w:rsidRPr="007D6B80">
        <w:rPr>
          <w:i/>
          <w:sz w:val="28"/>
          <w:szCs w:val="28"/>
          <w:lang w:eastAsia="ko-KR"/>
        </w:rPr>
        <w:t xml:space="preserve"> қабылдау мен көру арқылы қабылдаудағы өзгешiлiктердiң </w:t>
      </w:r>
      <w:proofErr w:type="spellStart"/>
      <w:r w:rsidRPr="007D6B80">
        <w:rPr>
          <w:i/>
          <w:sz w:val="28"/>
          <w:szCs w:val="28"/>
          <w:lang w:eastAsia="ko-KR"/>
        </w:rPr>
        <w:t>болуын</w:t>
      </w:r>
      <w:proofErr w:type="spellEnd"/>
      <w:r w:rsidRPr="007D6B80">
        <w:rPr>
          <w:i/>
          <w:sz w:val="28"/>
          <w:szCs w:val="28"/>
          <w:lang w:eastAsia="ko-KR"/>
        </w:rPr>
        <w:t xml:space="preserve"> қалай т</w:t>
      </w:r>
      <w:r w:rsidR="00C37887">
        <w:rPr>
          <w:i/>
          <w:sz w:val="28"/>
          <w:szCs w:val="28"/>
          <w:lang w:val="kk-KZ" w:eastAsia="ko-KR"/>
        </w:rPr>
        <w:t>ү</w:t>
      </w:r>
      <w:r w:rsidRPr="007D6B80">
        <w:rPr>
          <w:i/>
          <w:sz w:val="28"/>
          <w:szCs w:val="28"/>
          <w:lang w:eastAsia="ko-KR"/>
        </w:rPr>
        <w:t xml:space="preserve">сiндiруге </w:t>
      </w:r>
      <w:proofErr w:type="spellStart"/>
      <w:r w:rsidRPr="007D6B80">
        <w:rPr>
          <w:i/>
          <w:sz w:val="28"/>
          <w:szCs w:val="28"/>
          <w:lang w:eastAsia="ko-KR"/>
        </w:rPr>
        <w:t>болады</w:t>
      </w:r>
      <w:proofErr w:type="spellEnd"/>
      <w:r w:rsidRPr="007D6B80">
        <w:rPr>
          <w:i/>
          <w:sz w:val="28"/>
          <w:szCs w:val="28"/>
          <w:lang w:eastAsia="ko-KR"/>
        </w:rPr>
        <w:t>?</w:t>
      </w:r>
    </w:p>
    <w:p w:rsidR="0037291C" w:rsidRPr="007D6B80" w:rsidRDefault="0037291C" w:rsidP="00C37887">
      <w:pPr>
        <w:jc w:val="both"/>
        <w:rPr>
          <w:sz w:val="28"/>
          <w:szCs w:val="28"/>
          <w:lang w:eastAsia="ko-KR"/>
        </w:rPr>
      </w:pPr>
    </w:p>
    <w:p w:rsidR="00115D71" w:rsidRDefault="00115D71" w:rsidP="00C37887"/>
    <w:sectPr w:rsidR="00115D71" w:rsidSect="00115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A09C4"/>
    <w:rsid w:val="00115D71"/>
    <w:rsid w:val="00353120"/>
    <w:rsid w:val="0037291C"/>
    <w:rsid w:val="008A09C4"/>
    <w:rsid w:val="00C37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9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2023-06-15T01:21:00Z</dcterms:created>
  <dcterms:modified xsi:type="dcterms:W3CDTF">2023-06-15T01:43:00Z</dcterms:modified>
</cp:coreProperties>
</file>