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29" w:rsidRPr="005B6729" w:rsidRDefault="005B6729" w:rsidP="005B6729">
      <w:pPr>
        <w:pStyle w:val="a3"/>
        <w:numPr>
          <w:ilvl w:val="1"/>
          <w:numId w:val="2"/>
        </w:numPr>
        <w:jc w:val="both"/>
        <w:rPr>
          <w:b/>
          <w:sz w:val="24"/>
          <w:szCs w:val="24"/>
          <w:lang w:val="kk-KZ"/>
        </w:rPr>
      </w:pPr>
      <w:r w:rsidRPr="005B6729">
        <w:rPr>
          <w:b/>
          <w:sz w:val="24"/>
          <w:szCs w:val="24"/>
          <w:lang w:val="kk-KZ"/>
        </w:rPr>
        <w:t>БӨЖ тақырыбы және тапсырмалары. БӨЖ тапсыру мерзімі</w:t>
      </w:r>
    </w:p>
    <w:p w:rsidR="005B6729" w:rsidRDefault="005B6729" w:rsidP="005B6729">
      <w:pPr>
        <w:pStyle w:val="a3"/>
        <w:ind w:left="360"/>
        <w:rPr>
          <w:b/>
          <w:sz w:val="24"/>
          <w:szCs w:val="24"/>
          <w:lang w:val="kk-KZ"/>
        </w:rPr>
      </w:pPr>
    </w:p>
    <w:p w:rsidR="005B6729" w:rsidRDefault="005B6729" w:rsidP="005B6729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Тақырыбы: </w:t>
      </w:r>
      <w:r w:rsidRPr="00281E30">
        <w:rPr>
          <w:sz w:val="24"/>
          <w:szCs w:val="24"/>
          <w:lang w:val="kk-KZ"/>
        </w:rPr>
        <w:t xml:space="preserve">Түйсіну табалдырықтары. </w:t>
      </w:r>
    </w:p>
    <w:p w:rsidR="005B6729" w:rsidRDefault="005B6729" w:rsidP="005B6729">
      <w:pPr>
        <w:ind w:firstLine="360"/>
        <w:rPr>
          <w:i/>
          <w:sz w:val="24"/>
          <w:szCs w:val="24"/>
          <w:lang w:val="kk-KZ"/>
        </w:rPr>
      </w:pPr>
    </w:p>
    <w:p w:rsidR="005B6729" w:rsidRPr="00BD43BE" w:rsidRDefault="005B6729" w:rsidP="005B6729">
      <w:pPr>
        <w:ind w:firstLine="360"/>
        <w:rPr>
          <w:i/>
          <w:sz w:val="24"/>
          <w:szCs w:val="24"/>
          <w:lang w:val="kk-KZ"/>
        </w:rPr>
      </w:pPr>
      <w:r w:rsidRPr="00BD43BE">
        <w:rPr>
          <w:i/>
          <w:sz w:val="24"/>
          <w:szCs w:val="24"/>
          <w:lang w:val="kk-KZ"/>
        </w:rPr>
        <w:t xml:space="preserve">Төмендегі сұрақтар бойынша </w:t>
      </w:r>
      <w:r w:rsidR="00356E2B">
        <w:rPr>
          <w:i/>
          <w:sz w:val="24"/>
          <w:szCs w:val="24"/>
          <w:lang w:val="kk-KZ"/>
        </w:rPr>
        <w:t>Баяндама</w:t>
      </w:r>
      <w:r w:rsidRPr="00BD43BE">
        <w:rPr>
          <w:i/>
          <w:sz w:val="24"/>
          <w:szCs w:val="24"/>
          <w:lang w:val="kk-KZ"/>
        </w:rPr>
        <w:t xml:space="preserve"> дайындау қажет: </w:t>
      </w:r>
    </w:p>
    <w:p w:rsidR="005B6729" w:rsidRDefault="005B6729" w:rsidP="005B6729">
      <w:pPr>
        <w:rPr>
          <w:sz w:val="24"/>
          <w:szCs w:val="24"/>
          <w:lang w:val="kk-KZ"/>
        </w:rPr>
      </w:pPr>
    </w:p>
    <w:p w:rsidR="005B6729" w:rsidRDefault="005B6729" w:rsidP="005B6729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 w:rsidRPr="005B6729">
        <w:rPr>
          <w:sz w:val="24"/>
          <w:szCs w:val="24"/>
          <w:lang w:val="kk-KZ"/>
        </w:rPr>
        <w:t xml:space="preserve">Табалдырық пен сезгіштікті өлшеу. </w:t>
      </w:r>
    </w:p>
    <w:p w:rsidR="005B6729" w:rsidRDefault="005B6729" w:rsidP="005B6729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 w:rsidRPr="005B6729">
        <w:rPr>
          <w:sz w:val="24"/>
          <w:szCs w:val="24"/>
          <w:lang w:val="kk-KZ"/>
        </w:rPr>
        <w:t xml:space="preserve">Субсенсорлы диапазон. </w:t>
      </w:r>
    </w:p>
    <w:p w:rsidR="005B6729" w:rsidRDefault="005B6729" w:rsidP="005B6729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 w:rsidRPr="005B6729">
        <w:rPr>
          <w:sz w:val="24"/>
          <w:szCs w:val="24"/>
          <w:lang w:val="kk-KZ"/>
        </w:rPr>
        <w:t xml:space="preserve">Сигналдарды табу теориясы. </w:t>
      </w:r>
    </w:p>
    <w:p w:rsidR="005B6729" w:rsidRPr="005B6729" w:rsidRDefault="005B6729" w:rsidP="005B6729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5B6729">
        <w:rPr>
          <w:sz w:val="24"/>
          <w:szCs w:val="24"/>
          <w:lang w:val="kk-KZ"/>
        </w:rPr>
        <w:t>сихофизиканың Фехнерден Дж. Гибсонға дейін дамуы.</w:t>
      </w:r>
    </w:p>
    <w:p w:rsidR="005B6729" w:rsidRDefault="005B6729" w:rsidP="005B6729">
      <w:pPr>
        <w:ind w:firstLine="360"/>
        <w:rPr>
          <w:i/>
          <w:sz w:val="24"/>
          <w:szCs w:val="24"/>
          <w:lang w:val="kk-KZ"/>
        </w:rPr>
      </w:pPr>
    </w:p>
    <w:p w:rsidR="00356E2B" w:rsidRPr="00356E2B" w:rsidRDefault="00356E2B" w:rsidP="00356E2B">
      <w:pPr>
        <w:pStyle w:val="a3"/>
        <w:ind w:left="0" w:firstLine="709"/>
        <w:rPr>
          <w:sz w:val="24"/>
          <w:szCs w:val="24"/>
          <w:lang w:val="kk-KZ"/>
        </w:rPr>
      </w:pPr>
      <w:r w:rsidRPr="00356E2B">
        <w:rPr>
          <w:sz w:val="24"/>
          <w:szCs w:val="24"/>
          <w:lang w:val="kk-KZ"/>
        </w:rPr>
        <w:t xml:space="preserve">Берілген сұрақтар бойынша Годфруаның «Что такое психология» кітабынан және Р.С. Немовтың «Психология. 1 Книга» оқулығынан тақырыпқа байланысты нақты жауап материалдары негізінде баяндама дайындау. Баяндамада жоғарыда берілген оқулықтарға берілген Табалдырық пен сезгіштікті өлшеу көрсеткіштері, мысалдары, эксперименттік деректер, зерттеу аппараттары туралы мәліметтер, сондай-ақ  Сигналдарды табу теориясы, Вебер-Фехнердің психофизикалық заңдылықтары туралы ақпараттар болуы тиіс. </w:t>
      </w:r>
    </w:p>
    <w:p w:rsidR="005B6729" w:rsidRPr="00BD43BE" w:rsidRDefault="00356E2B" w:rsidP="005B6729">
      <w:pPr>
        <w:pStyle w:val="a3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5B6729" w:rsidRDefault="005B6729" w:rsidP="005B6729">
      <w:pPr>
        <w:ind w:firstLine="708"/>
        <w:jc w:val="both"/>
        <w:rPr>
          <w:b/>
          <w:sz w:val="24"/>
          <w:szCs w:val="24"/>
          <w:lang w:val="kk-KZ"/>
        </w:rPr>
      </w:pPr>
      <w:r w:rsidRPr="00BD43BE">
        <w:rPr>
          <w:b/>
          <w:sz w:val="24"/>
          <w:szCs w:val="24"/>
          <w:lang w:val="kk-KZ"/>
        </w:rPr>
        <w:t>БӨЖ тапсыру мерзімі</w:t>
      </w:r>
      <w:r>
        <w:rPr>
          <w:b/>
          <w:sz w:val="24"/>
          <w:szCs w:val="24"/>
          <w:lang w:val="kk-KZ"/>
        </w:rPr>
        <w:t xml:space="preserve"> – </w:t>
      </w:r>
      <w:r w:rsidR="00356E2B"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  <w:lang w:val="kk-KZ"/>
        </w:rPr>
        <w:t xml:space="preserve">ші аптаның соңғы күні </w:t>
      </w:r>
    </w:p>
    <w:p w:rsidR="005B6729" w:rsidRDefault="005B6729" w:rsidP="005B6729">
      <w:pPr>
        <w:ind w:firstLine="708"/>
        <w:jc w:val="both"/>
        <w:rPr>
          <w:b/>
          <w:sz w:val="24"/>
          <w:szCs w:val="24"/>
          <w:lang w:val="kk-KZ"/>
        </w:rPr>
      </w:pPr>
    </w:p>
    <w:p w:rsidR="005B6729" w:rsidRPr="00281E30" w:rsidRDefault="005B6729" w:rsidP="005B6729">
      <w:pPr>
        <w:jc w:val="both"/>
        <w:rPr>
          <w:rStyle w:val="a4"/>
          <w:sz w:val="24"/>
          <w:szCs w:val="24"/>
          <w:lang w:val="kk-KZ"/>
        </w:rPr>
      </w:pPr>
      <w:r w:rsidRPr="00281E30">
        <w:rPr>
          <w:rStyle w:val="a4"/>
          <w:sz w:val="24"/>
          <w:szCs w:val="24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5B6729" w:rsidRPr="005B6729" w:rsidRDefault="005B6729">
      <w:pPr>
        <w:rPr>
          <w:lang w:val="kk-KZ"/>
        </w:rPr>
      </w:pPr>
    </w:p>
    <w:sectPr w:rsidR="005B6729" w:rsidRPr="005B6729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1EB"/>
    <w:multiLevelType w:val="hybridMultilevel"/>
    <w:tmpl w:val="07FA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ABC5AC3"/>
    <w:multiLevelType w:val="multilevel"/>
    <w:tmpl w:val="7258F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729"/>
    <w:rsid w:val="00006795"/>
    <w:rsid w:val="00115D71"/>
    <w:rsid w:val="00353120"/>
    <w:rsid w:val="00356E2B"/>
    <w:rsid w:val="0038235D"/>
    <w:rsid w:val="005B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729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????? ????????"/>
    <w:rsid w:val="005B6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2023-06-14T23:47:00Z</dcterms:created>
  <dcterms:modified xsi:type="dcterms:W3CDTF">2023-06-14T23:57:00Z</dcterms:modified>
</cp:coreProperties>
</file>