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49" w:rsidRDefault="002F6C49" w:rsidP="002F6C49">
      <w:pPr>
        <w:rPr>
          <w:b/>
          <w:sz w:val="28"/>
          <w:szCs w:val="28"/>
          <w:lang w:val="kk-KZ"/>
        </w:rPr>
      </w:pPr>
      <w:r>
        <w:rPr>
          <w:b/>
          <w:sz w:val="28"/>
          <w:szCs w:val="28"/>
          <w:lang w:val="kk-KZ" w:eastAsia="ko-KR"/>
        </w:rPr>
        <w:t>Лабораториялық</w:t>
      </w:r>
      <w:r>
        <w:rPr>
          <w:b/>
          <w:sz w:val="28"/>
          <w:szCs w:val="28"/>
          <w:lang w:val="kk-KZ"/>
        </w:rPr>
        <w:t xml:space="preserve"> тәжірибелер.  </w:t>
      </w:r>
    </w:p>
    <w:p w:rsidR="002F6C49" w:rsidRDefault="002F6C49" w:rsidP="002F6C49">
      <w:pPr>
        <w:jc w:val="both"/>
        <w:rPr>
          <w:sz w:val="28"/>
          <w:szCs w:val="28"/>
          <w:lang w:val="kk-KZ" w:eastAsia="ko-KR"/>
        </w:rPr>
      </w:pPr>
    </w:p>
    <w:p w:rsidR="002F6C49" w:rsidRDefault="002F6C49" w:rsidP="002F6C49">
      <w:pPr>
        <w:jc w:val="both"/>
        <w:rPr>
          <w:sz w:val="28"/>
          <w:szCs w:val="28"/>
          <w:lang w:val="kk-KZ" w:eastAsia="ko-KR"/>
        </w:rPr>
      </w:pPr>
      <w:r>
        <w:rPr>
          <w:b/>
          <w:sz w:val="28"/>
          <w:szCs w:val="28"/>
          <w:lang w:val="kk-KZ" w:eastAsia="ko-KR"/>
        </w:rPr>
        <w:t xml:space="preserve">Мақсаты </w:t>
      </w:r>
      <w:r>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2F6C49" w:rsidRDefault="0076290E" w:rsidP="002F6C49">
      <w:pPr>
        <w:ind w:left="142" w:firstLine="720"/>
        <w:jc w:val="both"/>
        <w:rPr>
          <w:sz w:val="28"/>
          <w:szCs w:val="28"/>
          <w:lang w:val="kk-KZ" w:eastAsia="ko-KR"/>
        </w:rPr>
      </w:pPr>
      <w:r w:rsidRPr="0076290E">
        <w:rPr>
          <w:sz w:val="28"/>
          <w:szCs w:val="28"/>
          <w:lang w:val="kk-KZ" w:eastAsia="ko-KR"/>
        </w:rPr>
        <w:t>Лабораториялық</w:t>
      </w:r>
      <w:r w:rsidRPr="0076290E">
        <w:rPr>
          <w:sz w:val="28"/>
          <w:szCs w:val="28"/>
          <w:lang w:val="kk-KZ"/>
        </w:rPr>
        <w:t xml:space="preserve"> тәжірибелер</w:t>
      </w:r>
      <w:r>
        <w:rPr>
          <w:sz w:val="28"/>
          <w:szCs w:val="28"/>
          <w:lang w:val="kk-KZ" w:eastAsia="ko-KR"/>
        </w:rPr>
        <w:t xml:space="preserve"> </w:t>
      </w:r>
      <w:r w:rsidR="002F6C49">
        <w:rPr>
          <w:sz w:val="28"/>
          <w:szCs w:val="28"/>
          <w:lang w:val="kk-KZ" w:eastAsia="ko-KR"/>
        </w:rPr>
        <w:t>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76290E" w:rsidRDefault="0076290E" w:rsidP="002F6C49">
      <w:pPr>
        <w:ind w:left="142" w:firstLine="720"/>
        <w:jc w:val="both"/>
        <w:rPr>
          <w:sz w:val="28"/>
          <w:szCs w:val="28"/>
          <w:lang w:val="kk-KZ" w:eastAsia="ko-KR"/>
        </w:rPr>
      </w:pPr>
    </w:p>
    <w:p w:rsidR="002F6C49" w:rsidRDefault="0076290E" w:rsidP="002F6C49">
      <w:pPr>
        <w:ind w:left="142" w:firstLine="720"/>
        <w:jc w:val="both"/>
        <w:rPr>
          <w:sz w:val="28"/>
          <w:szCs w:val="28"/>
          <w:lang w:val="kk-KZ" w:eastAsia="ko-KR"/>
        </w:rPr>
      </w:pPr>
      <w:r>
        <w:rPr>
          <w:sz w:val="28"/>
          <w:szCs w:val="28"/>
          <w:lang w:val="kk-KZ" w:eastAsia="ko-KR"/>
        </w:rPr>
        <w:t xml:space="preserve">№ </w:t>
      </w:r>
      <w:r w:rsidR="002F6C49">
        <w:rPr>
          <w:sz w:val="28"/>
          <w:szCs w:val="28"/>
          <w:lang w:val="kk-KZ" w:eastAsia="ko-KR"/>
        </w:rPr>
        <w:t>1-тәжiрибе.</w:t>
      </w:r>
    </w:p>
    <w:p w:rsidR="002F6C49" w:rsidRDefault="002F6C49" w:rsidP="002F6C49">
      <w:pPr>
        <w:rPr>
          <w:sz w:val="28"/>
          <w:szCs w:val="28"/>
          <w:lang w:val="kk-KZ" w:eastAsia="ko-KR"/>
        </w:rPr>
      </w:pPr>
      <w:r>
        <w:rPr>
          <w:b/>
          <w:i/>
          <w:sz w:val="28"/>
          <w:szCs w:val="28"/>
          <w:lang w:val="kk-KZ" w:eastAsia="ko-KR"/>
        </w:rPr>
        <w:t>Тақырыбы:</w:t>
      </w:r>
      <w:r>
        <w:rPr>
          <w:sz w:val="28"/>
          <w:szCs w:val="28"/>
          <w:lang w:val="kk-KZ" w:eastAsia="ko-KR"/>
        </w:rPr>
        <w:t xml:space="preserve"> </w:t>
      </w:r>
      <w:r>
        <w:rPr>
          <w:b/>
          <w:sz w:val="28"/>
          <w:szCs w:val="28"/>
          <w:lang w:val="kk-KZ" w:eastAsia="ko-KR"/>
        </w:rPr>
        <w:t xml:space="preserve"> Терi түйсiгi және  сезгiштiктiң сипаттамасы</w:t>
      </w:r>
      <w:r>
        <w:rPr>
          <w:sz w:val="28"/>
          <w:szCs w:val="28"/>
          <w:lang w:val="kk-KZ" w:eastAsia="ko-KR"/>
        </w:rPr>
        <w:t>.</w:t>
      </w:r>
    </w:p>
    <w:p w:rsidR="002F6C49" w:rsidRDefault="002F6C49" w:rsidP="002F6C49">
      <w:pPr>
        <w:ind w:left="142" w:firstLine="720"/>
        <w:jc w:val="both"/>
        <w:rPr>
          <w:sz w:val="28"/>
          <w:szCs w:val="28"/>
          <w:lang w:val="kk-KZ" w:eastAsia="ko-KR"/>
        </w:rPr>
      </w:pPr>
      <w:r>
        <w:rPr>
          <w:b/>
          <w:sz w:val="28"/>
          <w:szCs w:val="28"/>
          <w:lang w:val="kk-KZ" w:eastAsia="ko-KR"/>
        </w:rPr>
        <w:t>Мақсаты:</w:t>
      </w:r>
      <w:r>
        <w:rPr>
          <w:sz w:val="28"/>
          <w:szCs w:val="28"/>
          <w:lang w:val="kk-KZ" w:eastAsia="ko-KR"/>
        </w:rPr>
        <w:t xml:space="preserve"> Адамның таным әрекетiндегi түйсiктiң ролiн ашып көрсету.</w:t>
      </w:r>
    </w:p>
    <w:p w:rsidR="002F6C49" w:rsidRDefault="002F6C49" w:rsidP="002F6C49">
      <w:pPr>
        <w:ind w:left="142" w:firstLine="720"/>
        <w:jc w:val="both"/>
        <w:rPr>
          <w:sz w:val="28"/>
          <w:szCs w:val="28"/>
          <w:lang w:val="kk-KZ" w:eastAsia="ko-KR"/>
        </w:rPr>
      </w:pPr>
      <w:r>
        <w:rPr>
          <w:b/>
          <w:sz w:val="28"/>
          <w:szCs w:val="28"/>
          <w:lang w:val="kk-KZ" w:eastAsia="ko-KR"/>
        </w:rPr>
        <w:t xml:space="preserve">Көрнекi құралдар: </w:t>
      </w:r>
      <w:r>
        <w:rPr>
          <w:sz w:val="28"/>
          <w:szCs w:val="28"/>
          <w:lang w:val="kk-KZ" w:eastAsia="ko-KR"/>
        </w:rPr>
        <w:t>Кiшiгiрiм заттардың жиынтығы.</w:t>
      </w:r>
    </w:p>
    <w:p w:rsidR="002F6C49" w:rsidRDefault="002F6C49" w:rsidP="002F6C49">
      <w:pPr>
        <w:ind w:left="142" w:firstLine="720"/>
        <w:jc w:val="both"/>
        <w:rPr>
          <w:sz w:val="28"/>
          <w:szCs w:val="28"/>
          <w:lang w:val="kk-KZ" w:eastAsia="ko-KR"/>
        </w:rPr>
      </w:pPr>
      <w:r>
        <w:rPr>
          <w:b/>
          <w:sz w:val="28"/>
          <w:szCs w:val="28"/>
          <w:lang w:val="kk-KZ" w:eastAsia="ko-KR"/>
        </w:rPr>
        <w:t xml:space="preserve">Барысы: </w:t>
      </w:r>
      <w:r>
        <w:rPr>
          <w:sz w:val="28"/>
          <w:szCs w:val="28"/>
          <w:lang w:val="kk-KZ" w:eastAsia="ko-KR"/>
        </w:rPr>
        <w:t>Зерттеушi зерттелінушiге басын терiс қаратып тұруды немесе көзін жұмып тұруды ұсынады да, қолына қандай да бiр кiшiгiрiм затты, мысалы, кiлттi не резинканы әуелi саусақтың бөлiктерiне тигiзiп отырады. Әр кезде зерттелушiден «Мына зат туралы не айта аласың?» - деп сұрап отыру қажет. Мүмкіндігінше бұл қандай зат екендігін (не зат екендігін емес) сипаттауға тырысады. Зерттелінушiнiң жауабын бүкiл топ жазып отырады. Одан соң барлық варианттағы тәжiрибенiң нәтижесi талданады.</w:t>
      </w:r>
    </w:p>
    <w:p w:rsidR="002F6C49" w:rsidRDefault="002F6C49" w:rsidP="002F6C49">
      <w:pPr>
        <w:ind w:left="142" w:firstLine="720"/>
        <w:jc w:val="both"/>
        <w:rPr>
          <w:sz w:val="28"/>
          <w:szCs w:val="28"/>
          <w:lang w:val="kk-KZ" w:eastAsia="ko-KR"/>
        </w:rPr>
      </w:pPr>
      <w:r>
        <w:rPr>
          <w:sz w:val="28"/>
          <w:szCs w:val="28"/>
          <w:lang w:val="kk-KZ" w:eastAsia="ko-KR"/>
        </w:rPr>
        <w:t>Студенттер мынадай қорытынды жасайды: зерттелінушiде жеке терi түйсiктерi туындайды. Бұл терi түйсiктерi заттарды не екендігін танымайды /ажырата алмайды/, ол тек сол заттың  жеке қасиеттерiн ғана бейнелейдi /»жеңiл сияқты», «ол жұмсақ», «суық», «темiр», т.б/</w:t>
      </w:r>
    </w:p>
    <w:p w:rsidR="0076290E" w:rsidRDefault="0076290E" w:rsidP="002F6C49">
      <w:pPr>
        <w:ind w:left="142" w:firstLine="720"/>
        <w:jc w:val="both"/>
        <w:rPr>
          <w:sz w:val="28"/>
          <w:szCs w:val="28"/>
          <w:lang w:val="kk-KZ" w:eastAsia="ko-KR"/>
        </w:rPr>
      </w:pPr>
    </w:p>
    <w:p w:rsidR="002F6C49" w:rsidRDefault="002F6C49" w:rsidP="002F6C49">
      <w:pPr>
        <w:ind w:left="142" w:firstLine="720"/>
        <w:jc w:val="both"/>
        <w:rPr>
          <w:sz w:val="28"/>
          <w:szCs w:val="28"/>
          <w:lang w:val="kk-KZ" w:eastAsia="ko-KR"/>
        </w:rPr>
      </w:pPr>
      <w:r>
        <w:rPr>
          <w:sz w:val="28"/>
          <w:szCs w:val="28"/>
          <w:lang w:val="kk-KZ" w:eastAsia="ko-KR"/>
        </w:rPr>
        <w:t>Тәжірибе бойынша пысықтау сұрақтары:</w:t>
      </w:r>
    </w:p>
    <w:p w:rsidR="002F6C49" w:rsidRDefault="002F6C49" w:rsidP="002F6C49">
      <w:pPr>
        <w:ind w:left="142" w:firstLine="709"/>
        <w:jc w:val="both"/>
        <w:rPr>
          <w:i/>
          <w:sz w:val="28"/>
          <w:szCs w:val="28"/>
          <w:lang w:val="kk-KZ" w:eastAsia="ko-KR"/>
        </w:rPr>
      </w:pPr>
      <w:r>
        <w:rPr>
          <w:i/>
          <w:sz w:val="28"/>
          <w:szCs w:val="28"/>
          <w:lang w:val="kk-KZ" w:eastAsia="ko-KR"/>
        </w:rPr>
        <w:t>1.</w:t>
      </w:r>
      <w:r>
        <w:rPr>
          <w:i/>
          <w:sz w:val="28"/>
          <w:szCs w:val="28"/>
          <w:lang w:val="kk-KZ"/>
        </w:rPr>
        <w:t xml:space="preserve"> </w:t>
      </w:r>
      <w:r>
        <w:rPr>
          <w:i/>
          <w:sz w:val="28"/>
          <w:szCs w:val="28"/>
          <w:lang w:val="kk-KZ" w:eastAsia="ko-KR"/>
        </w:rPr>
        <w:t xml:space="preserve">Зерттелінушiде түйсiктiң қай түрi туындады? </w:t>
      </w:r>
    </w:p>
    <w:p w:rsidR="002F6C49" w:rsidRDefault="002F6C49" w:rsidP="002F6C49">
      <w:pPr>
        <w:ind w:left="142" w:firstLine="709"/>
        <w:jc w:val="both"/>
        <w:rPr>
          <w:i/>
          <w:sz w:val="28"/>
          <w:szCs w:val="28"/>
          <w:lang w:val="kk-KZ" w:eastAsia="ko-KR"/>
        </w:rPr>
      </w:pPr>
      <w:r>
        <w:rPr>
          <w:sz w:val="28"/>
          <w:szCs w:val="28"/>
          <w:lang w:val="kk-KZ" w:eastAsia="ko-KR"/>
        </w:rPr>
        <w:t>2</w:t>
      </w:r>
      <w:r>
        <w:rPr>
          <w:i/>
          <w:sz w:val="28"/>
          <w:szCs w:val="28"/>
          <w:lang w:val="kk-KZ" w:eastAsia="ko-KR"/>
        </w:rPr>
        <w:t>. Терi түйсiктерi арқылы заттың қандай қасиеттерiн студент түйсiне алады?</w:t>
      </w:r>
    </w:p>
    <w:p w:rsidR="002F6C49" w:rsidRDefault="002F6C49" w:rsidP="002F6C49">
      <w:pPr>
        <w:ind w:left="142" w:firstLine="709"/>
        <w:jc w:val="both"/>
        <w:rPr>
          <w:i/>
          <w:sz w:val="28"/>
          <w:szCs w:val="28"/>
          <w:lang w:val="kk-KZ" w:eastAsia="ko-KR"/>
        </w:rPr>
      </w:pPr>
    </w:p>
    <w:sectPr w:rsidR="002F6C49" w:rsidSect="00590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77E82"/>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trike w:val="0"/>
        <w:dstrike w:val="0"/>
        <w:sz w:val="28"/>
        <w:u w:val="none"/>
        <w:effect w:val="none"/>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F6C49"/>
    <w:rsid w:val="002F6C49"/>
    <w:rsid w:val="00353120"/>
    <w:rsid w:val="00590996"/>
    <w:rsid w:val="007629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4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07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2023-06-14T23:01:00Z</dcterms:created>
  <dcterms:modified xsi:type="dcterms:W3CDTF">2023-06-14T23:11:00Z</dcterms:modified>
</cp:coreProperties>
</file>