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1C84" w14:textId="77777777" w:rsidR="00400FCF" w:rsidRPr="00CE70A7" w:rsidRDefault="00400FCF" w:rsidP="00400F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E70A7">
        <w:rPr>
          <w:rFonts w:ascii="Times New Roman" w:hAnsi="Times New Roman"/>
          <w:b/>
          <w:sz w:val="24"/>
          <w:szCs w:val="24"/>
        </w:rPr>
        <w:t>Практикалық жұмыс</w:t>
      </w:r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Pr="00CE70A7">
        <w:rPr>
          <w:rFonts w:ascii="Times New Roman" w:hAnsi="Times New Roman"/>
          <w:b/>
          <w:sz w:val="24"/>
          <w:szCs w:val="24"/>
        </w:rPr>
        <w:t>7</w:t>
      </w:r>
    </w:p>
    <w:p w14:paraId="6775BAC2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A8A9745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E70A7">
        <w:rPr>
          <w:rFonts w:ascii="Times New Roman" w:hAnsi="Times New Roman"/>
          <w:b/>
          <w:i/>
          <w:sz w:val="24"/>
          <w:szCs w:val="24"/>
        </w:rPr>
        <w:t>Тақырыбы: Су ресурстарын басқару аймағындағы саясы заңнамалар.</w:t>
      </w:r>
    </w:p>
    <w:p w14:paraId="21D9F009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0DA4510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i/>
          <w:sz w:val="24"/>
          <w:szCs w:val="24"/>
        </w:rPr>
        <w:t>Мақсат:</w:t>
      </w:r>
      <w:r w:rsidRPr="00CE70A7">
        <w:rPr>
          <w:rFonts w:ascii="Times New Roman" w:hAnsi="Times New Roman"/>
          <w:sz w:val="24"/>
          <w:szCs w:val="24"/>
        </w:rPr>
        <w:t xml:space="preserve"> Мониторинг жүйесінің әр түрлі көрсеткіштерді пайдаланудың бағыттарын талдау және бақылау шешім қабылдаудың жүйелерін анықтау.</w:t>
      </w:r>
    </w:p>
    <w:p w14:paraId="10984EB5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102BB4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b/>
          <w:sz w:val="24"/>
          <w:szCs w:val="24"/>
        </w:rPr>
        <w:t>1ші топқа тапсырма.</w:t>
      </w:r>
      <w:r w:rsidRPr="00CE70A7">
        <w:rPr>
          <w:rFonts w:ascii="Times New Roman" w:hAnsi="Times New Roman"/>
          <w:sz w:val="24"/>
          <w:szCs w:val="24"/>
        </w:rPr>
        <w:t xml:space="preserve">  Су алаптарының күйін бақылаудың жүйесін құрастыру, ақпаратқа байланысты тапапты анықтау, негізгі дерек көздер, жиынның мерзімділігі, ақпарат жинау әдістері, алынған ақпаратты негіздеуде  қабылданатын шешімді анықтаңыз.</w:t>
      </w:r>
    </w:p>
    <w:p w14:paraId="0D6969D7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0E2198" w14:textId="77777777" w:rsidR="00400FCF" w:rsidRPr="00CE70A7" w:rsidRDefault="00400FCF" w:rsidP="00400F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Кесте. Балқаш-Алакөл, Тобыл торғай бассейндері бойынша</w:t>
      </w:r>
    </w:p>
    <w:p w14:paraId="592B7871" w14:textId="77777777" w:rsidR="00400FCF" w:rsidRPr="00CE70A7" w:rsidRDefault="00400FCF" w:rsidP="00400F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81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559"/>
        <w:gridCol w:w="1418"/>
        <w:gridCol w:w="992"/>
        <w:gridCol w:w="1276"/>
        <w:gridCol w:w="1417"/>
        <w:gridCol w:w="1276"/>
      </w:tblGrid>
      <w:tr w:rsidR="00400FCF" w:rsidRPr="00CE70A7" w14:paraId="43F2C90C" w14:textId="77777777" w:rsidTr="00CD1221">
        <w:trPr>
          <w:trHeight w:val="783"/>
        </w:trPr>
        <w:tc>
          <w:tcPr>
            <w:tcW w:w="1876" w:type="dxa"/>
          </w:tcPr>
          <w:p w14:paraId="73B8780A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Су ресурстарының проблемасы</w:t>
            </w:r>
          </w:p>
        </w:tc>
        <w:tc>
          <w:tcPr>
            <w:tcW w:w="1559" w:type="dxa"/>
          </w:tcPr>
          <w:p w14:paraId="06E2148B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Ақпаратқа қойылатын талап</w:t>
            </w:r>
          </w:p>
        </w:tc>
        <w:tc>
          <w:tcPr>
            <w:tcW w:w="1418" w:type="dxa"/>
          </w:tcPr>
          <w:p w14:paraId="2A3AC42E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Бағалау көрсеткіш</w:t>
            </w:r>
          </w:p>
          <w:p w14:paraId="2B84EE95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тері</w:t>
            </w:r>
          </w:p>
        </w:tc>
        <w:tc>
          <w:tcPr>
            <w:tcW w:w="992" w:type="dxa"/>
          </w:tcPr>
          <w:p w14:paraId="25C183C0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Жинау мерзім</w:t>
            </w:r>
          </w:p>
          <w:p w14:paraId="0BE82A61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ділігі</w:t>
            </w:r>
          </w:p>
        </w:tc>
        <w:tc>
          <w:tcPr>
            <w:tcW w:w="1276" w:type="dxa"/>
          </w:tcPr>
          <w:p w14:paraId="64AE859B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Ақпарат көзі</w:t>
            </w:r>
          </w:p>
          <w:p w14:paraId="16487842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3A337F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 xml:space="preserve">Ақпаратты </w:t>
            </w:r>
            <w:proofErr w:type="spellStart"/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>жинау</w:t>
            </w:r>
            <w:proofErr w:type="spellEnd"/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>әдісі</w:t>
            </w:r>
            <w:proofErr w:type="spellEnd"/>
          </w:p>
        </w:tc>
        <w:tc>
          <w:tcPr>
            <w:tcW w:w="1276" w:type="dxa"/>
          </w:tcPr>
          <w:p w14:paraId="54D67FD4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CE70A7">
              <w:rPr>
                <w:rFonts w:ascii="Times New Roman" w:hAnsi="Times New Roman"/>
                <w:sz w:val="24"/>
                <w:szCs w:val="24"/>
              </w:rPr>
              <w:t>і</w:t>
            </w:r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</w:p>
        </w:tc>
      </w:tr>
      <w:tr w:rsidR="00400FCF" w:rsidRPr="00CE70A7" w14:paraId="66CD77AD" w14:textId="77777777" w:rsidTr="00CD1221">
        <w:tc>
          <w:tcPr>
            <w:tcW w:w="1876" w:type="dxa"/>
          </w:tcPr>
          <w:p w14:paraId="5417B3D0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14:paraId="2C5A2654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97D3059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B472E9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FA957C6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98F59C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D1341BA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0FCF" w:rsidRPr="00CE70A7" w14:paraId="3B334CCD" w14:textId="77777777" w:rsidTr="00CD1221">
        <w:tc>
          <w:tcPr>
            <w:tcW w:w="1876" w:type="dxa"/>
          </w:tcPr>
          <w:p w14:paraId="73751278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14:paraId="6D5271A3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EDE77B9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7A3B147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DD4A5B2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1E55A48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6C553F8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0FCF" w:rsidRPr="00CE70A7" w14:paraId="141EDD02" w14:textId="77777777" w:rsidTr="00CD1221">
        <w:tc>
          <w:tcPr>
            <w:tcW w:w="1876" w:type="dxa"/>
          </w:tcPr>
          <w:p w14:paraId="3A162A0B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7F57AC1A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17265EB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CBCC79A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14259FA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82AF8D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5958512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0FCF" w:rsidRPr="00CE70A7" w14:paraId="5C265970" w14:textId="77777777" w:rsidTr="00CD1221">
        <w:tc>
          <w:tcPr>
            <w:tcW w:w="1876" w:type="dxa"/>
          </w:tcPr>
          <w:p w14:paraId="7F11448E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14:paraId="547FE994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30C57B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14DD0B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770D546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B2B5F3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8FAE4BF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0FCF" w:rsidRPr="00CE70A7" w14:paraId="1C3B6E52" w14:textId="77777777" w:rsidTr="00CD1221">
        <w:tc>
          <w:tcPr>
            <w:tcW w:w="1876" w:type="dxa"/>
          </w:tcPr>
          <w:p w14:paraId="464206A9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14:paraId="6E066D97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7A71ECA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154D246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E138553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DEE75F9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030D3D4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F03EE79" w14:textId="77777777" w:rsidR="00400FCF" w:rsidRPr="00CE70A7" w:rsidRDefault="00400FCF" w:rsidP="00400F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4E051A7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b/>
          <w:sz w:val="24"/>
          <w:szCs w:val="24"/>
          <w:lang w:val="en-US"/>
        </w:rPr>
        <w:t>2</w:t>
      </w:r>
      <w:r w:rsidRPr="00CE70A7">
        <w:rPr>
          <w:rFonts w:ascii="Times New Roman" w:hAnsi="Times New Roman"/>
          <w:b/>
          <w:sz w:val="24"/>
          <w:szCs w:val="24"/>
        </w:rPr>
        <w:t xml:space="preserve">ші топқа тапсырма. </w:t>
      </w:r>
      <w:r w:rsidRPr="00CE70A7">
        <w:rPr>
          <w:rFonts w:ascii="Times New Roman" w:hAnsi="Times New Roman"/>
          <w:sz w:val="24"/>
          <w:szCs w:val="24"/>
        </w:rPr>
        <w:t>Су алаптарының күйін бақылаудың жүйесін құрастыру, ақпаратқа байланысты тапапты анықтау, негізгі дерек көздер, жиынның мерзімділігі, ақпарат жинау әдістері, алынған ақпаратты негіздеуде  қабылданатын шешімді анықтаңыз.</w:t>
      </w:r>
    </w:p>
    <w:p w14:paraId="6CA94842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460EF4" w14:textId="77777777" w:rsidR="00400FCF" w:rsidRPr="00CE70A7" w:rsidRDefault="00400FCF" w:rsidP="00400FC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Кесте. Шу-талас, Жайық-Каспий бассейндері бойынша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741"/>
        <w:gridCol w:w="1429"/>
        <w:gridCol w:w="1029"/>
        <w:gridCol w:w="1213"/>
        <w:gridCol w:w="1522"/>
        <w:gridCol w:w="686"/>
      </w:tblGrid>
      <w:tr w:rsidR="00400FCF" w:rsidRPr="00CE70A7" w14:paraId="3CC120BD" w14:textId="77777777" w:rsidTr="00CD1221">
        <w:trPr>
          <w:trHeight w:val="783"/>
        </w:trPr>
        <w:tc>
          <w:tcPr>
            <w:tcW w:w="1876" w:type="dxa"/>
          </w:tcPr>
          <w:p w14:paraId="5BB86D99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Су ресурстарының проблемасы</w:t>
            </w:r>
          </w:p>
        </w:tc>
        <w:tc>
          <w:tcPr>
            <w:tcW w:w="1741" w:type="dxa"/>
          </w:tcPr>
          <w:p w14:paraId="4D5160F2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Ақпаратқа қойылатын талап</w:t>
            </w:r>
          </w:p>
        </w:tc>
        <w:tc>
          <w:tcPr>
            <w:tcW w:w="1429" w:type="dxa"/>
          </w:tcPr>
          <w:p w14:paraId="46010000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Бағалау көрсеткіш</w:t>
            </w:r>
          </w:p>
          <w:p w14:paraId="2F69E2E8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тері</w:t>
            </w:r>
          </w:p>
        </w:tc>
        <w:tc>
          <w:tcPr>
            <w:tcW w:w="1029" w:type="dxa"/>
          </w:tcPr>
          <w:p w14:paraId="0C32AF22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Жинау мерзім</w:t>
            </w:r>
          </w:p>
          <w:p w14:paraId="0F755E75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ділігі</w:t>
            </w:r>
          </w:p>
        </w:tc>
        <w:tc>
          <w:tcPr>
            <w:tcW w:w="1213" w:type="dxa"/>
          </w:tcPr>
          <w:p w14:paraId="24B55D56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>Ақпарат көзі</w:t>
            </w:r>
          </w:p>
          <w:p w14:paraId="5CCA73DF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DCC24BA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70A7">
              <w:rPr>
                <w:rFonts w:ascii="Times New Roman" w:hAnsi="Times New Roman"/>
                <w:sz w:val="24"/>
                <w:szCs w:val="24"/>
              </w:rPr>
              <w:t xml:space="preserve">Ақпаратты </w:t>
            </w:r>
            <w:proofErr w:type="spellStart"/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>жинауәдісі</w:t>
            </w:r>
            <w:proofErr w:type="spellEnd"/>
          </w:p>
        </w:tc>
        <w:tc>
          <w:tcPr>
            <w:tcW w:w="686" w:type="dxa"/>
          </w:tcPr>
          <w:p w14:paraId="7BA9D0ED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 </w:t>
            </w:r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CE70A7">
              <w:rPr>
                <w:rFonts w:ascii="Times New Roman" w:hAnsi="Times New Roman"/>
                <w:sz w:val="24"/>
                <w:szCs w:val="24"/>
              </w:rPr>
              <w:t>і</w:t>
            </w:r>
            <w:r w:rsidRPr="00CE70A7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</w:p>
        </w:tc>
      </w:tr>
      <w:tr w:rsidR="00400FCF" w:rsidRPr="00CE70A7" w14:paraId="05AB304B" w14:textId="77777777" w:rsidTr="00CD1221">
        <w:tc>
          <w:tcPr>
            <w:tcW w:w="1876" w:type="dxa"/>
          </w:tcPr>
          <w:p w14:paraId="5811CA40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41" w:type="dxa"/>
          </w:tcPr>
          <w:p w14:paraId="3D88E00D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470834A7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9" w:type="dxa"/>
          </w:tcPr>
          <w:p w14:paraId="20D8D405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</w:tcPr>
          <w:p w14:paraId="394A8621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2" w:type="dxa"/>
          </w:tcPr>
          <w:p w14:paraId="7B08704F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</w:tcPr>
          <w:p w14:paraId="0DC97C1E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0FCF" w:rsidRPr="00CE70A7" w14:paraId="66881CAD" w14:textId="77777777" w:rsidTr="00CD1221">
        <w:tc>
          <w:tcPr>
            <w:tcW w:w="1876" w:type="dxa"/>
          </w:tcPr>
          <w:p w14:paraId="136852DD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41" w:type="dxa"/>
          </w:tcPr>
          <w:p w14:paraId="243FA2CE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38558D5B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9" w:type="dxa"/>
          </w:tcPr>
          <w:p w14:paraId="451CB1B4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</w:tcPr>
          <w:p w14:paraId="78DA1177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2" w:type="dxa"/>
          </w:tcPr>
          <w:p w14:paraId="60DD0295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</w:tcPr>
          <w:p w14:paraId="19B8EDD1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0FCF" w:rsidRPr="00CE70A7" w14:paraId="1DC325DB" w14:textId="77777777" w:rsidTr="00CD1221">
        <w:tc>
          <w:tcPr>
            <w:tcW w:w="1876" w:type="dxa"/>
          </w:tcPr>
          <w:p w14:paraId="0EC10A11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1" w:type="dxa"/>
          </w:tcPr>
          <w:p w14:paraId="1EABF343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45A016F3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9" w:type="dxa"/>
          </w:tcPr>
          <w:p w14:paraId="299D384D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</w:tcPr>
          <w:p w14:paraId="0F85BB84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2" w:type="dxa"/>
          </w:tcPr>
          <w:p w14:paraId="18776CC1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</w:tcPr>
          <w:p w14:paraId="3893EBA0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0FCF" w:rsidRPr="00CE70A7" w14:paraId="40728D09" w14:textId="77777777" w:rsidTr="00CD1221">
        <w:tc>
          <w:tcPr>
            <w:tcW w:w="1876" w:type="dxa"/>
          </w:tcPr>
          <w:p w14:paraId="628FF608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41" w:type="dxa"/>
          </w:tcPr>
          <w:p w14:paraId="47DE88F1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3F385EF1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9" w:type="dxa"/>
          </w:tcPr>
          <w:p w14:paraId="709F11C6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</w:tcPr>
          <w:p w14:paraId="2179CB0C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2" w:type="dxa"/>
          </w:tcPr>
          <w:p w14:paraId="586F5769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</w:tcPr>
          <w:p w14:paraId="42793EFF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0FCF" w:rsidRPr="00CE70A7" w14:paraId="3DC33CA0" w14:textId="77777777" w:rsidTr="00CD1221">
        <w:tc>
          <w:tcPr>
            <w:tcW w:w="1876" w:type="dxa"/>
          </w:tcPr>
          <w:p w14:paraId="0599684B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0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41" w:type="dxa"/>
          </w:tcPr>
          <w:p w14:paraId="6942A670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3CF8026F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9" w:type="dxa"/>
          </w:tcPr>
          <w:p w14:paraId="11823DCF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</w:tcPr>
          <w:p w14:paraId="4C89EDBD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2" w:type="dxa"/>
          </w:tcPr>
          <w:p w14:paraId="627246B2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</w:tcPr>
          <w:p w14:paraId="550F0F1A" w14:textId="77777777" w:rsidR="00400FCF" w:rsidRPr="00CE70A7" w:rsidRDefault="00400FCF" w:rsidP="00CD1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05F99A59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A3021A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70A7">
        <w:rPr>
          <w:rFonts w:ascii="Times New Roman" w:hAnsi="Times New Roman"/>
          <w:b/>
          <w:sz w:val="24"/>
          <w:szCs w:val="24"/>
        </w:rPr>
        <w:t>Әдебиет:</w:t>
      </w:r>
    </w:p>
    <w:p w14:paraId="2F947B02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1. Руководящие принципы мониторинга и оценки трансграничных рек. Первый обзор Руководящих принципов мониторинга и оценки качества воды в трансграничных реках 1996 г. Рабочая Группа р ру ЕЭК ООН по мониторингу и оценке при Конвенции по охране и использованию трансграничных водотоков и международных озер (Хельсинки, 1992). – RIZA, Netherlands, 2001</w:t>
      </w:r>
    </w:p>
    <w:p w14:paraId="6E3FD437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sz w:val="24"/>
          <w:szCs w:val="24"/>
        </w:rPr>
        <w:t>2. Стратегический подход к мониторингу и оценке трансграничных рек озер и подземных вод ЕЭК ООН, 2006.</w:t>
      </w:r>
    </w:p>
    <w:p w14:paraId="21BD2FAD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DAD6B0" w14:textId="77777777" w:rsidR="00400FCF" w:rsidRPr="00CE70A7" w:rsidRDefault="00400FCF" w:rsidP="00400F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570647" w14:textId="77777777" w:rsidR="00FD1ED0" w:rsidRDefault="00FD1ED0"/>
    <w:sectPr w:rsidR="00FD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8E8"/>
    <w:multiLevelType w:val="hybridMultilevel"/>
    <w:tmpl w:val="19E6E584"/>
    <w:lvl w:ilvl="0" w:tplc="D5F6E33C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B667590"/>
    <w:multiLevelType w:val="hybridMultilevel"/>
    <w:tmpl w:val="19E6E584"/>
    <w:lvl w:ilvl="0" w:tplc="D5F6E33C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936354479">
    <w:abstractNumId w:val="1"/>
  </w:num>
  <w:num w:numId="2" w16cid:durableId="83342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C6"/>
    <w:rsid w:val="002B1F78"/>
    <w:rsid w:val="003F3E58"/>
    <w:rsid w:val="00400FCF"/>
    <w:rsid w:val="00981DC6"/>
    <w:rsid w:val="00994664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D3374-7BF0-44C2-A82E-3A446207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FCF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"/>
    <w:basedOn w:val="a"/>
    <w:link w:val="a4"/>
    <w:uiPriority w:val="34"/>
    <w:qFormat/>
    <w:rsid w:val="00400FCF"/>
    <w:pPr>
      <w:ind w:left="720"/>
      <w:contextualSpacing/>
    </w:pPr>
  </w:style>
  <w:style w:type="character" w:customStyle="1" w:styleId="a4">
    <w:name w:val="Абзац списка Знак"/>
    <w:aliases w:val="маркированный Знак,List Paragraph Знак"/>
    <w:link w:val="a3"/>
    <w:uiPriority w:val="34"/>
    <w:locked/>
    <w:rsid w:val="00400FCF"/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Нургуль Есеновна</dc:creator>
  <cp:keywords/>
  <dc:description/>
  <cp:lastModifiedBy>Рамазанова Нургуль Есеновна</cp:lastModifiedBy>
  <cp:revision>5</cp:revision>
  <dcterms:created xsi:type="dcterms:W3CDTF">2022-11-10T11:29:00Z</dcterms:created>
  <dcterms:modified xsi:type="dcterms:W3CDTF">2022-11-10T11:29:00Z</dcterms:modified>
</cp:coreProperties>
</file>