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9D37" w14:textId="3C98D32A" w:rsidR="00BF335C" w:rsidRDefault="00611DF6" w:rsidP="00BF335C">
      <w:pPr>
        <w:ind w:firstLine="737"/>
        <w:jc w:val="center"/>
        <w:rPr>
          <w:b/>
          <w:color w:val="000000"/>
        </w:rPr>
      </w:pPr>
      <w:r w:rsidRPr="00E105F1">
        <w:rPr>
          <w:b/>
          <w:color w:val="000000"/>
        </w:rPr>
        <w:t xml:space="preserve">Лекция </w:t>
      </w:r>
      <w:r w:rsidR="00BF335C">
        <w:rPr>
          <w:b/>
          <w:color w:val="000000"/>
        </w:rPr>
        <w:t>6</w:t>
      </w:r>
      <w:r w:rsidRPr="00E105F1">
        <w:rPr>
          <w:b/>
          <w:color w:val="000000"/>
        </w:rPr>
        <w:t xml:space="preserve">. </w:t>
      </w:r>
    </w:p>
    <w:p w14:paraId="5851FD9E" w14:textId="77777777" w:rsidR="00BF335C" w:rsidRDefault="00BF335C" w:rsidP="00BF335C">
      <w:pPr>
        <w:ind w:firstLine="737"/>
        <w:jc w:val="center"/>
        <w:rPr>
          <w:b/>
          <w:color w:val="000000"/>
        </w:rPr>
      </w:pPr>
    </w:p>
    <w:p w14:paraId="107E0082" w14:textId="3A8F62BC" w:rsidR="00611DF6" w:rsidRDefault="00611DF6" w:rsidP="00BF335C">
      <w:pPr>
        <w:ind w:firstLine="737"/>
        <w:jc w:val="center"/>
        <w:rPr>
          <w:i/>
          <w:iCs/>
          <w:color w:val="000000"/>
        </w:rPr>
      </w:pPr>
      <w:r w:rsidRPr="00982864">
        <w:rPr>
          <w:b/>
        </w:rPr>
        <w:t>Интервальные оценки параметров выборки</w:t>
      </w:r>
      <w:r>
        <w:rPr>
          <w:b/>
        </w:rPr>
        <w:t>:</w:t>
      </w:r>
      <w:r>
        <w:t xml:space="preserve"> </w:t>
      </w:r>
      <w:r w:rsidRPr="003C768F">
        <w:rPr>
          <w:i/>
          <w:iCs/>
        </w:rPr>
        <w:t>Понятие доверительного интервала, уровень значимости, надежность оценки, доверительный интервал для математического ожидания нормально распределенной случайной величины при известной и при неизвестной дисперсии, доверительный интервал для вероятности случайного события в схеме Бернулли при большом объеме выборки.</w:t>
      </w:r>
    </w:p>
    <w:p w14:paraId="15B30BD0" w14:textId="77777777" w:rsidR="00BF335C" w:rsidRPr="003C768F" w:rsidRDefault="00BF335C" w:rsidP="00BF335C">
      <w:pPr>
        <w:ind w:firstLine="737"/>
        <w:jc w:val="center"/>
        <w:rPr>
          <w:i/>
          <w:iCs/>
          <w:color w:val="000000"/>
        </w:rPr>
      </w:pPr>
    </w:p>
    <w:p w14:paraId="4CE63333" w14:textId="5C7B7C60" w:rsidR="00611DF6" w:rsidRDefault="00611DF6" w:rsidP="00611DF6">
      <w:pPr>
        <w:ind w:right="142" w:firstLine="708"/>
        <w:jc w:val="both"/>
        <w:rPr>
          <w:color w:val="000000"/>
        </w:rPr>
      </w:pPr>
      <w:proofErr w:type="gramStart"/>
      <w:r w:rsidRPr="003C768F">
        <w:rPr>
          <w:bCs/>
        </w:rPr>
        <w:t>Доверительный  интервал</w:t>
      </w:r>
      <w:proofErr w:type="gramEnd"/>
      <w:r w:rsidRPr="003C768F">
        <w:rPr>
          <w:bCs/>
        </w:rPr>
        <w:t xml:space="preserve"> </w:t>
      </w:r>
      <w:r>
        <w:rPr>
          <w:bCs/>
        </w:rPr>
        <w:t xml:space="preserve"> </w:t>
      </w:r>
      <w:r w:rsidRPr="003C768F">
        <w:rPr>
          <w:bCs/>
        </w:rPr>
        <w:t xml:space="preserve">для а при неизвестном </w:t>
      </w:r>
      <w:r w:rsidRPr="003C768F">
        <w:rPr>
          <w:bCs/>
          <w:position w:val="-6"/>
        </w:rPr>
        <w:object w:dxaOrig="260" w:dyaOrig="240" w14:anchorId="0D1438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2pt;height:12pt" o:ole="" fillcolor="window">
            <v:imagedata r:id="rId4" o:title=""/>
          </v:shape>
          <o:OLEObject Type="Embed" ProgID="Equation.DSMT4" ShapeID="_x0000_i1025" DrawAspect="Content" ObjectID="_1729341231" r:id="rId5"/>
        </w:object>
      </w:r>
      <w:r w:rsidRPr="003C768F">
        <w:rPr>
          <w:bCs/>
        </w:rPr>
        <w:t>.</w:t>
      </w:r>
      <w:r>
        <w:rPr>
          <w:bCs/>
        </w:rPr>
        <w:t xml:space="preserve"> </w:t>
      </w:r>
      <w:r w:rsidRPr="003C768F">
        <w:t xml:space="preserve">Прежде всего докажем важное свойство выборочного среднего, дано </w:t>
      </w:r>
      <m:oMath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Ω</m:t>
            </m:r>
            <m:r>
              <m:rPr>
                <m:scr m:val="script"/>
              </m:rPr>
              <w:rPr>
                <w:rFonts w:ascii="Cambria Math" w:hAnsi="Cambria Math"/>
                <w:color w:val="000000"/>
              </w:rPr>
              <m:t xml:space="preserve">, F, </m:t>
            </m:r>
            <m:r>
              <w:rPr>
                <w:rFonts w:ascii="Cambria Math" w:hAnsi="Cambria Math"/>
                <w:color w:val="000000"/>
              </w:rPr>
              <m:t>P</m:t>
            </m:r>
          </m:e>
        </m:d>
      </m:oMath>
      <w:r w:rsidRPr="007A385C">
        <w:rPr>
          <w:color w:val="000000"/>
        </w:rPr>
        <w:t>.</w:t>
      </w:r>
    </w:p>
    <w:p w14:paraId="085F50E3" w14:textId="77777777" w:rsidR="00BF335C" w:rsidRPr="003C768F" w:rsidRDefault="00BF335C" w:rsidP="00611DF6">
      <w:pPr>
        <w:ind w:right="142" w:firstLine="708"/>
        <w:jc w:val="both"/>
      </w:pPr>
    </w:p>
    <w:p w14:paraId="3646F94E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32"/>
        </w:rPr>
        <w:object w:dxaOrig="2200" w:dyaOrig="780" w14:anchorId="5BC450DC">
          <v:shape id="_x0000_i1026" type="#_x0000_t75" style="width:109.8pt;height:39pt" o:ole="" fillcolor="window">
            <v:imagedata r:id="rId6" o:title=""/>
          </v:shape>
          <o:OLEObject Type="Embed" ProgID="Equation.DSMT4" ShapeID="_x0000_i1026" DrawAspect="Content" ObjectID="_1729341232" r:id="rId7"/>
        </w:object>
      </w:r>
    </w:p>
    <w:p w14:paraId="5BD6EDA4" w14:textId="77777777" w:rsidR="00611DF6" w:rsidRPr="003C768F" w:rsidRDefault="00611DF6" w:rsidP="00611DF6">
      <w:pPr>
        <w:ind w:right="142"/>
      </w:pPr>
      <w:r w:rsidRPr="003C768F">
        <w:t>и дисперсии</w:t>
      </w:r>
    </w:p>
    <w:p w14:paraId="5F679148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4"/>
        </w:rPr>
        <w:object w:dxaOrig="200" w:dyaOrig="300" w14:anchorId="155EDD6B">
          <v:shape id="_x0000_i1027" type="#_x0000_t75" style="width:10.2pt;height:15pt" o:ole="" fillcolor="window">
            <v:imagedata r:id="rId8" o:title=""/>
          </v:shape>
          <o:OLEObject Type="Embed" ProgID="Equation.DSMT4" ShapeID="_x0000_i1027" DrawAspect="Content" ObjectID="_1729341233" r:id="rId9"/>
        </w:object>
      </w:r>
      <w:r w:rsidRPr="003C768F">
        <w:rPr>
          <w:position w:val="-32"/>
        </w:rPr>
        <w:object w:dxaOrig="3440" w:dyaOrig="780" w14:anchorId="73610F03">
          <v:shape id="_x0000_i1028" type="#_x0000_t75" style="width:172.2pt;height:39pt" o:ole="" fillcolor="window">
            <v:imagedata r:id="rId10" o:title=""/>
          </v:shape>
          <o:OLEObject Type="Embed" ProgID="Equation.DSMT4" ShapeID="_x0000_i1028" DrawAspect="Content" ObjectID="_1729341234" r:id="rId11"/>
        </w:object>
      </w:r>
    </w:p>
    <w:p w14:paraId="08D7D5A5" w14:textId="77777777" w:rsidR="00BF335C" w:rsidRDefault="00BF335C" w:rsidP="00611DF6">
      <w:pPr>
        <w:ind w:right="142"/>
      </w:pPr>
    </w:p>
    <w:p w14:paraId="233D55CB" w14:textId="4BAEB80E" w:rsidR="00611DF6" w:rsidRPr="003C768F" w:rsidRDefault="00611DF6" w:rsidP="00611DF6">
      <w:pPr>
        <w:ind w:right="142"/>
      </w:pPr>
      <w:r w:rsidRPr="003C768F">
        <w:t xml:space="preserve">для выборки   </w:t>
      </w:r>
      <w:r w:rsidRPr="003C768F">
        <w:rPr>
          <w:position w:val="-12"/>
        </w:rPr>
        <w:object w:dxaOrig="1020" w:dyaOrig="380" w14:anchorId="6D89C852">
          <v:shape id="_x0000_i1029" type="#_x0000_t75" style="width:51pt;height:19.2pt" o:ole="" fillcolor="window">
            <v:imagedata r:id="rId12" o:title=""/>
          </v:shape>
          <o:OLEObject Type="Embed" ProgID="Equation.DSMT4" ShapeID="_x0000_i1029" DrawAspect="Content" ObjectID="_1729341235" r:id="rId13"/>
        </w:object>
      </w:r>
      <w:proofErr w:type="gramStart"/>
      <w:r w:rsidRPr="003C768F">
        <w:t xml:space="preserve">   (</w:t>
      </w:r>
      <w:proofErr w:type="gramEnd"/>
      <w:r w:rsidRPr="003C768F">
        <w:t>1)   из нормального распределения .</w:t>
      </w:r>
    </w:p>
    <w:p w14:paraId="03111009" w14:textId="77777777" w:rsidR="00611DF6" w:rsidRPr="003C768F" w:rsidRDefault="00611DF6" w:rsidP="00611DF6">
      <w:pPr>
        <w:ind w:right="142"/>
        <w:jc w:val="both"/>
      </w:pPr>
      <w:r w:rsidRPr="003C768F">
        <w:tab/>
        <w:t xml:space="preserve">Теорема 1. Статистики </w:t>
      </w:r>
      <w:r w:rsidRPr="003C768F">
        <w:rPr>
          <w:position w:val="-4"/>
        </w:rPr>
        <w:object w:dxaOrig="260" w:dyaOrig="360" w14:anchorId="59D6D0B9">
          <v:shape id="_x0000_i1030" type="#_x0000_t75" style="width:13.2pt;height:18pt" o:ole="" fillcolor="window">
            <v:imagedata r:id="rId14" o:title=""/>
          </v:shape>
          <o:OLEObject Type="Embed" ProgID="Equation.DSMT4" ShapeID="_x0000_i1030" DrawAspect="Content" ObjectID="_1729341236" r:id="rId15"/>
        </w:object>
      </w:r>
      <w:r w:rsidRPr="003C768F">
        <w:t xml:space="preserve"> и </w:t>
      </w:r>
      <w:r w:rsidRPr="003C768F">
        <w:rPr>
          <w:position w:val="-6"/>
        </w:rPr>
        <w:object w:dxaOrig="300" w:dyaOrig="360" w14:anchorId="21122871">
          <v:shape id="_x0000_i1031" type="#_x0000_t75" style="width:15pt;height:18pt" o:ole="" fillcolor="window">
            <v:imagedata r:id="rId16" o:title=""/>
          </v:shape>
          <o:OLEObject Type="Embed" ProgID="Equation.DSMT4" ShapeID="_x0000_i1031" DrawAspect="Content" ObjectID="_1729341237" r:id="rId17"/>
        </w:object>
      </w:r>
      <w:r w:rsidRPr="003C768F">
        <w:t xml:space="preserve"> для выборки (1) из нормального распределения независимы. Случайная величина </w:t>
      </w:r>
      <w:r w:rsidRPr="003C768F">
        <w:rPr>
          <w:position w:val="-12"/>
        </w:rPr>
        <w:object w:dxaOrig="1500" w:dyaOrig="420" w14:anchorId="50A64BB8">
          <v:shape id="_x0000_i1032" type="#_x0000_t75" style="width:75pt;height:21pt" o:ole="" fillcolor="window">
            <v:imagedata r:id="rId18" o:title=""/>
          </v:shape>
          <o:OLEObject Type="Embed" ProgID="Equation.DSMT4" ShapeID="_x0000_i1032" DrawAspect="Content" ObjectID="_1729341238" r:id="rId19"/>
        </w:object>
      </w:r>
      <w:r w:rsidRPr="003C768F">
        <w:t xml:space="preserve"> имеет </w:t>
      </w:r>
      <w:r w:rsidRPr="003C768F">
        <w:rPr>
          <w:position w:val="-12"/>
        </w:rPr>
        <w:object w:dxaOrig="580" w:dyaOrig="420" w14:anchorId="16B3B56D">
          <v:shape id="_x0000_i1033" type="#_x0000_t75" style="width:28.8pt;height:21pt" o:ole="" fillcolor="window">
            <v:imagedata r:id="rId20" o:title=""/>
          </v:shape>
          <o:OLEObject Type="Embed" ProgID="Equation.DSMT4" ShapeID="_x0000_i1033" DrawAspect="Content" ObjectID="_1729341239" r:id="rId21"/>
        </w:object>
      </w:r>
      <w:r w:rsidRPr="003C768F">
        <w:t>распределение с (</w:t>
      </w:r>
      <w:r w:rsidRPr="003C768F">
        <w:rPr>
          <w:lang w:val="en-US"/>
        </w:rPr>
        <w:t>n</w:t>
      </w:r>
      <w:r w:rsidRPr="003C768F">
        <w:t>-1)-й степенью свободы.</w:t>
      </w:r>
    </w:p>
    <w:p w14:paraId="40A0E117" w14:textId="77777777" w:rsidR="00611DF6" w:rsidRPr="003C768F" w:rsidRDefault="00611DF6" w:rsidP="00611DF6">
      <w:pPr>
        <w:ind w:right="142"/>
        <w:jc w:val="both"/>
      </w:pPr>
      <w:r w:rsidRPr="003C768F">
        <w:t xml:space="preserve">Доказательство. Случайные величины </w:t>
      </w:r>
      <w:r w:rsidRPr="003C768F">
        <w:rPr>
          <w:position w:val="-28"/>
        </w:rPr>
        <w:object w:dxaOrig="1300" w:dyaOrig="720" w14:anchorId="0743D970">
          <v:shape id="_x0000_i1034" type="#_x0000_t75" style="width:64.8pt;height:36pt" o:ole="" fillcolor="window">
            <v:imagedata r:id="rId22" o:title=""/>
          </v:shape>
          <o:OLEObject Type="Embed" ProgID="Equation.DSMT4" ShapeID="_x0000_i1034" DrawAspect="Content" ObjectID="_1729341240" r:id="rId23"/>
        </w:object>
      </w:r>
      <w:r w:rsidRPr="003C768F">
        <w:t xml:space="preserve"> независимы и имеют нормальное распределение с параметрами (0,1). Обозначим </w:t>
      </w:r>
    </w:p>
    <w:p w14:paraId="76E8158F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32"/>
        </w:rPr>
        <w:object w:dxaOrig="1420" w:dyaOrig="780" w14:anchorId="50F95210">
          <v:shape id="_x0000_i1035" type="#_x0000_t75" style="width:70.8pt;height:39pt" o:ole="" fillcolor="window">
            <v:imagedata r:id="rId24" o:title=""/>
          </v:shape>
          <o:OLEObject Type="Embed" ProgID="Equation.DSMT4" ShapeID="_x0000_i1035" DrawAspect="Content" ObjectID="_1729341241" r:id="rId25"/>
        </w:object>
      </w:r>
      <w:r w:rsidRPr="003C768F">
        <w:t xml:space="preserve">,  </w:t>
      </w:r>
      <w:r w:rsidRPr="003C768F">
        <w:rPr>
          <w:position w:val="-32"/>
        </w:rPr>
        <w:object w:dxaOrig="2659" w:dyaOrig="780" w14:anchorId="07CE0862">
          <v:shape id="_x0000_i1036" type="#_x0000_t75" style="width:133.2pt;height:39pt" o:ole="" fillcolor="window">
            <v:imagedata r:id="rId26" o:title=""/>
          </v:shape>
          <o:OLEObject Type="Embed" ProgID="Equation.DSMT4" ShapeID="_x0000_i1036" DrawAspect="Content" ObjectID="_1729341242" r:id="rId27"/>
        </w:object>
      </w:r>
      <w:r w:rsidRPr="003C768F">
        <w:t>.</w:t>
      </w:r>
    </w:p>
    <w:p w14:paraId="408FF680" w14:textId="5B2BC546" w:rsidR="00611DF6" w:rsidRDefault="00611DF6" w:rsidP="00611DF6">
      <w:pPr>
        <w:ind w:right="142"/>
        <w:jc w:val="both"/>
      </w:pPr>
      <w:r w:rsidRPr="003C768F">
        <w:t xml:space="preserve">Тогда </w:t>
      </w:r>
      <w:r w:rsidRPr="003C768F">
        <w:rPr>
          <w:position w:val="-6"/>
        </w:rPr>
        <w:object w:dxaOrig="1359" w:dyaOrig="499" w14:anchorId="06243F8B">
          <v:shape id="_x0000_i1037" type="#_x0000_t75" style="width:67.8pt;height:25.2pt" o:ole="" fillcolor="window">
            <v:imagedata r:id="rId28" o:title=""/>
          </v:shape>
          <o:OLEObject Type="Embed" ProgID="Equation.DSMT4" ShapeID="_x0000_i1037" DrawAspect="Content" ObjectID="_1729341243" r:id="rId29"/>
        </w:object>
      </w:r>
      <w:r w:rsidRPr="003C768F">
        <w:t xml:space="preserve"> , </w:t>
      </w:r>
      <w:r w:rsidRPr="003C768F">
        <w:rPr>
          <w:position w:val="-6"/>
        </w:rPr>
        <w:object w:dxaOrig="1180" w:dyaOrig="360" w14:anchorId="37A663DB">
          <v:shape id="_x0000_i1038" type="#_x0000_t75" style="width:58.8pt;height:18pt" o:ole="" fillcolor="window">
            <v:imagedata r:id="rId30" o:title=""/>
          </v:shape>
          <o:OLEObject Type="Embed" ProgID="Equation.DSMT4" ShapeID="_x0000_i1038" DrawAspect="Content" ObjectID="_1729341244" r:id="rId31"/>
        </w:object>
      </w:r>
      <w:r w:rsidRPr="003C768F">
        <w:t xml:space="preserve">. Доказать, что </w:t>
      </w:r>
      <w:r w:rsidRPr="003C768F">
        <w:rPr>
          <w:position w:val="-4"/>
        </w:rPr>
        <w:object w:dxaOrig="300" w:dyaOrig="480" w14:anchorId="0551906B">
          <v:shape id="_x0000_i1039" type="#_x0000_t75" style="width:15pt;height:24pt" o:ole="" fillcolor="window">
            <v:imagedata r:id="rId32" o:title=""/>
          </v:shape>
          <o:OLEObject Type="Embed" ProgID="Equation.DSMT4" ShapeID="_x0000_i1039" DrawAspect="Content" ObjectID="_1729341245" r:id="rId33"/>
        </w:object>
      </w:r>
      <w:r w:rsidRPr="003C768F">
        <w:t xml:space="preserve"> и </w:t>
      </w:r>
      <w:r w:rsidRPr="003C768F">
        <w:rPr>
          <w:position w:val="-6"/>
        </w:rPr>
        <w:object w:dxaOrig="360" w:dyaOrig="360" w14:anchorId="251E13C4">
          <v:shape id="_x0000_i1040" type="#_x0000_t75" style="width:18pt;height:18pt" o:ole="" fillcolor="window">
            <v:imagedata r:id="rId34" o:title=""/>
          </v:shape>
          <o:OLEObject Type="Embed" ProgID="Equation.DSMT4" ShapeID="_x0000_i1040" DrawAspect="Content" ObjectID="_1729341246" r:id="rId35"/>
        </w:object>
      </w:r>
      <w:r w:rsidRPr="003C768F">
        <w:t xml:space="preserve"> независимы и что </w:t>
      </w:r>
      <w:r w:rsidRPr="003C768F">
        <w:rPr>
          <w:position w:val="-12"/>
        </w:rPr>
        <w:object w:dxaOrig="1080" w:dyaOrig="420" w14:anchorId="0DE91734">
          <v:shape id="_x0000_i1041" type="#_x0000_t75" style="width:54pt;height:21pt" o:ole="" fillcolor="window">
            <v:imagedata r:id="rId36" o:title=""/>
          </v:shape>
          <o:OLEObject Type="Embed" ProgID="Equation.DSMT4" ShapeID="_x0000_i1041" DrawAspect="Content" ObjectID="_1729341247" r:id="rId37"/>
        </w:object>
      </w:r>
      <w:r w:rsidRPr="003C768F">
        <w:t xml:space="preserve"> имеет </w:t>
      </w:r>
      <w:r w:rsidRPr="003C768F">
        <w:rPr>
          <w:position w:val="-12"/>
        </w:rPr>
        <w:object w:dxaOrig="580" w:dyaOrig="420" w14:anchorId="422BE6EE">
          <v:shape id="_x0000_i1042" type="#_x0000_t75" style="width:28.8pt;height:21pt" o:ole="" fillcolor="window">
            <v:imagedata r:id="rId20" o:title=""/>
          </v:shape>
          <o:OLEObject Type="Embed" ProgID="Equation.DSMT4" ShapeID="_x0000_i1042" DrawAspect="Content" ObjectID="_1729341248" r:id="rId38"/>
        </w:object>
      </w:r>
      <w:r w:rsidRPr="003C768F">
        <w:t>распределение с (</w:t>
      </w:r>
      <w:r w:rsidRPr="003C768F">
        <w:rPr>
          <w:lang w:val="en-US"/>
        </w:rPr>
        <w:t>n</w:t>
      </w:r>
      <w:r w:rsidRPr="003C768F">
        <w:t xml:space="preserve">-1)-й степенью свободы . Случайный вектор </w:t>
      </w:r>
      <w:r w:rsidRPr="003C768F">
        <w:rPr>
          <w:position w:val="-12"/>
        </w:rPr>
        <w:object w:dxaOrig="1240" w:dyaOrig="380" w14:anchorId="2947056A">
          <v:shape id="_x0000_i1043" type="#_x0000_t75" style="width:61.8pt;height:19.2pt" o:ole="" fillcolor="window">
            <v:imagedata r:id="rId39" o:title=""/>
          </v:shape>
          <o:OLEObject Type="Embed" ProgID="Equation.DSMT4" ShapeID="_x0000_i1043" DrawAspect="Content" ObjectID="_1729341249" r:id="rId40"/>
        </w:object>
      </w:r>
      <w:r w:rsidRPr="003C768F">
        <w:t xml:space="preserve"> имеет сферическое нормальное распределение с плотностью </w:t>
      </w:r>
    </w:p>
    <w:p w14:paraId="393C0052" w14:textId="77777777" w:rsidR="00BF335C" w:rsidRPr="003C768F" w:rsidRDefault="00BF335C" w:rsidP="00611DF6">
      <w:pPr>
        <w:ind w:right="142"/>
        <w:jc w:val="both"/>
      </w:pPr>
    </w:p>
    <w:p w14:paraId="6DF06789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34"/>
        </w:rPr>
        <w:object w:dxaOrig="2680" w:dyaOrig="820" w14:anchorId="24A77BE4">
          <v:shape id="_x0000_i1044" type="#_x0000_t75" style="width:133.8pt;height:40.8pt" o:ole="" fillcolor="window">
            <v:imagedata r:id="rId41" o:title=""/>
          </v:shape>
          <o:OLEObject Type="Embed" ProgID="Equation.DSMT4" ShapeID="_x0000_i1044" DrawAspect="Content" ObjectID="_1729341250" r:id="rId42"/>
        </w:object>
      </w:r>
      <w:r w:rsidRPr="003C768F">
        <w:t>.  (2)</w:t>
      </w:r>
    </w:p>
    <w:p w14:paraId="6B1EA2F3" w14:textId="77777777" w:rsidR="00BF335C" w:rsidRDefault="00BF335C" w:rsidP="00611DF6">
      <w:pPr>
        <w:ind w:right="142"/>
      </w:pPr>
    </w:p>
    <w:p w14:paraId="3AC0E735" w14:textId="115E3E0A" w:rsidR="00611DF6" w:rsidRDefault="00611DF6" w:rsidP="00611DF6">
      <w:pPr>
        <w:ind w:right="142"/>
      </w:pPr>
      <w:r w:rsidRPr="003C768F">
        <w:t xml:space="preserve">Пусть </w:t>
      </w:r>
      <w:r w:rsidRPr="003C768F">
        <w:rPr>
          <w:position w:val="-12"/>
        </w:rPr>
        <w:object w:dxaOrig="940" w:dyaOrig="380" w14:anchorId="48489F23">
          <v:shape id="_x0000_i1045" type="#_x0000_t75" style="width:46.8pt;height:19.2pt" o:ole="" fillcolor="window">
            <v:imagedata r:id="rId43" o:title=""/>
          </v:shape>
          <o:OLEObject Type="Embed" ProgID="Equation.DSMT4" ShapeID="_x0000_i1045" DrawAspect="Content" ObjectID="_1729341251" r:id="rId44"/>
        </w:object>
      </w:r>
      <w:r w:rsidRPr="003C768F">
        <w:t xml:space="preserve">-ортогональное </w:t>
      </w:r>
      <w:proofErr w:type="gramStart"/>
      <w:r w:rsidRPr="003C768F">
        <w:t>преобразование ,</w:t>
      </w:r>
      <w:proofErr w:type="gramEnd"/>
      <w:r w:rsidRPr="003C768F">
        <w:t xml:space="preserve"> заданное соотношением </w:t>
      </w:r>
    </w:p>
    <w:p w14:paraId="677EBF8D" w14:textId="77777777" w:rsidR="00BF335C" w:rsidRPr="003C768F" w:rsidRDefault="00BF335C" w:rsidP="00611DF6">
      <w:pPr>
        <w:ind w:right="142"/>
      </w:pPr>
    </w:p>
    <w:p w14:paraId="1572C096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30"/>
        </w:rPr>
        <w:object w:dxaOrig="3220" w:dyaOrig="740" w14:anchorId="250DDC3B">
          <v:shape id="_x0000_i1046" type="#_x0000_t75" style="width:160.8pt;height:37.2pt" o:ole="" fillcolor="window">
            <v:imagedata r:id="rId45" o:title=""/>
          </v:shape>
          <o:OLEObject Type="Embed" ProgID="Equation.DSMT4" ShapeID="_x0000_i1046" DrawAspect="Content" ObjectID="_1729341252" r:id="rId46"/>
        </w:object>
      </w:r>
      <w:r w:rsidRPr="003C768F">
        <w:t xml:space="preserve">  (3)</w:t>
      </w:r>
    </w:p>
    <w:p w14:paraId="6E52F648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32"/>
        </w:rPr>
        <w:object w:dxaOrig="1620" w:dyaOrig="780" w14:anchorId="1FC68719">
          <v:shape id="_x0000_i1047" type="#_x0000_t75" style="width:81pt;height:39pt" o:ole="" fillcolor="window">
            <v:imagedata r:id="rId47" o:title=""/>
          </v:shape>
          <o:OLEObject Type="Embed" ProgID="Equation.DSMT4" ShapeID="_x0000_i1047" DrawAspect="Content" ObjectID="_1729341253" r:id="rId48"/>
        </w:object>
      </w:r>
      <w:r w:rsidRPr="003C768F">
        <w:t xml:space="preserve">   </w:t>
      </w:r>
      <w:r w:rsidRPr="003C768F">
        <w:rPr>
          <w:lang w:val="en-US"/>
        </w:rPr>
        <w:t>k</w:t>
      </w:r>
      <w:r w:rsidRPr="003C768F">
        <w:t>=1</w:t>
      </w:r>
      <w:proofErr w:type="gramStart"/>
      <w:r w:rsidRPr="003C768F">
        <w:t>.,2,…</w:t>
      </w:r>
      <w:proofErr w:type="gramEnd"/>
      <w:r w:rsidRPr="003C768F">
        <w:t>,</w:t>
      </w:r>
      <w:r w:rsidRPr="003C768F">
        <w:rPr>
          <w:lang w:val="en-US"/>
        </w:rPr>
        <w:t>n</w:t>
      </w:r>
      <w:r w:rsidRPr="003C768F">
        <w:t xml:space="preserve"> .</w:t>
      </w:r>
    </w:p>
    <w:p w14:paraId="5A892274" w14:textId="77777777" w:rsidR="00BF335C" w:rsidRDefault="00BF335C" w:rsidP="00611DF6">
      <w:pPr>
        <w:ind w:right="142"/>
      </w:pPr>
    </w:p>
    <w:p w14:paraId="7FBF2668" w14:textId="04876DBA" w:rsidR="00611DF6" w:rsidRPr="003C768F" w:rsidRDefault="00611DF6" w:rsidP="00611DF6">
      <w:pPr>
        <w:ind w:right="142"/>
      </w:pPr>
      <w:r w:rsidRPr="003C768F">
        <w:t xml:space="preserve">Всегда можно подобрать коэффициенты </w:t>
      </w:r>
      <w:r w:rsidRPr="003C768F">
        <w:rPr>
          <w:position w:val="-12"/>
        </w:rPr>
        <w:object w:dxaOrig="360" w:dyaOrig="380" w14:anchorId="1E397E62">
          <v:shape id="_x0000_i1048" type="#_x0000_t75" style="width:18pt;height:19.2pt" o:ole="" fillcolor="window">
            <v:imagedata r:id="rId49" o:title=""/>
          </v:shape>
          <o:OLEObject Type="Embed" ProgID="Equation.DSMT4" ShapeID="_x0000_i1048" DrawAspect="Content" ObjectID="_1729341254" r:id="rId50"/>
        </w:object>
      </w:r>
      <w:r w:rsidRPr="003C768F">
        <w:t xml:space="preserve"> так, чтобы равенства (3) задавали ортогональное преобразование. Тогда </w:t>
      </w:r>
      <w:r w:rsidRPr="003C768F">
        <w:rPr>
          <w:position w:val="-12"/>
        </w:rPr>
        <w:object w:dxaOrig="1480" w:dyaOrig="380" w14:anchorId="1EB24733">
          <v:shape id="_x0000_i1049" type="#_x0000_t75" style="width:73.8pt;height:19.2pt" o:ole="" fillcolor="window">
            <v:imagedata r:id="rId51" o:title=""/>
          </v:shape>
          <o:OLEObject Type="Embed" ProgID="Equation.DSMT4" ShapeID="_x0000_i1049" DrawAspect="Content" ObjectID="_1729341255" r:id="rId52"/>
        </w:object>
      </w:r>
      <w:r w:rsidRPr="003C768F">
        <w:t xml:space="preserve"> также будут иметь сферическое </w:t>
      </w:r>
      <w:r w:rsidRPr="003C768F">
        <w:lastRenderedPageBreak/>
        <w:t>нормальное распределение с плотностью (2</w:t>
      </w:r>
      <w:proofErr w:type="gramStart"/>
      <w:r w:rsidRPr="003C768F">
        <w:t>) .</w:t>
      </w:r>
      <w:proofErr w:type="gramEnd"/>
      <w:r w:rsidRPr="003C768F">
        <w:t xml:space="preserve"> Так как </w:t>
      </w:r>
      <w:r w:rsidRPr="003C768F">
        <w:rPr>
          <w:position w:val="-12"/>
        </w:rPr>
        <w:object w:dxaOrig="1240" w:dyaOrig="560" w14:anchorId="386241F3">
          <v:shape id="_x0000_i1050" type="#_x0000_t75" style="width:61.8pt;height:28.2pt" o:ole="" fillcolor="window">
            <v:imagedata r:id="rId53" o:title=""/>
          </v:shape>
          <o:OLEObject Type="Embed" ProgID="Equation.DSMT4" ShapeID="_x0000_i1050" DrawAspect="Content" ObjectID="_1729341256" r:id="rId54"/>
        </w:object>
      </w:r>
      <w:r w:rsidRPr="003C768F">
        <w:t xml:space="preserve"> и </w:t>
      </w:r>
      <w:r w:rsidRPr="003C768F">
        <w:rPr>
          <w:position w:val="-32"/>
        </w:rPr>
        <w:object w:dxaOrig="1579" w:dyaOrig="780" w14:anchorId="2C88D9A0">
          <v:shape id="_x0000_i1051" type="#_x0000_t75" style="width:79.2pt;height:39pt" o:ole="" fillcolor="window">
            <v:imagedata r:id="rId55" o:title=""/>
          </v:shape>
          <o:OLEObject Type="Embed" ProgID="Equation.DSMT4" ShapeID="_x0000_i1051" DrawAspect="Content" ObjectID="_1729341257" r:id="rId56"/>
        </w:object>
      </w:r>
      <w:r w:rsidRPr="003C768F">
        <w:t xml:space="preserve"> (из-за ортогональности преобразования </w:t>
      </w:r>
      <w:proofErr w:type="gramStart"/>
      <w:r w:rsidRPr="003C768F">
        <w:rPr>
          <w:lang w:val="en-US"/>
        </w:rPr>
        <w:t>C</w:t>
      </w:r>
      <w:r w:rsidRPr="003C768F">
        <w:t xml:space="preserve"> )</w:t>
      </w:r>
      <w:proofErr w:type="gramEnd"/>
      <w:r w:rsidRPr="003C768F">
        <w:t xml:space="preserve">, то </w:t>
      </w:r>
    </w:p>
    <w:p w14:paraId="63316688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32"/>
        </w:rPr>
        <w:object w:dxaOrig="6820" w:dyaOrig="780" w14:anchorId="19119A81">
          <v:shape id="_x0000_i1052" type="#_x0000_t75" style="width:340.8pt;height:39pt" o:ole="" fillcolor="window">
            <v:imagedata r:id="rId57" o:title=""/>
          </v:shape>
          <o:OLEObject Type="Embed" ProgID="Equation.DSMT4" ShapeID="_x0000_i1052" DrawAspect="Content" ObjectID="_1729341258" r:id="rId58"/>
        </w:object>
      </w:r>
      <w:r w:rsidRPr="003C768F">
        <w:t>,</w:t>
      </w:r>
    </w:p>
    <w:p w14:paraId="793747E5" w14:textId="77777777" w:rsidR="00611DF6" w:rsidRPr="003C768F" w:rsidRDefault="00611DF6" w:rsidP="00611DF6">
      <w:pPr>
        <w:ind w:right="142"/>
        <w:jc w:val="both"/>
      </w:pPr>
      <w:r w:rsidRPr="003C768F">
        <w:t xml:space="preserve">поэтому  </w:t>
      </w:r>
      <w:r w:rsidRPr="003C768F">
        <w:rPr>
          <w:position w:val="-12"/>
        </w:rPr>
        <w:object w:dxaOrig="1060" w:dyaOrig="420" w14:anchorId="5361165D">
          <v:shape id="_x0000_i1053" type="#_x0000_t75" style="width:52.8pt;height:21pt" o:ole="" fillcolor="window">
            <v:imagedata r:id="rId59" o:title=""/>
          </v:shape>
          <o:OLEObject Type="Embed" ProgID="Equation.DSMT4" ShapeID="_x0000_i1053" DrawAspect="Content" ObjectID="_1729341259" r:id="rId60"/>
        </w:object>
      </w:r>
      <w:r w:rsidRPr="003C768F">
        <w:t xml:space="preserve"> имеет распределение </w:t>
      </w:r>
      <w:r w:rsidRPr="003C768F">
        <w:rPr>
          <w:position w:val="-12"/>
        </w:rPr>
        <w:object w:dxaOrig="360" w:dyaOrig="420" w14:anchorId="4EA3BCE9">
          <v:shape id="_x0000_i1054" type="#_x0000_t75" style="width:18pt;height:21pt" o:ole="" fillcolor="window">
            <v:imagedata r:id="rId61" o:title=""/>
          </v:shape>
          <o:OLEObject Type="Embed" ProgID="Equation.DSMT4" ShapeID="_x0000_i1054" DrawAspect="Content" ObjectID="_1729341260" r:id="rId62"/>
        </w:object>
      </w:r>
      <w:r w:rsidRPr="003C768F">
        <w:t xml:space="preserve"> с (</w:t>
      </w:r>
      <w:r w:rsidRPr="003C768F">
        <w:rPr>
          <w:lang w:val="en-US"/>
        </w:rPr>
        <w:t>n</w:t>
      </w:r>
      <w:r w:rsidRPr="003C768F">
        <w:t xml:space="preserve">-1)-й степенью </w:t>
      </w:r>
      <w:proofErr w:type="gramStart"/>
      <w:r w:rsidRPr="003C768F">
        <w:t>свободы .</w:t>
      </w:r>
      <w:proofErr w:type="gramEnd"/>
      <w:r w:rsidRPr="003C768F">
        <w:t xml:space="preserve"> Теорема доказана . </w:t>
      </w:r>
    </w:p>
    <w:p w14:paraId="58CE09E3" w14:textId="59FBAA95" w:rsidR="00611DF6" w:rsidRDefault="00611DF6" w:rsidP="00611DF6">
      <w:pPr>
        <w:ind w:right="142"/>
        <w:jc w:val="both"/>
      </w:pPr>
      <w:r w:rsidRPr="003C768F">
        <w:tab/>
        <w:t>Теорема 2</w:t>
      </w:r>
      <w:r>
        <w:t xml:space="preserve">. </w:t>
      </w:r>
      <w:r w:rsidRPr="003C768F">
        <w:t xml:space="preserve">Пусть (1)-выборка из нормального распределения . Статистика </w:t>
      </w:r>
    </w:p>
    <w:p w14:paraId="26CC0C4B" w14:textId="77777777" w:rsidR="00BF335C" w:rsidRPr="003C768F" w:rsidRDefault="00BF335C" w:rsidP="00611DF6">
      <w:pPr>
        <w:ind w:right="142"/>
        <w:jc w:val="both"/>
      </w:pPr>
    </w:p>
    <w:p w14:paraId="735E204E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26"/>
        </w:rPr>
        <w:object w:dxaOrig="1840" w:dyaOrig="760" w14:anchorId="7A93094A">
          <v:shape id="_x0000_i1055" type="#_x0000_t75" style="width:91.8pt;height:37.8pt" o:ole="" fillcolor="window">
            <v:imagedata r:id="rId63" o:title=""/>
          </v:shape>
          <o:OLEObject Type="Embed" ProgID="Equation.DSMT4" ShapeID="_x0000_i1055" DrawAspect="Content" ObjectID="_1729341261" r:id="rId64"/>
        </w:object>
      </w:r>
      <w:r w:rsidRPr="003C768F">
        <w:t>, (4)</w:t>
      </w:r>
    </w:p>
    <w:p w14:paraId="121E6944" w14:textId="77777777" w:rsidR="00BF335C" w:rsidRDefault="00BF335C" w:rsidP="00611DF6">
      <w:pPr>
        <w:ind w:right="142"/>
      </w:pPr>
    </w:p>
    <w:p w14:paraId="7D0A3E2D" w14:textId="7D005DE1" w:rsidR="00611DF6" w:rsidRPr="003C768F" w:rsidRDefault="00611DF6" w:rsidP="00611DF6">
      <w:pPr>
        <w:ind w:right="142"/>
      </w:pPr>
      <w:r w:rsidRPr="003C768F">
        <w:t xml:space="preserve">называемая отношением </w:t>
      </w:r>
      <w:proofErr w:type="gramStart"/>
      <w:r w:rsidRPr="003C768F">
        <w:t>Стьюдента ,</w:t>
      </w:r>
      <w:proofErr w:type="gramEnd"/>
      <w:r w:rsidRPr="003C768F">
        <w:t xml:space="preserve"> имеет распределение Стьюдента с </w:t>
      </w:r>
    </w:p>
    <w:p w14:paraId="0D004FA5" w14:textId="77777777" w:rsidR="00611DF6" w:rsidRPr="003C768F" w:rsidRDefault="00611DF6" w:rsidP="00611DF6">
      <w:pPr>
        <w:ind w:right="142"/>
      </w:pPr>
      <w:r w:rsidRPr="003C768F">
        <w:t>(</w:t>
      </w:r>
      <w:r w:rsidRPr="003C768F">
        <w:rPr>
          <w:lang w:val="en-US"/>
        </w:rPr>
        <w:t>n</w:t>
      </w:r>
      <w:r w:rsidRPr="003C768F">
        <w:t>-1)-степенью свободы.</w:t>
      </w:r>
    </w:p>
    <w:p w14:paraId="5FFC13D4" w14:textId="77777777" w:rsidR="00611DF6" w:rsidRPr="003C768F" w:rsidRDefault="00611DF6" w:rsidP="00611DF6">
      <w:pPr>
        <w:ind w:right="142"/>
        <w:jc w:val="both"/>
      </w:pPr>
    </w:p>
    <w:p w14:paraId="64919045" w14:textId="77777777" w:rsidR="00611DF6" w:rsidRPr="003C768F" w:rsidRDefault="00611DF6" w:rsidP="00611DF6">
      <w:pPr>
        <w:ind w:right="142" w:firstLine="600"/>
        <w:jc w:val="both"/>
        <w:rPr>
          <w:bCs/>
        </w:rPr>
      </w:pPr>
      <w:r w:rsidRPr="003C768F">
        <w:rPr>
          <w:bCs/>
        </w:rPr>
        <w:t xml:space="preserve">Распределение Стьюдента. Доверительный интервал для математического ожидания при неизвестных а и </w:t>
      </w:r>
      <w:r w:rsidRPr="003C768F">
        <w:rPr>
          <w:bCs/>
        </w:rPr>
        <w:sym w:font="Symbol" w:char="F073"/>
      </w:r>
      <w:r w:rsidRPr="003C768F">
        <w:rPr>
          <w:bCs/>
          <w:vertAlign w:val="superscript"/>
        </w:rPr>
        <w:t>2</w:t>
      </w:r>
      <w:r w:rsidRPr="003C768F">
        <w:rPr>
          <w:bCs/>
        </w:rPr>
        <w:t>.</w:t>
      </w:r>
    </w:p>
    <w:p w14:paraId="3F588241" w14:textId="33B9182A" w:rsidR="00611DF6" w:rsidRDefault="00611DF6" w:rsidP="00611DF6">
      <w:pPr>
        <w:ind w:right="142" w:firstLine="600"/>
        <w:jc w:val="both"/>
      </w:pPr>
      <w:r w:rsidRPr="003C768F">
        <w:t>Пример</w:t>
      </w:r>
      <w:r>
        <w:t xml:space="preserve"> распр</w:t>
      </w:r>
      <w:r w:rsidRPr="003C768F">
        <w:t>еделени</w:t>
      </w:r>
      <w:r>
        <w:t>я</w:t>
      </w:r>
      <w:r w:rsidRPr="003C768F">
        <w:t xml:space="preserve"> Стьюдента. Найти функцию распределения частного </w:t>
      </w:r>
      <w:r w:rsidRPr="003C768F">
        <w:rPr>
          <w:position w:val="-30"/>
        </w:rPr>
        <w:object w:dxaOrig="639" w:dyaOrig="680" w14:anchorId="75D84322">
          <v:shape id="_x0000_i1056" type="#_x0000_t75" style="width:31.8pt;height:34.2pt" o:ole="" fillcolor="window">
            <v:imagedata r:id="rId65" o:title=""/>
          </v:shape>
          <o:OLEObject Type="Embed" ProgID="Equation.3" ShapeID="_x0000_i1056" DrawAspect="Content" ObjectID="_1729341262" r:id="rId66"/>
        </w:object>
      </w:r>
      <w:r w:rsidRPr="003C768F">
        <w:t xml:space="preserve">, где </w:t>
      </w:r>
      <w:r w:rsidRPr="003C768F">
        <w:rPr>
          <w:position w:val="-10"/>
        </w:rPr>
        <w:object w:dxaOrig="200" w:dyaOrig="320" w14:anchorId="049454E2">
          <v:shape id="_x0000_i1057" type="#_x0000_t75" style="width:10.2pt;height:16.2pt" o:ole="" fillcolor="window">
            <v:imagedata r:id="rId67" o:title=""/>
          </v:shape>
          <o:OLEObject Type="Embed" ProgID="Equation.3" ShapeID="_x0000_i1057" DrawAspect="Content" ObjectID="_1729341263" r:id="rId68"/>
        </w:object>
      </w:r>
      <w:r w:rsidRPr="003C768F">
        <w:t xml:space="preserve"> и </w:t>
      </w:r>
      <w:r w:rsidRPr="003C768F">
        <w:rPr>
          <w:position w:val="-10"/>
        </w:rPr>
        <w:object w:dxaOrig="200" w:dyaOrig="260" w14:anchorId="49891A5F">
          <v:shape id="_x0000_i1058" type="#_x0000_t75" style="width:10.2pt;height:13.2pt" o:ole="" fillcolor="window">
            <v:imagedata r:id="rId69" o:title=""/>
          </v:shape>
          <o:OLEObject Type="Embed" ProgID="Equation.3" ShapeID="_x0000_i1058" DrawAspect="Content" ObjectID="_1729341264" r:id="rId70"/>
        </w:object>
      </w:r>
      <w:r w:rsidRPr="003C768F">
        <w:t xml:space="preserve"> – независимые величины, причем </w:t>
      </w:r>
      <w:r w:rsidRPr="003C768F">
        <w:rPr>
          <w:position w:val="-10"/>
        </w:rPr>
        <w:object w:dxaOrig="200" w:dyaOrig="320" w14:anchorId="2BC5982A">
          <v:shape id="_x0000_i1059" type="#_x0000_t75" style="width:10.2pt;height:16.2pt" o:ole="" fillcolor="window">
            <v:imagedata r:id="rId67" o:title=""/>
          </v:shape>
          <o:OLEObject Type="Embed" ProgID="Equation.3" ShapeID="_x0000_i1059" DrawAspect="Content" ObjectID="_1729341265" r:id="rId71"/>
        </w:object>
      </w:r>
      <w:r w:rsidRPr="003C768F">
        <w:t xml:space="preserve"> распределено по нормальному закону</w:t>
      </w:r>
    </w:p>
    <w:p w14:paraId="5EE0E184" w14:textId="77777777" w:rsidR="00BF335C" w:rsidRPr="003C768F" w:rsidRDefault="00BF335C" w:rsidP="00611DF6">
      <w:pPr>
        <w:ind w:right="142" w:firstLine="600"/>
        <w:jc w:val="both"/>
      </w:pPr>
    </w:p>
    <w:p w14:paraId="4189D3A0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26"/>
        </w:rPr>
        <w:object w:dxaOrig="1820" w:dyaOrig="720" w14:anchorId="566B3B14">
          <v:shape id="_x0000_i1060" type="#_x0000_t75" style="width:108pt;height:43.8pt" o:ole="" fillcolor="window">
            <v:imagedata r:id="rId72" o:title=""/>
          </v:shape>
          <o:OLEObject Type="Embed" ProgID="Equation.3" ShapeID="_x0000_i1060" DrawAspect="Content" ObjectID="_1729341266" r:id="rId73"/>
        </w:object>
      </w:r>
      <w:proofErr w:type="gramStart"/>
      <w:r w:rsidRPr="003C768F">
        <w:t xml:space="preserve">,   </w:t>
      </w:r>
      <w:proofErr w:type="gramEnd"/>
      <w:r w:rsidRPr="003C768F">
        <w:t xml:space="preserve">  а </w:t>
      </w:r>
      <w:r w:rsidRPr="003C768F">
        <w:rPr>
          <w:position w:val="-30"/>
        </w:rPr>
        <w:object w:dxaOrig="800" w:dyaOrig="680" w14:anchorId="6AC65477">
          <v:shape id="_x0000_i1061" type="#_x0000_t75" style="width:40.2pt;height:34.2pt" o:ole="" fillcolor="window">
            <v:imagedata r:id="rId74" o:title=""/>
          </v:shape>
          <o:OLEObject Type="Embed" ProgID="Equation.3" ShapeID="_x0000_i1061" DrawAspect="Content" ObjectID="_1729341267" r:id="rId75"/>
        </w:object>
      </w:r>
      <w:r w:rsidRPr="003C768F">
        <w:t xml:space="preserve"> ,</w:t>
      </w:r>
    </w:p>
    <w:p w14:paraId="5F887D0F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62"/>
          <w:sz w:val="20"/>
          <w:szCs w:val="20"/>
          <w:lang w:val="ru-MD"/>
        </w:rPr>
        <w:object w:dxaOrig="2900" w:dyaOrig="1120" w14:anchorId="55A35024">
          <v:shape id="_x0000_i1062" type="#_x0000_t75" style="width:186.6pt;height:75pt" o:ole="" fillcolor="window">
            <v:imagedata r:id="rId76" o:title=""/>
          </v:shape>
          <o:OLEObject Type="Embed" ProgID="Equation.3" ShapeID="_x0000_i1062" DrawAspect="Content" ObjectID="_1729341268" r:id="rId77"/>
        </w:object>
      </w:r>
      <w:r w:rsidRPr="003C768F">
        <w:rPr>
          <w:lang w:val="ru-MD"/>
        </w:rPr>
        <w:t>.</w:t>
      </w:r>
    </w:p>
    <w:p w14:paraId="347F020E" w14:textId="77777777" w:rsidR="00BF335C" w:rsidRDefault="00BF335C" w:rsidP="00611DF6">
      <w:pPr>
        <w:ind w:right="142"/>
      </w:pPr>
    </w:p>
    <w:p w14:paraId="1232A3C9" w14:textId="077E910E" w:rsidR="00611DF6" w:rsidRDefault="00611DF6" w:rsidP="00611DF6">
      <w:pPr>
        <w:ind w:right="142"/>
      </w:pPr>
      <w:r w:rsidRPr="003C768F">
        <w:t xml:space="preserve">Согласно формуле </w:t>
      </w:r>
    </w:p>
    <w:p w14:paraId="1D8F81E2" w14:textId="77777777" w:rsidR="00BF335C" w:rsidRPr="003C768F" w:rsidRDefault="00BF335C" w:rsidP="00611DF6">
      <w:pPr>
        <w:ind w:right="142"/>
      </w:pPr>
    </w:p>
    <w:p w14:paraId="3BC208BF" w14:textId="77777777" w:rsidR="00611DF6" w:rsidRPr="003C768F" w:rsidRDefault="00611DF6" w:rsidP="00611DF6">
      <w:pPr>
        <w:ind w:right="142"/>
        <w:jc w:val="center"/>
        <w:rPr>
          <w:lang w:val="ru-MD"/>
        </w:rPr>
      </w:pPr>
      <w:r w:rsidRPr="003C768F">
        <w:rPr>
          <w:position w:val="-62"/>
          <w:lang w:val="ru-MD"/>
        </w:rPr>
        <w:object w:dxaOrig="4540" w:dyaOrig="1120" w14:anchorId="7546591B">
          <v:shape id="_x0000_i1063" type="#_x0000_t75" style="width:385.2pt;height:87.6pt" o:ole="" fillcolor="window">
            <v:imagedata r:id="rId78" o:title=""/>
          </v:shape>
          <o:OLEObject Type="Embed" ProgID="Equation.3" ShapeID="_x0000_i1063" DrawAspect="Content" ObjectID="_1729341269" r:id="rId79"/>
        </w:object>
      </w:r>
    </w:p>
    <w:p w14:paraId="1DD6601B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62"/>
        </w:rPr>
        <w:object w:dxaOrig="3600" w:dyaOrig="1120" w14:anchorId="26D54D75">
          <v:shape id="_x0000_i1064" type="#_x0000_t75" style="width:331.2pt;height:69pt" o:ole="" fillcolor="window">
            <v:imagedata r:id="rId80" o:title=""/>
          </v:shape>
          <o:OLEObject Type="Embed" ProgID="Equation.3" ShapeID="_x0000_i1064" DrawAspect="Content" ObjectID="_1729341270" r:id="rId81"/>
        </w:object>
      </w:r>
      <w:r w:rsidRPr="003C768F">
        <w:t xml:space="preserve">   .</w:t>
      </w:r>
    </w:p>
    <w:p w14:paraId="4431A1AF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62"/>
        </w:rPr>
        <w:object w:dxaOrig="4860" w:dyaOrig="1120" w14:anchorId="600943AA">
          <v:shape id="_x0000_i1065" type="#_x0000_t75" style="width:353.4pt;height:73.8pt" o:ole="" fillcolor="window">
            <v:imagedata r:id="rId82" o:title=""/>
          </v:shape>
          <o:OLEObject Type="Embed" ProgID="Equation.3" ShapeID="_x0000_i1065" DrawAspect="Content" ObjectID="_1729341271" r:id="rId83"/>
        </w:object>
      </w:r>
    </w:p>
    <w:p w14:paraId="4B3238CD" w14:textId="77777777" w:rsidR="00BF335C" w:rsidRDefault="00BF335C" w:rsidP="00611DF6">
      <w:pPr>
        <w:ind w:right="142"/>
      </w:pPr>
    </w:p>
    <w:p w14:paraId="3F14810E" w14:textId="60B9E1EB" w:rsidR="00611DF6" w:rsidRDefault="00611DF6" w:rsidP="00611DF6">
      <w:pPr>
        <w:ind w:right="142"/>
      </w:pPr>
      <w:r w:rsidRPr="003C768F">
        <w:t xml:space="preserve">Сделав замену </w:t>
      </w:r>
    </w:p>
    <w:p w14:paraId="561CDF38" w14:textId="77777777" w:rsidR="00BF335C" w:rsidRPr="003C768F" w:rsidRDefault="00BF335C" w:rsidP="00611DF6">
      <w:pPr>
        <w:ind w:right="142"/>
      </w:pPr>
    </w:p>
    <w:p w14:paraId="10A7BEB2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24"/>
        </w:rPr>
        <w:object w:dxaOrig="3840" w:dyaOrig="660" w14:anchorId="5E75B982">
          <v:shape id="_x0000_i1066" type="#_x0000_t75" style="width:266.4pt;height:33pt" o:ole="" fillcolor="window">
            <v:imagedata r:id="rId84" o:title=""/>
          </v:shape>
          <o:OLEObject Type="Embed" ProgID="Equation.3" ShapeID="_x0000_i1066" DrawAspect="Content" ObjectID="_1729341272" r:id="rId85"/>
        </w:object>
      </w:r>
    </w:p>
    <w:p w14:paraId="676A3873" w14:textId="77777777" w:rsidR="00BF335C" w:rsidRDefault="00BF335C" w:rsidP="00611DF6">
      <w:pPr>
        <w:ind w:right="142"/>
      </w:pPr>
    </w:p>
    <w:p w14:paraId="0E4B6685" w14:textId="2CAC41EF" w:rsidR="00611DF6" w:rsidRPr="003C768F" w:rsidRDefault="00611DF6" w:rsidP="00611DF6">
      <w:pPr>
        <w:ind w:right="142"/>
      </w:pPr>
      <w:r w:rsidRPr="003C768F">
        <w:t>Находим</w:t>
      </w:r>
    </w:p>
    <w:p w14:paraId="7DA8A41A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62"/>
        </w:rPr>
        <w:object w:dxaOrig="5420" w:dyaOrig="1359" w14:anchorId="655A8784">
          <v:shape id="_x0000_i1067" type="#_x0000_t75" style="width:304.2pt;height:79.2pt" o:ole="" fillcolor="window">
            <v:imagedata r:id="rId86" o:title=""/>
          </v:shape>
          <o:OLEObject Type="Embed" ProgID="Equation.3" ShapeID="_x0000_i1067" DrawAspect="Content" ObjectID="_1729341273" r:id="rId87"/>
        </w:object>
      </w:r>
      <w:r w:rsidRPr="003C768F">
        <w:t>.</w:t>
      </w:r>
    </w:p>
    <w:p w14:paraId="3FE468E6" w14:textId="77777777" w:rsidR="00BF335C" w:rsidRDefault="00BF335C" w:rsidP="00611DF6">
      <w:pPr>
        <w:ind w:right="142"/>
      </w:pPr>
    </w:p>
    <w:p w14:paraId="49AC6498" w14:textId="7A62EB28" w:rsidR="00611DF6" w:rsidRPr="003C768F" w:rsidRDefault="00611DF6" w:rsidP="00611DF6">
      <w:pPr>
        <w:ind w:right="142"/>
      </w:pPr>
      <w:r w:rsidRPr="003C768F">
        <w:t>Плотность распределения вероятностей</w:t>
      </w:r>
    </w:p>
    <w:p w14:paraId="759BEB77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62"/>
        </w:rPr>
        <w:object w:dxaOrig="2900" w:dyaOrig="1359" w14:anchorId="5D0DC43E">
          <v:shape id="_x0000_i1068" type="#_x0000_t75" style="width:162.6pt;height:79.2pt" o:ole="" fillcolor="window">
            <v:imagedata r:id="rId88" o:title=""/>
          </v:shape>
          <o:OLEObject Type="Embed" ProgID="Equation.3" ShapeID="_x0000_i1068" DrawAspect="Content" ObjectID="_1729341274" r:id="rId89"/>
        </w:object>
      </w:r>
    </w:p>
    <w:p w14:paraId="63959331" w14:textId="77777777" w:rsidR="00BF335C" w:rsidRDefault="00BF335C" w:rsidP="00611DF6">
      <w:pPr>
        <w:ind w:right="142"/>
      </w:pPr>
    </w:p>
    <w:p w14:paraId="79A522AC" w14:textId="389913B3" w:rsidR="00611DF6" w:rsidRPr="003C768F" w:rsidRDefault="00611DF6" w:rsidP="00611DF6">
      <w:pPr>
        <w:ind w:right="142"/>
      </w:pPr>
      <w:r w:rsidRPr="003C768F">
        <w:t>носит название закона Стьюдента. (Стьюдент – псевдоним английского статистика Госсета, впервые нашедшего этот закон эмпирическим путем.)</w:t>
      </w:r>
    </w:p>
    <w:p w14:paraId="4F3016CC" w14:textId="77777777" w:rsidR="00611DF6" w:rsidRPr="003C768F" w:rsidRDefault="00611DF6" w:rsidP="00611DF6">
      <w:pPr>
        <w:ind w:right="142" w:firstLine="600"/>
      </w:pPr>
      <w:r w:rsidRPr="003C768F">
        <w:t>При n=1 закон Стьюдента превращается в закон Коши.</w:t>
      </w:r>
    </w:p>
    <w:p w14:paraId="02E762C2" w14:textId="77777777" w:rsidR="00611DF6" w:rsidRPr="003C768F" w:rsidRDefault="00611DF6" w:rsidP="00611DF6">
      <w:pPr>
        <w:ind w:right="142" w:firstLine="600"/>
      </w:pPr>
      <w:r w:rsidRPr="003C768F">
        <w:t xml:space="preserve">Пример 7. Поворот осей координат. По функции распределения двумерной случайной величины </w:t>
      </w:r>
      <w:r w:rsidRPr="003C768F">
        <w:rPr>
          <w:position w:val="-10"/>
        </w:rPr>
        <w:object w:dxaOrig="600" w:dyaOrig="320" w14:anchorId="742E70F0">
          <v:shape id="_x0000_i1069" type="#_x0000_t75" style="width:30pt;height:16.2pt" o:ole="" fillcolor="window">
            <v:imagedata r:id="rId90" o:title=""/>
          </v:shape>
          <o:OLEObject Type="Embed" ProgID="Equation.3" ShapeID="_x0000_i1069" DrawAspect="Content" ObjectID="_1729341275" r:id="rId91"/>
        </w:object>
      </w:r>
      <w:r w:rsidRPr="003C768F">
        <w:t xml:space="preserve"> найти функцию распределения величин</w:t>
      </w:r>
    </w:p>
    <w:p w14:paraId="01C46D5E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10"/>
        </w:rPr>
        <w:object w:dxaOrig="2060" w:dyaOrig="320" w14:anchorId="34AF8F0A">
          <v:shape id="_x0000_i1070" type="#_x0000_t75" style="width:103.2pt;height:16.2pt" o:ole="" fillcolor="window">
            <v:imagedata r:id="rId92" o:title=""/>
          </v:shape>
          <o:OLEObject Type="Embed" ProgID="Equation.3" ShapeID="_x0000_i1070" DrawAspect="Content" ObjectID="_1729341276" r:id="rId93"/>
        </w:object>
      </w:r>
      <w:r w:rsidRPr="003C768F">
        <w:t xml:space="preserve">,     </w:t>
      </w:r>
      <w:r w:rsidRPr="003C768F">
        <w:rPr>
          <w:position w:val="-10"/>
        </w:rPr>
        <w:object w:dxaOrig="2200" w:dyaOrig="320" w14:anchorId="4E0F432E">
          <v:shape id="_x0000_i1071" type="#_x0000_t75" style="width:109.8pt;height:16.2pt" o:ole="" fillcolor="window">
            <v:imagedata r:id="rId94" o:title=""/>
          </v:shape>
          <o:OLEObject Type="Embed" ProgID="Equation.3" ShapeID="_x0000_i1071" DrawAspect="Content" ObjectID="_1729341277" r:id="rId95"/>
        </w:object>
      </w:r>
      <w:r w:rsidRPr="003C768F">
        <w:t>.</w:t>
      </w:r>
    </w:p>
    <w:p w14:paraId="67A46E2A" w14:textId="77777777" w:rsidR="00611DF6" w:rsidRPr="003C768F" w:rsidRDefault="00611DF6" w:rsidP="00611DF6">
      <w:pPr>
        <w:ind w:right="142" w:firstLine="600"/>
        <w:jc w:val="center"/>
      </w:pPr>
    </w:p>
    <w:p w14:paraId="2A2328E1" w14:textId="77777777" w:rsidR="00611DF6" w:rsidRPr="003C768F" w:rsidRDefault="00611DF6" w:rsidP="00611DF6">
      <w:pPr>
        <w:ind w:right="142" w:firstLine="720"/>
        <w:jc w:val="both"/>
        <w:rPr>
          <w:bCs/>
        </w:rPr>
      </w:pPr>
      <w:r w:rsidRPr="003C768F">
        <w:rPr>
          <w:bCs/>
        </w:rPr>
        <w:t xml:space="preserve">Доверительный интервал для математического ожидания при неизвестных а и </w:t>
      </w:r>
      <w:r w:rsidRPr="003C768F">
        <w:rPr>
          <w:bCs/>
        </w:rPr>
        <w:sym w:font="Symbol" w:char="F073"/>
      </w:r>
      <w:r w:rsidRPr="003C768F">
        <w:rPr>
          <w:bCs/>
          <w:vertAlign w:val="superscript"/>
        </w:rPr>
        <w:t>2</w:t>
      </w:r>
      <w:r w:rsidRPr="003C768F">
        <w:rPr>
          <w:bCs/>
        </w:rPr>
        <w:t>.</w:t>
      </w:r>
    </w:p>
    <w:p w14:paraId="21E419F4" w14:textId="77777777" w:rsidR="00611DF6" w:rsidRPr="003C768F" w:rsidRDefault="00611DF6" w:rsidP="00611DF6">
      <w:pPr>
        <w:ind w:right="142" w:firstLine="720"/>
        <w:jc w:val="both"/>
      </w:pPr>
      <w:r w:rsidRPr="003C768F">
        <w:t xml:space="preserve">В случае, когда параметры </w:t>
      </w:r>
      <w:r w:rsidRPr="003C768F">
        <w:rPr>
          <w:i/>
        </w:rPr>
        <w:t>а</w:t>
      </w:r>
      <w:r w:rsidRPr="003C768F">
        <w:t xml:space="preserve"> и </w:t>
      </w:r>
      <w:r w:rsidRPr="003C768F">
        <w:rPr>
          <w:position w:val="-6"/>
        </w:rPr>
        <w:object w:dxaOrig="260" w:dyaOrig="240" w14:anchorId="3A911FAA">
          <v:shape id="_x0000_i1072" type="#_x0000_t75" style="width:13.2pt;height:12pt" o:ole="" fillcolor="window">
            <v:imagedata r:id="rId4" o:title=""/>
          </v:shape>
          <o:OLEObject Type="Embed" ProgID="Equation.DSMT4" ShapeID="_x0000_i1072" DrawAspect="Content" ObjectID="_1729341278" r:id="rId96"/>
        </w:object>
      </w:r>
      <w:r w:rsidRPr="003C768F">
        <w:t xml:space="preserve"> неизвестны, для построения доверительных интервалов используется величина </w:t>
      </w:r>
      <w:r w:rsidRPr="003C768F">
        <w:rPr>
          <w:position w:val="-12"/>
        </w:rPr>
        <w:object w:dxaOrig="2000" w:dyaOrig="440" w14:anchorId="6C78A26F">
          <v:shape id="_x0000_i1073" type="#_x0000_t75" style="width:100.2pt;height:22.2pt" o:ole="" fillcolor="window">
            <v:imagedata r:id="rId97" o:title=""/>
          </v:shape>
          <o:OLEObject Type="Embed" ProgID="Equation.DSMT4" ShapeID="_x0000_i1073" DrawAspect="Content" ObjectID="_1729341279" r:id="rId98"/>
        </w:object>
      </w:r>
      <w:r w:rsidRPr="003C768F">
        <w:t xml:space="preserve">, где </w:t>
      </w:r>
      <w:r w:rsidRPr="003C768F">
        <w:rPr>
          <w:position w:val="-6"/>
        </w:rPr>
        <w:object w:dxaOrig="300" w:dyaOrig="360" w14:anchorId="6AFC68D1">
          <v:shape id="_x0000_i1074" type="#_x0000_t75" style="width:15pt;height:18pt" o:ole="" fillcolor="window">
            <v:imagedata r:id="rId16" o:title=""/>
          </v:shape>
          <o:OLEObject Type="Embed" ProgID="Equation.DSMT4" ShapeID="_x0000_i1074" DrawAspect="Content" ObjectID="_1729341280" r:id="rId99"/>
        </w:object>
      </w:r>
      <w:r w:rsidRPr="003C768F">
        <w:t xml:space="preserve"> определено формулой </w:t>
      </w:r>
      <w:r w:rsidRPr="003C768F">
        <w:rPr>
          <w:position w:val="-32"/>
        </w:rPr>
        <w:object w:dxaOrig="2799" w:dyaOrig="840" w14:anchorId="704E1ABA">
          <v:shape id="_x0000_i1075" type="#_x0000_t75" style="width:139.8pt;height:42pt" o:ole="" fillcolor="window">
            <v:imagedata r:id="rId100" o:title=""/>
          </v:shape>
          <o:OLEObject Type="Embed" ProgID="Equation.DSMT4" ShapeID="_x0000_i1075" DrawAspect="Content" ObjectID="_1729341281" r:id="rId101"/>
        </w:object>
      </w:r>
      <w:r>
        <w:t>. Р</w:t>
      </w:r>
      <w:r w:rsidRPr="003C768F">
        <w:t xml:space="preserve">аспределение величины </w:t>
      </w:r>
      <w:r w:rsidRPr="003C768F">
        <w:rPr>
          <w:position w:val="-12"/>
        </w:rPr>
        <w:object w:dxaOrig="440" w:dyaOrig="380" w14:anchorId="7F6434B2">
          <v:shape id="_x0000_i1076" type="#_x0000_t75" style="width:22.2pt;height:19.2pt" o:ole="" fillcolor="window">
            <v:imagedata r:id="rId102" o:title=""/>
          </v:shape>
          <o:OLEObject Type="Embed" ProgID="Equation.DSMT4" ShapeID="_x0000_i1076" DrawAspect="Content" ObjectID="_1729341282" r:id="rId103"/>
        </w:object>
      </w:r>
      <w:r w:rsidRPr="003C768F">
        <w:t xml:space="preserve"> не зависит от параметров </w:t>
      </w:r>
      <w:r w:rsidRPr="003C768F">
        <w:rPr>
          <w:i/>
        </w:rPr>
        <w:t>а</w:t>
      </w:r>
      <w:r w:rsidRPr="003C768F">
        <w:t xml:space="preserve"> и </w:t>
      </w:r>
      <w:r w:rsidRPr="003C768F">
        <w:rPr>
          <w:position w:val="-6"/>
        </w:rPr>
        <w:object w:dxaOrig="260" w:dyaOrig="240" w14:anchorId="42469CDB">
          <v:shape id="_x0000_i1077" type="#_x0000_t75" style="width:13.2pt;height:12pt" o:ole="" fillcolor="window">
            <v:imagedata r:id="rId4" o:title=""/>
          </v:shape>
          <o:OLEObject Type="Embed" ProgID="Equation.DSMT4" ShapeID="_x0000_i1077" DrawAspect="Content" ObjectID="_1729341283" r:id="rId104"/>
        </w:object>
      </w:r>
      <w:r w:rsidRPr="003C768F">
        <w:t xml:space="preserve"> нормального распределения, соответствующего выборке; плотность распределения </w:t>
      </w:r>
      <w:r w:rsidRPr="003C768F">
        <w:rPr>
          <w:position w:val="-12"/>
        </w:rPr>
        <w:object w:dxaOrig="440" w:dyaOrig="380" w14:anchorId="29FC51B4">
          <v:shape id="_x0000_i1078" type="#_x0000_t75" style="width:22.2pt;height:19.2pt" o:ole="" fillcolor="window">
            <v:imagedata r:id="rId102" o:title=""/>
          </v:shape>
          <o:OLEObject Type="Embed" ProgID="Equation.DSMT4" ShapeID="_x0000_i1078" DrawAspect="Content" ObjectID="_1729341284" r:id="rId105"/>
        </w:object>
      </w:r>
      <w:r w:rsidRPr="003C768F">
        <w:t xml:space="preserve"> определяется формулой </w:t>
      </w:r>
      <w:r w:rsidRPr="003C768F">
        <w:rPr>
          <w:position w:val="-36"/>
        </w:rPr>
        <w:object w:dxaOrig="3680" w:dyaOrig="1020" w14:anchorId="4FD73F8E">
          <v:shape id="_x0000_i1079" type="#_x0000_t75" style="width:184.2pt;height:51pt" o:ole="" fillcolor="window">
            <v:imagedata r:id="rId106" o:title=""/>
          </v:shape>
          <o:OLEObject Type="Embed" ProgID="Equation.DSMT4" ShapeID="_x0000_i1079" DrawAspect="Content" ObjectID="_1729341285" r:id="rId107"/>
        </w:object>
      </w:r>
      <w:r>
        <w:t xml:space="preserve">, </w:t>
      </w:r>
      <w:r w:rsidRPr="003C768F">
        <w:t xml:space="preserve">где нормирующая постоянная </w:t>
      </w:r>
      <w:r w:rsidRPr="003C768F">
        <w:rPr>
          <w:position w:val="-32"/>
        </w:rPr>
        <w:object w:dxaOrig="3780" w:dyaOrig="780" w14:anchorId="0FAE0A46">
          <v:shape id="_x0000_i1080" type="#_x0000_t75" style="width:189pt;height:39pt" o:ole="" fillcolor="window">
            <v:imagedata r:id="rId108" o:title=""/>
          </v:shape>
          <o:OLEObject Type="Embed" ProgID="Equation.DSMT4" ShapeID="_x0000_i1080" DrawAspect="Content" ObjectID="_1729341286" r:id="rId109"/>
        </w:object>
      </w:r>
      <w:r w:rsidRPr="003C768F">
        <w:t xml:space="preserve">.Распределение величины </w:t>
      </w:r>
      <w:r w:rsidRPr="003C768F">
        <w:rPr>
          <w:position w:val="-12"/>
        </w:rPr>
        <w:object w:dxaOrig="440" w:dyaOrig="380" w14:anchorId="22CCD12F">
          <v:shape id="_x0000_i1081" type="#_x0000_t75" style="width:22.2pt;height:19.2pt" o:ole="" fillcolor="window">
            <v:imagedata r:id="rId102" o:title=""/>
          </v:shape>
          <o:OLEObject Type="Embed" ProgID="Equation.DSMT4" ShapeID="_x0000_i1081" DrawAspect="Content" ObjectID="_1729341287" r:id="rId110"/>
        </w:object>
      </w:r>
      <w:r w:rsidRPr="003C768F">
        <w:t xml:space="preserve">  называется </w:t>
      </w:r>
      <w:r w:rsidRPr="003C768F">
        <w:rPr>
          <w:i/>
        </w:rPr>
        <w:t>распределением Стьюдента с п-1 степенями свободы</w:t>
      </w:r>
      <w:r w:rsidRPr="003C768F">
        <w:t>. Определим величину</w:t>
      </w:r>
      <w:r w:rsidRPr="003C768F">
        <w:rPr>
          <w:position w:val="-14"/>
        </w:rPr>
        <w:object w:dxaOrig="600" w:dyaOrig="400" w14:anchorId="2681C2EE">
          <v:shape id="_x0000_i1082" type="#_x0000_t75" style="width:30pt;height:19.8pt" o:ole="" fillcolor="window">
            <v:imagedata r:id="rId111" o:title=""/>
          </v:shape>
          <o:OLEObject Type="Embed" ProgID="Equation.DSMT4" ShapeID="_x0000_i1082" DrawAspect="Content" ObjectID="_1729341288" r:id="rId112"/>
        </w:object>
      </w:r>
      <w:r w:rsidRPr="003C768F">
        <w:t xml:space="preserve"> как решение уравнения</w:t>
      </w:r>
      <w:r>
        <w:t xml:space="preserve"> </w:t>
      </w:r>
      <w:r w:rsidRPr="003C768F">
        <w:rPr>
          <w:position w:val="-16"/>
        </w:rPr>
        <w:object w:dxaOrig="2780" w:dyaOrig="460" w14:anchorId="5B1FE98B">
          <v:shape id="_x0000_i1083" type="#_x0000_t75" style="width:138.6pt;height:25.2pt" o:ole="" fillcolor="window">
            <v:imagedata r:id="rId113" o:title=""/>
          </v:shape>
          <o:OLEObject Type="Embed" ProgID="Equation.DSMT4" ShapeID="_x0000_i1083" DrawAspect="Content" ObjectID="_1729341289" r:id="rId114"/>
        </w:object>
      </w:r>
      <w:r>
        <w:t xml:space="preserve"> </w:t>
      </w:r>
      <w:r w:rsidRPr="003C768F">
        <w:t xml:space="preserve">Отсюда, положив  </w:t>
      </w:r>
      <w:r w:rsidRPr="003C768F">
        <w:rPr>
          <w:position w:val="-12"/>
        </w:rPr>
        <w:object w:dxaOrig="2000" w:dyaOrig="440" w14:anchorId="724F6577">
          <v:shape id="_x0000_i1084" type="#_x0000_t75" style="width:100.2pt;height:22.2pt" o:ole="" fillcolor="window">
            <v:imagedata r:id="rId97" o:title=""/>
          </v:shape>
          <o:OLEObject Type="Embed" ProgID="Equation.DSMT4" ShapeID="_x0000_i1084" DrawAspect="Content" ObjectID="_1729341290" r:id="rId115"/>
        </w:object>
      </w:r>
      <w:r w:rsidRPr="003C768F">
        <w:t xml:space="preserve">, получим доверительный интервал для </w:t>
      </w:r>
      <w:proofErr w:type="gramStart"/>
      <w:r w:rsidRPr="003C768F">
        <w:rPr>
          <w:i/>
        </w:rPr>
        <w:t>а</w:t>
      </w:r>
      <w:r w:rsidRPr="003C768F">
        <w:t xml:space="preserve"> :</w:t>
      </w:r>
      <w:proofErr w:type="gramEnd"/>
    </w:p>
    <w:p w14:paraId="46C473CA" w14:textId="77777777" w:rsidR="00611DF6" w:rsidRPr="003C768F" w:rsidRDefault="00611DF6" w:rsidP="00611DF6">
      <w:pPr>
        <w:spacing w:before="398"/>
        <w:ind w:right="142"/>
        <w:jc w:val="center"/>
      </w:pPr>
      <w:r w:rsidRPr="003C768F">
        <w:rPr>
          <w:position w:val="-32"/>
          <w:lang w:val="en-US"/>
        </w:rPr>
        <w:object w:dxaOrig="5179" w:dyaOrig="780" w14:anchorId="6AF47C9D">
          <v:shape id="_x0000_i1085" type="#_x0000_t75" style="width:259.2pt;height:39pt" o:ole="" fillcolor="window">
            <v:imagedata r:id="rId116" o:title=""/>
          </v:shape>
          <o:OLEObject Type="Embed" ProgID="Equation.DSMT4" ShapeID="_x0000_i1085" DrawAspect="Content" ObjectID="_1729341291" r:id="rId117"/>
        </w:object>
      </w:r>
      <w:r w:rsidRPr="003C768F">
        <w:t>.    (9)</w:t>
      </w:r>
    </w:p>
    <w:p w14:paraId="799AF787" w14:textId="77777777" w:rsidR="00611DF6" w:rsidRPr="003C768F" w:rsidRDefault="00611DF6" w:rsidP="00611DF6">
      <w:pPr>
        <w:spacing w:before="398"/>
        <w:ind w:right="142"/>
        <w:jc w:val="both"/>
      </w:pPr>
      <w:r w:rsidRPr="003C76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617A71F" wp14:editId="44731A71">
                <wp:simplePos x="0" y="0"/>
                <wp:positionH relativeFrom="column">
                  <wp:posOffset>6137910</wp:posOffset>
                </wp:positionH>
                <wp:positionV relativeFrom="paragraph">
                  <wp:posOffset>468630</wp:posOffset>
                </wp:positionV>
                <wp:extent cx="0" cy="1463040"/>
                <wp:effectExtent l="0" t="0" r="0" b="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E0ED2" id="Прямая соединительная линия 3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36.9pt" to="483.3pt,1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" o:allowincell="f"/>
            </w:pict>
          </mc:Fallback>
        </mc:AlternateContent>
      </w:r>
      <w:r w:rsidRPr="003C768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ECA3426" wp14:editId="7E3F5A23">
                <wp:simplePos x="0" y="0"/>
                <wp:positionH relativeFrom="column">
                  <wp:posOffset>1474470</wp:posOffset>
                </wp:positionH>
                <wp:positionV relativeFrom="paragraph">
                  <wp:posOffset>468630</wp:posOffset>
                </wp:positionV>
                <wp:extent cx="0" cy="1463040"/>
                <wp:effectExtent l="0" t="0" r="0" b="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2631B" id="Прямая соединительная линия 3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36.9pt" to="116.1pt,1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" o:allowincell="f"/>
            </w:pict>
          </mc:Fallback>
        </mc:AlternateContent>
      </w:r>
      <w:r w:rsidRPr="003C768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F71E3BA" wp14:editId="2F3A4FE1">
                <wp:simplePos x="0" y="0"/>
                <wp:positionH relativeFrom="column">
                  <wp:posOffset>102870</wp:posOffset>
                </wp:positionH>
                <wp:positionV relativeFrom="paragraph">
                  <wp:posOffset>468630</wp:posOffset>
                </wp:positionV>
                <wp:extent cx="0" cy="1463040"/>
                <wp:effectExtent l="0" t="0" r="0" b="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B74A1" id="Прямая соединительная линия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36.9pt" to="8.1pt,1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" o:allowincell="f"/>
            </w:pict>
          </mc:Fallback>
        </mc:AlternateContent>
      </w:r>
      <w:r w:rsidRPr="003C76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B17477F" wp14:editId="771ECE64">
                <wp:simplePos x="0" y="0"/>
                <wp:positionH relativeFrom="column">
                  <wp:posOffset>5314950</wp:posOffset>
                </wp:positionH>
                <wp:positionV relativeFrom="paragraph">
                  <wp:posOffset>468630</wp:posOffset>
                </wp:positionV>
                <wp:extent cx="0" cy="1463040"/>
                <wp:effectExtent l="0" t="0" r="0" b="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6F8F0" id="Прямая соединительная линия 3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5pt,36.9pt" to="418.5pt,1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" o:allowincell="f"/>
            </w:pict>
          </mc:Fallback>
        </mc:AlternateContent>
      </w:r>
      <w:r w:rsidRPr="003C768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3E0CAE3" wp14:editId="11D44A59">
                <wp:simplePos x="0" y="0"/>
                <wp:positionH relativeFrom="column">
                  <wp:posOffset>4400550</wp:posOffset>
                </wp:positionH>
                <wp:positionV relativeFrom="paragraph">
                  <wp:posOffset>468630</wp:posOffset>
                </wp:positionV>
                <wp:extent cx="0" cy="1463040"/>
                <wp:effectExtent l="0" t="0" r="0" b="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538C9" id="Прямая соединительная линия 2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5pt,36.9pt" to="346.5pt,1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" o:allowincell="f"/>
            </w:pict>
          </mc:Fallback>
        </mc:AlternateContent>
      </w:r>
      <w:r w:rsidRPr="003C768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834F0C1" wp14:editId="4204ED56">
                <wp:simplePos x="0" y="0"/>
                <wp:positionH relativeFrom="column">
                  <wp:posOffset>3486150</wp:posOffset>
                </wp:positionH>
                <wp:positionV relativeFrom="paragraph">
                  <wp:posOffset>468630</wp:posOffset>
                </wp:positionV>
                <wp:extent cx="0" cy="1463040"/>
                <wp:effectExtent l="0" t="0" r="0" b="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ACD98" id="Прямая соединительная линия 2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36.9pt" to="274.5pt,1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" o:allowincell="f"/>
            </w:pict>
          </mc:Fallback>
        </mc:AlternateContent>
      </w:r>
      <w:r w:rsidRPr="003C768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211D22F" wp14:editId="10B93C07">
                <wp:simplePos x="0" y="0"/>
                <wp:positionH relativeFrom="column">
                  <wp:posOffset>2480310</wp:posOffset>
                </wp:positionH>
                <wp:positionV relativeFrom="paragraph">
                  <wp:posOffset>468630</wp:posOffset>
                </wp:positionV>
                <wp:extent cx="0" cy="1463040"/>
                <wp:effectExtent l="0" t="0" r="0" b="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AE640" id="Прямая соединительная линия 2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pt,36.9pt" to="195.3pt,1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" o:allowincell="f"/>
            </w:pict>
          </mc:Fallback>
        </mc:AlternateContent>
      </w:r>
      <w:r w:rsidRPr="003C768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D40A20D" wp14:editId="23958778">
                <wp:simplePos x="0" y="0"/>
                <wp:positionH relativeFrom="column">
                  <wp:posOffset>102870</wp:posOffset>
                </wp:positionH>
                <wp:positionV relativeFrom="paragraph">
                  <wp:posOffset>468630</wp:posOffset>
                </wp:positionV>
                <wp:extent cx="1371600" cy="64008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59C4D" id="Прямая соединительная линия 2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36.9pt" to="116.1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" o:allowincell="f"/>
            </w:pict>
          </mc:Fallback>
        </mc:AlternateContent>
      </w:r>
      <w:r w:rsidRPr="003C76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7AC9A8" wp14:editId="1396FB50">
                <wp:simplePos x="0" y="0"/>
                <wp:positionH relativeFrom="column">
                  <wp:posOffset>102870</wp:posOffset>
                </wp:positionH>
                <wp:positionV relativeFrom="paragraph">
                  <wp:posOffset>468630</wp:posOffset>
                </wp:positionV>
                <wp:extent cx="6035040" cy="0"/>
                <wp:effectExtent l="0" t="0" r="0" b="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6846A" id="Прямая соединительная линия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36.9pt" to="483.3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" o:allowincell="f"/>
            </w:pict>
          </mc:Fallback>
        </mc:AlternateContent>
      </w:r>
      <w:r w:rsidRPr="003C768F">
        <w:t xml:space="preserve">Приведем небольшую табличку значений </w:t>
      </w:r>
      <w:r w:rsidRPr="003C768F">
        <w:rPr>
          <w:position w:val="-14"/>
        </w:rPr>
        <w:object w:dxaOrig="400" w:dyaOrig="400" w14:anchorId="405D92F0">
          <v:shape id="_x0000_i1086" type="#_x0000_t75" style="width:19.8pt;height:19.8pt" o:ole="" fillcolor="window">
            <v:imagedata r:id="rId118" o:title=""/>
          </v:shape>
          <o:OLEObject Type="Embed" ProgID="Equation.DSMT4" ShapeID="_x0000_i1086" DrawAspect="Content" ObjectID="_1729341292" r:id="rId119"/>
        </w:object>
      </w:r>
      <w:r w:rsidRPr="003C768F">
        <w:t>:</w:t>
      </w:r>
    </w:p>
    <w:p w14:paraId="4916EC81" w14:textId="77777777" w:rsidR="00611DF6" w:rsidRPr="003C768F" w:rsidRDefault="00611DF6" w:rsidP="00611DF6">
      <w:pPr>
        <w:spacing w:before="398"/>
        <w:ind w:right="142"/>
        <w:jc w:val="both"/>
      </w:pPr>
      <w:r w:rsidRPr="003C768F">
        <w:t xml:space="preserve">        </w:t>
      </w:r>
      <w:r w:rsidRPr="003C768F">
        <w:rPr>
          <w:position w:val="-6"/>
          <w:lang w:val="en-US"/>
        </w:rPr>
        <w:object w:dxaOrig="400" w:dyaOrig="300" w14:anchorId="60DADD6C">
          <v:shape id="_x0000_i1087" type="#_x0000_t75" style="width:19.8pt;height:15pt" o:ole="" fillcolor="window">
            <v:imagedata r:id="rId120" o:title=""/>
          </v:shape>
          <o:OLEObject Type="Embed" ProgID="Equation.DSMT4" ShapeID="_x0000_i1087" DrawAspect="Content" ObjectID="_1729341293" r:id="rId121"/>
        </w:object>
      </w:r>
      <w:r w:rsidRPr="003C768F">
        <w:t xml:space="preserve">           </w:t>
      </w:r>
      <w:r w:rsidRPr="003C768F">
        <w:rPr>
          <w:position w:val="-4"/>
          <w:lang w:val="en-US"/>
        </w:rPr>
        <w:object w:dxaOrig="240" w:dyaOrig="220" w14:anchorId="476D6914">
          <v:shape id="_x0000_i1088" type="#_x0000_t75" style="width:12pt;height:10.8pt" o:ole="" fillcolor="window">
            <v:imagedata r:id="rId122" o:title=""/>
          </v:shape>
          <o:OLEObject Type="Embed" ProgID="Equation.DSMT4" ShapeID="_x0000_i1088" DrawAspect="Content" ObjectID="_1729341294" r:id="rId123"/>
        </w:object>
      </w:r>
      <w:r w:rsidRPr="003C768F">
        <w:t xml:space="preserve">                5                   10                   20                30                </w:t>
      </w:r>
      <w:r w:rsidRPr="003C768F">
        <w:rPr>
          <w:position w:val="-4"/>
          <w:lang w:val="en-US"/>
        </w:rPr>
        <w:object w:dxaOrig="279" w:dyaOrig="220" w14:anchorId="4B64ECDF">
          <v:shape id="_x0000_i1089" type="#_x0000_t75" style="width:25.8pt;height:11.4pt" o:ole="" fillcolor="window">
            <v:imagedata r:id="rId124" o:title=""/>
          </v:shape>
          <o:OLEObject Type="Embed" ProgID="Equation.DSMT4" ShapeID="_x0000_i1089" DrawAspect="Content" ObjectID="_1729341295" r:id="rId125"/>
        </w:object>
      </w:r>
      <w:r w:rsidRPr="003C768F">
        <w:t xml:space="preserve">            </w:t>
      </w:r>
    </w:p>
    <w:p w14:paraId="0F7BF173" w14:textId="77777777" w:rsidR="00611DF6" w:rsidRPr="003C768F" w:rsidRDefault="00611DF6" w:rsidP="00611DF6">
      <w:pPr>
        <w:spacing w:before="398"/>
        <w:ind w:right="142"/>
        <w:jc w:val="both"/>
      </w:pPr>
      <w:r w:rsidRPr="003C768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233F844" wp14:editId="3EC81821">
                <wp:simplePos x="0" y="0"/>
                <wp:positionH relativeFrom="column">
                  <wp:posOffset>102870</wp:posOffset>
                </wp:positionH>
                <wp:positionV relativeFrom="paragraph">
                  <wp:posOffset>144145</wp:posOffset>
                </wp:positionV>
                <wp:extent cx="6035040" cy="0"/>
                <wp:effectExtent l="0" t="0" r="0" b="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71D78" id="Прямая соединительная линия 2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1.35pt" to="483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" o:allowincell="f"/>
            </w:pict>
          </mc:Fallback>
        </mc:AlternateContent>
      </w:r>
      <w:r w:rsidRPr="003C768F">
        <w:t xml:space="preserve">                0,05                   2,571             2,228           2,086             2,042          1,960                        </w:t>
      </w:r>
    </w:p>
    <w:p w14:paraId="20EA816D" w14:textId="77777777" w:rsidR="00611DF6" w:rsidRPr="003C768F" w:rsidRDefault="00611DF6" w:rsidP="00611DF6">
      <w:pPr>
        <w:spacing w:before="398"/>
        <w:ind w:right="142"/>
        <w:jc w:val="both"/>
      </w:pPr>
      <w:r w:rsidRPr="003C768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D527226" wp14:editId="7EF1CC34">
                <wp:simplePos x="0" y="0"/>
                <wp:positionH relativeFrom="column">
                  <wp:posOffset>102870</wp:posOffset>
                </wp:positionH>
                <wp:positionV relativeFrom="paragraph">
                  <wp:posOffset>144145</wp:posOffset>
                </wp:positionV>
                <wp:extent cx="6035040" cy="0"/>
                <wp:effectExtent l="0" t="0" r="0" b="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74A73" id="Прямая соединительная линия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1.35pt" to="483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" o:allowincell="f"/>
            </w:pict>
          </mc:Fallback>
        </mc:AlternateContent>
      </w:r>
      <w:r w:rsidRPr="003C768F">
        <w:t xml:space="preserve">                0,01                    4,032             3,169           2,845            2,750         2,576</w:t>
      </w:r>
    </w:p>
    <w:p w14:paraId="5F73F25C" w14:textId="77777777" w:rsidR="00611DF6" w:rsidRPr="003C768F" w:rsidRDefault="00611DF6" w:rsidP="00611DF6">
      <w:pPr>
        <w:spacing w:before="398"/>
        <w:ind w:right="142"/>
        <w:jc w:val="both"/>
        <w:rPr>
          <w:b/>
        </w:rPr>
      </w:pPr>
      <w:r w:rsidRPr="003C768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D33F422" wp14:editId="6D297EF6">
                <wp:simplePos x="0" y="0"/>
                <wp:positionH relativeFrom="column">
                  <wp:posOffset>102870</wp:posOffset>
                </wp:positionH>
                <wp:positionV relativeFrom="paragraph">
                  <wp:posOffset>52705</wp:posOffset>
                </wp:positionV>
                <wp:extent cx="6035040" cy="0"/>
                <wp:effectExtent l="0" t="0" r="0" b="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AAED8" id="Прямая соединительная линия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4.15pt" to="483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" o:allowincell="f"/>
            </w:pict>
          </mc:Fallback>
        </mc:AlternateContent>
      </w:r>
      <w:r w:rsidRPr="003C768F">
        <w:t xml:space="preserve">При </w:t>
      </w:r>
      <w:r w:rsidRPr="003C768F">
        <w:rPr>
          <w:position w:val="-6"/>
        </w:rPr>
        <w:object w:dxaOrig="720" w:dyaOrig="240" w14:anchorId="79E00139">
          <v:shape id="_x0000_i1090" type="#_x0000_t75" style="width:36pt;height:12pt" o:ole="" fillcolor="window">
            <v:imagedata r:id="rId126" o:title=""/>
          </v:shape>
          <o:OLEObject Type="Embed" ProgID="Equation.DSMT4" ShapeID="_x0000_i1090" DrawAspect="Content" ObjectID="_1729341296" r:id="rId127"/>
        </w:object>
      </w:r>
      <w:r w:rsidRPr="003C768F">
        <w:t xml:space="preserve"> плотность </w:t>
      </w:r>
      <w:r w:rsidRPr="003C768F">
        <w:rPr>
          <w:position w:val="-14"/>
        </w:rPr>
        <w:object w:dxaOrig="780" w:dyaOrig="380" w14:anchorId="219BDC39">
          <v:shape id="_x0000_i1091" type="#_x0000_t75" style="width:53.4pt;height:27.6pt" o:ole="" fillcolor="window">
            <v:imagedata r:id="rId128" o:title=""/>
          </v:shape>
          <o:OLEObject Type="Embed" ProgID="Equation.DSMT4" ShapeID="_x0000_i1091" DrawAspect="Content" ObjectID="_1729341297" r:id="rId129"/>
        </w:object>
      </w:r>
      <w:r w:rsidRPr="003C768F">
        <w:t xml:space="preserve"> сходится к</w:t>
      </w:r>
      <w:r w:rsidRPr="003C768F">
        <w:rPr>
          <w:i/>
        </w:rPr>
        <w:t xml:space="preserve"> </w:t>
      </w:r>
      <w:r w:rsidRPr="003C768F">
        <w:t>плотности нормально распределения</w:t>
      </w:r>
      <w:r w:rsidRPr="003C768F">
        <w:rPr>
          <w:i/>
        </w:rPr>
        <w:t xml:space="preserve"> </w:t>
      </w:r>
      <w:r w:rsidRPr="003C768F">
        <w:t xml:space="preserve">параметрами (0,1).Так как при любом конечном </w:t>
      </w:r>
      <w:r w:rsidRPr="003C768F">
        <w:rPr>
          <w:lang w:val="en-US"/>
        </w:rPr>
        <w:t>n</w:t>
      </w:r>
      <w:r w:rsidRPr="003C768F">
        <w:t xml:space="preserve"> плотность </w:t>
      </w:r>
      <w:r w:rsidRPr="003C768F">
        <w:rPr>
          <w:position w:val="-14"/>
        </w:rPr>
        <w:object w:dxaOrig="780" w:dyaOrig="380" w14:anchorId="735C3B90">
          <v:shape id="_x0000_i1092" type="#_x0000_t75" style="width:53.4pt;height:27.6pt" o:ole="" fillcolor="window">
            <v:imagedata r:id="rId128" o:title=""/>
          </v:shape>
          <o:OLEObject Type="Embed" ProgID="Equation.DSMT4" ShapeID="_x0000_i1092" DrawAspect="Content" ObjectID="_1729341298" r:id="rId130"/>
        </w:object>
      </w:r>
      <w:r w:rsidRPr="003C768F">
        <w:t xml:space="preserve"> при </w:t>
      </w:r>
      <w:r w:rsidRPr="003C768F">
        <w:rPr>
          <w:position w:val="-6"/>
        </w:rPr>
        <w:object w:dxaOrig="720" w:dyaOrig="240" w14:anchorId="346600BE">
          <v:shape id="_x0000_i1093" type="#_x0000_t75" style="width:49.8pt;height:18.6pt" o:ole="" fillcolor="window">
            <v:imagedata r:id="rId131" o:title=""/>
          </v:shape>
          <o:OLEObject Type="Embed" ProgID="Equation.DSMT4" ShapeID="_x0000_i1093" DrawAspect="Content" ObjectID="_1729341299" r:id="rId132"/>
        </w:object>
      </w:r>
    </w:p>
    <w:p w14:paraId="7E25A35C" w14:textId="77777777" w:rsidR="00611DF6" w:rsidRPr="003C768F" w:rsidRDefault="00611DF6" w:rsidP="00611DF6">
      <w:pPr>
        <w:ind w:right="142"/>
        <w:jc w:val="both"/>
      </w:pPr>
      <w:r w:rsidRPr="003C768F">
        <w:t xml:space="preserve"> убывает медленнее плотности нормального распределения, то </w:t>
      </w:r>
      <w:r w:rsidRPr="003C768F">
        <w:rPr>
          <w:position w:val="-14"/>
        </w:rPr>
        <w:object w:dxaOrig="1520" w:dyaOrig="380" w14:anchorId="4837558F">
          <v:shape id="_x0000_i1094" type="#_x0000_t75" style="width:76.2pt;height:19.2pt" o:ole="" fillcolor="window">
            <v:imagedata r:id="rId133" o:title=""/>
          </v:shape>
          <o:OLEObject Type="Embed" ProgID="Equation.DSMT4" ShapeID="_x0000_i1094" DrawAspect="Content" ObjectID="_1729341300" r:id="rId134"/>
        </w:object>
      </w:r>
      <w:r w:rsidRPr="003C768F">
        <w:t xml:space="preserve">. Это приводит к тому, что средняя длина доверительного интервала (9) больше длины доверительного интервала (6). При построении доверительных интервалов (6), (9), предполагалось, что элементы выборок имеют нормальное распределение. Пусть теперь </w:t>
      </w:r>
      <w:r w:rsidRPr="003C768F">
        <w:rPr>
          <w:position w:val="-12"/>
        </w:rPr>
        <w:object w:dxaOrig="1320" w:dyaOrig="360" w14:anchorId="0DDA354E">
          <v:shape id="_x0000_i1095" type="#_x0000_t75" style="width:66pt;height:18pt" o:ole="" fillcolor="window">
            <v:imagedata r:id="rId135" o:title=""/>
          </v:shape>
          <o:OLEObject Type="Embed" ProgID="Equation.DSMT4" ShapeID="_x0000_i1095" DrawAspect="Content" ObjectID="_1729341301" r:id="rId136"/>
        </w:object>
      </w:r>
      <w:r w:rsidRPr="003C768F">
        <w:t xml:space="preserve">-произвольная выборка. При больших </w:t>
      </w:r>
      <w:r w:rsidRPr="003C768F">
        <w:rPr>
          <w:lang w:val="en-US"/>
        </w:rPr>
        <w:t>n</w:t>
      </w:r>
      <w:r w:rsidRPr="003C768F">
        <w:t xml:space="preserve"> можно построить простые приближенные доверительные интервалы без предположения нормальности </w:t>
      </w:r>
      <w:r w:rsidRPr="003C768F">
        <w:rPr>
          <w:position w:val="-12"/>
        </w:rPr>
        <w:object w:dxaOrig="340" w:dyaOrig="360" w14:anchorId="073BA976">
          <v:shape id="_x0000_i1096" type="#_x0000_t75" style="width:16.8pt;height:18pt" o:ole="" fillcolor="window">
            <v:imagedata r:id="rId137" o:title=""/>
          </v:shape>
          <o:OLEObject Type="Embed" ProgID="Equation.DSMT4" ShapeID="_x0000_i1096" DrawAspect="Content" ObjectID="_1729341302" r:id="rId138"/>
        </w:object>
      </w:r>
      <w:r w:rsidRPr="003C768F">
        <w:t xml:space="preserve">. Найдем, например, доверительный интервал для параметра </w:t>
      </w:r>
      <w:r w:rsidRPr="003C768F">
        <w:rPr>
          <w:position w:val="-12"/>
        </w:rPr>
        <w:object w:dxaOrig="900" w:dyaOrig="360" w14:anchorId="16E0C938">
          <v:shape id="_x0000_i1097" type="#_x0000_t75" style="width:45pt;height:18pt" o:ole="" fillcolor="window">
            <v:imagedata r:id="rId139" o:title=""/>
          </v:shape>
          <o:OLEObject Type="Embed" ProgID="Equation.DSMT4" ShapeID="_x0000_i1097" DrawAspect="Content" ObjectID="_1729341303" r:id="rId140"/>
        </w:object>
      </w:r>
      <w:r w:rsidRPr="003C768F">
        <w:t>.Пусть</w:t>
      </w:r>
      <w:r w:rsidRPr="003C768F">
        <w:rPr>
          <w:position w:val="-12"/>
        </w:rPr>
        <w:object w:dxaOrig="1020" w:dyaOrig="380" w14:anchorId="48942968">
          <v:shape id="_x0000_i1098" type="#_x0000_t75" style="width:46.2pt;height:19.2pt" o:ole="" fillcolor="window">
            <v:imagedata r:id="rId141" o:title=""/>
          </v:shape>
          <o:OLEObject Type="Embed" ProgID="Equation.DSMT4" ShapeID="_x0000_i1098" DrawAspect="Content" ObjectID="_1729341304" r:id="rId142"/>
        </w:object>
      </w:r>
      <w:r w:rsidRPr="003C768F">
        <w:t xml:space="preserve">.Тогда по центральной предельной теореме распределение величины </w:t>
      </w:r>
      <w:r w:rsidRPr="003C768F">
        <w:rPr>
          <w:position w:val="-30"/>
        </w:rPr>
        <w:object w:dxaOrig="3140" w:dyaOrig="700" w14:anchorId="7705603B">
          <v:shape id="_x0000_i1099" type="#_x0000_t75" style="width:157.2pt;height:34.8pt" o:ole="" fillcolor="window">
            <v:imagedata r:id="rId143" o:title=""/>
          </v:shape>
          <o:OLEObject Type="Embed" ProgID="Equation.DSMT4" ShapeID="_x0000_i1099" DrawAspect="Content" ObjectID="_1729341305" r:id="rId144"/>
        </w:object>
      </w:r>
      <w:r w:rsidRPr="003C768F">
        <w:t xml:space="preserve"> близко к нормальному распределению с параметрами (0,1). Отсюда, используя состоятельность оценки </w:t>
      </w:r>
      <w:r w:rsidRPr="003C768F">
        <w:rPr>
          <w:position w:val="-6"/>
        </w:rPr>
        <w:object w:dxaOrig="279" w:dyaOrig="320" w14:anchorId="2449B564">
          <v:shape id="_x0000_i1100" type="#_x0000_t75" style="width:13.8pt;height:16.2pt" o:ole="" fillcolor="window">
            <v:imagedata r:id="rId145" o:title=""/>
          </v:shape>
          <o:OLEObject Type="Embed" ProgID="Equation.3" ShapeID="_x0000_i1100" DrawAspect="Content" ObjectID="_1729341306" r:id="rId146"/>
        </w:object>
      </w:r>
      <w:r w:rsidRPr="003C768F">
        <w:t>параметра</w:t>
      </w:r>
      <w:r w:rsidRPr="003C768F">
        <w:rPr>
          <w:position w:val="-6"/>
        </w:rPr>
        <w:object w:dxaOrig="340" w:dyaOrig="320" w14:anchorId="3AC07DD8">
          <v:shape id="_x0000_i1101" type="#_x0000_t75" style="width:16.8pt;height:16.2pt" o:ole="" fillcolor="window">
            <v:imagedata r:id="rId147" o:title=""/>
          </v:shape>
          <o:OLEObject Type="Embed" ProgID="Equation.3" ShapeID="_x0000_i1101" DrawAspect="Content" ObjectID="_1729341307" r:id="rId148"/>
        </w:object>
      </w:r>
      <w:r w:rsidRPr="003C768F">
        <w:t xml:space="preserve">, можно показать, что </w:t>
      </w:r>
    </w:p>
    <w:p w14:paraId="04F90EDD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34"/>
        </w:rPr>
        <w:object w:dxaOrig="2840" w:dyaOrig="800" w14:anchorId="05A88A02">
          <v:shape id="_x0000_i1102" type="#_x0000_t75" style="width:142.2pt;height:40.2pt" o:ole="" fillcolor="window">
            <v:imagedata r:id="rId149" o:title=""/>
          </v:shape>
          <o:OLEObject Type="Embed" ProgID="Equation.3" ShapeID="_x0000_i1102" DrawAspect="Content" ObjectID="_1729341308" r:id="rId150"/>
        </w:object>
      </w:r>
    </w:p>
    <w:p w14:paraId="61BBF34C" w14:textId="77777777" w:rsidR="00611DF6" w:rsidRPr="003C768F" w:rsidRDefault="00611DF6" w:rsidP="00611DF6">
      <w:pPr>
        <w:ind w:right="142"/>
      </w:pPr>
      <w:r w:rsidRPr="003C768F">
        <w:t>или</w:t>
      </w:r>
    </w:p>
    <w:p w14:paraId="0271A199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30"/>
        </w:rPr>
        <w:object w:dxaOrig="4060" w:dyaOrig="720" w14:anchorId="2DC32D98">
          <v:shape id="_x0000_i1103" type="#_x0000_t75" style="width:202.8pt;height:36pt" o:ole="" fillcolor="window">
            <v:imagedata r:id="rId151" o:title=""/>
          </v:shape>
          <o:OLEObject Type="Embed" ProgID="Equation.3" ShapeID="_x0000_i1103" DrawAspect="Content" ObjectID="_1729341309" r:id="rId152"/>
        </w:object>
      </w:r>
      <w:r w:rsidRPr="003C768F">
        <w:t xml:space="preserve">      (10)</w:t>
      </w:r>
    </w:p>
    <w:p w14:paraId="5C512F24" w14:textId="77777777" w:rsidR="00611DF6" w:rsidRPr="003C768F" w:rsidRDefault="00611DF6" w:rsidP="00611DF6">
      <w:pPr>
        <w:ind w:right="142"/>
        <w:jc w:val="both"/>
      </w:pPr>
      <w:r w:rsidRPr="003C768F">
        <w:t xml:space="preserve">при </w:t>
      </w:r>
      <w:r w:rsidRPr="003C768F">
        <w:rPr>
          <w:position w:val="-6"/>
        </w:rPr>
        <w:object w:dxaOrig="720" w:dyaOrig="220" w14:anchorId="33B8E2E8">
          <v:shape id="_x0000_i1104" type="#_x0000_t75" style="width:36pt;height:10.8pt" o:ole="" fillcolor="window">
            <v:imagedata r:id="rId153" o:title=""/>
          </v:shape>
          <o:OLEObject Type="Embed" ProgID="Equation.3" ShapeID="_x0000_i1104" DrawAspect="Content" ObjectID="_1729341310" r:id="rId154"/>
        </w:object>
      </w:r>
      <w:r w:rsidRPr="003C768F">
        <w:t xml:space="preserve">.Доказательство этого утверждения приводить не будем. </w:t>
      </w:r>
    </w:p>
    <w:p w14:paraId="318A59A3" w14:textId="77777777" w:rsidR="00611DF6" w:rsidRPr="003C768F" w:rsidRDefault="00611DF6" w:rsidP="00611DF6">
      <w:pPr>
        <w:ind w:right="142"/>
        <w:rPr>
          <w:bCs/>
        </w:rPr>
      </w:pPr>
      <w:r w:rsidRPr="003C768F">
        <w:tab/>
      </w:r>
      <w:r w:rsidRPr="003C768F">
        <w:rPr>
          <w:bCs/>
        </w:rPr>
        <w:t xml:space="preserve">Доверительный интервал для центра распределения при неизвестном </w:t>
      </w:r>
      <w:r w:rsidRPr="003C768F">
        <w:rPr>
          <w:bCs/>
        </w:rPr>
        <w:sym w:font="Symbol" w:char="F073"/>
      </w:r>
      <w:r w:rsidRPr="003C768F">
        <w:rPr>
          <w:bCs/>
        </w:rPr>
        <w:t xml:space="preserve"> .</w:t>
      </w:r>
    </w:p>
    <w:p w14:paraId="239D9FBA" w14:textId="77777777" w:rsidR="00611DF6" w:rsidRPr="003C768F" w:rsidRDefault="00611DF6" w:rsidP="00611DF6">
      <w:pPr>
        <w:ind w:right="142"/>
        <w:jc w:val="both"/>
      </w:pPr>
      <w:r w:rsidRPr="003C768F">
        <w:rPr>
          <w:b/>
        </w:rPr>
        <w:tab/>
      </w:r>
      <w:r w:rsidRPr="003C768F">
        <w:t xml:space="preserve">Перейдем теперь к случаю, когда оба параметра , </w:t>
      </w:r>
      <w:r w:rsidRPr="003C768F">
        <w:sym w:font="Symbol" w:char="F06E"/>
      </w:r>
      <w:r w:rsidRPr="003C768F">
        <w:t xml:space="preserve"> и </w:t>
      </w:r>
      <w:r w:rsidRPr="003C768F">
        <w:sym w:font="Symbol" w:char="F073"/>
      </w:r>
      <w:r w:rsidRPr="003C768F">
        <w:t xml:space="preserve"> , неизвестны и должны оцениваться по выборке  . Как мы видели величина критерия </w:t>
      </w:r>
      <w:r w:rsidRPr="003C768F">
        <w:rPr>
          <w:position w:val="-28"/>
        </w:rPr>
        <w:object w:dxaOrig="1780" w:dyaOrig="680" w14:anchorId="56E5AB15">
          <v:shape id="_x0000_i1105" type="#_x0000_t75" style="width:88.8pt;height:34.2pt" o:ole="" fillcolor="window">
            <v:imagedata r:id="rId155" o:title=""/>
          </v:shape>
          <o:OLEObject Type="Embed" ProgID="Equation.3" ShapeID="_x0000_i1105" DrawAspect="Content" ObjectID="_1729341311" r:id="rId156"/>
        </w:object>
      </w:r>
      <w:r w:rsidRPr="003C768F">
        <w:t xml:space="preserve"> распределяется по закону Стьюдента с (</w:t>
      </w:r>
      <w:r w:rsidRPr="003C768F">
        <w:rPr>
          <w:lang w:val="en-US"/>
        </w:rPr>
        <w:t>n</w:t>
      </w:r>
      <w:r w:rsidRPr="003C768F">
        <w:t xml:space="preserve">-1) степенями </w:t>
      </w:r>
      <w:proofErr w:type="gramStart"/>
      <w:r w:rsidRPr="003C768F">
        <w:t>свободы .</w:t>
      </w:r>
      <w:proofErr w:type="gramEnd"/>
      <w:r w:rsidRPr="003C768F">
        <w:t xml:space="preserve"> Поэтому для вероятности </w:t>
      </w:r>
      <w:r w:rsidRPr="003C768F">
        <w:rPr>
          <w:position w:val="-24"/>
        </w:rPr>
        <w:object w:dxaOrig="740" w:dyaOrig="620" w14:anchorId="43E12570">
          <v:shape id="_x0000_i1106" type="#_x0000_t75" style="width:37.2pt;height:31.2pt" o:ole="" fillcolor="window">
            <v:imagedata r:id="rId157" o:title=""/>
          </v:shape>
          <o:OLEObject Type="Embed" ProgID="Equation.3" ShapeID="_x0000_i1106" DrawAspect="Content" ObjectID="_1729341312" r:id="rId158"/>
        </w:object>
      </w:r>
      <w:r w:rsidRPr="003C768F">
        <w:t xml:space="preserve"> мы можем , пользуясь таблицей ( Значения </w:t>
      </w:r>
      <w:r w:rsidRPr="003C768F">
        <w:rPr>
          <w:lang w:val="en-US"/>
        </w:rPr>
        <w:t>q</w:t>
      </w:r>
      <w:r w:rsidRPr="003C768F">
        <w:t xml:space="preserve">-процентных пределов </w:t>
      </w:r>
      <w:r w:rsidRPr="003C768F">
        <w:rPr>
          <w:lang w:val="en-US"/>
        </w:rPr>
        <w:lastRenderedPageBreak/>
        <w:t>t</w:t>
      </w:r>
      <w:r w:rsidRPr="003C768F">
        <w:rPr>
          <w:vertAlign w:val="subscript"/>
          <w:lang w:val="en-US"/>
        </w:rPr>
        <w:t>q</w:t>
      </w:r>
      <w:r w:rsidRPr="003C768F">
        <w:rPr>
          <w:vertAlign w:val="subscript"/>
        </w:rPr>
        <w:t>,</w:t>
      </w:r>
      <w:r w:rsidRPr="003C768F">
        <w:rPr>
          <w:vertAlign w:val="subscript"/>
          <w:lang w:val="en-US"/>
        </w:rPr>
        <w:t>k</w:t>
      </w:r>
      <w:r w:rsidRPr="003C768F">
        <w:t xml:space="preserve"> в зависимости от </w:t>
      </w:r>
      <w:r w:rsidRPr="003C768F">
        <w:rPr>
          <w:lang w:val="en-US"/>
        </w:rPr>
        <w:t>k</w:t>
      </w:r>
      <w:r w:rsidRPr="003C768F">
        <w:t xml:space="preserve"> степеней свободы и от вероятности       </w:t>
      </w:r>
      <w:r w:rsidRPr="003C768F">
        <w:rPr>
          <w:position w:val="-36"/>
        </w:rPr>
        <w:object w:dxaOrig="2659" w:dyaOrig="940" w14:anchorId="2F66073D">
          <v:shape id="_x0000_i1107" type="#_x0000_t75" style="width:133.2pt;height:46.8pt" o:ole="" fillcolor="window">
            <v:imagedata r:id="rId159" o:title=""/>
          </v:shape>
          <o:OLEObject Type="Embed" ProgID="Equation.3" ShapeID="_x0000_i1107" DrawAspect="Content" ObjectID="_1729341313" r:id="rId160"/>
        </w:object>
      </w:r>
      <w:r w:rsidRPr="003C768F">
        <w:t xml:space="preserve"> для распределения Стьюдента ) , найти </w:t>
      </w:r>
      <w:r w:rsidRPr="003C768F">
        <w:rPr>
          <w:lang w:val="en-US"/>
        </w:rPr>
        <w:t>q</w:t>
      </w:r>
      <w:r w:rsidRPr="003C768F">
        <w:t>% пределы ±</w:t>
      </w:r>
      <w:r w:rsidRPr="003C768F">
        <w:rPr>
          <w:lang w:val="en-US"/>
        </w:rPr>
        <w:t>t</w:t>
      </w:r>
      <w:r w:rsidRPr="003C768F">
        <w:rPr>
          <w:vertAlign w:val="subscript"/>
          <w:lang w:val="en-US"/>
        </w:rPr>
        <w:t>q</w:t>
      </w:r>
      <w:r w:rsidRPr="003C768F">
        <w:rPr>
          <w:vertAlign w:val="subscript"/>
        </w:rPr>
        <w:t>,</w:t>
      </w:r>
      <w:r w:rsidRPr="003C768F">
        <w:rPr>
          <w:vertAlign w:val="subscript"/>
          <w:lang w:val="en-US"/>
        </w:rPr>
        <w:t>n</w:t>
      </w:r>
      <w:r w:rsidRPr="003C768F">
        <w:rPr>
          <w:vertAlign w:val="subscript"/>
        </w:rPr>
        <w:t xml:space="preserve">-1 </w:t>
      </w:r>
      <w:r w:rsidRPr="003C768F">
        <w:t>, такие что</w:t>
      </w:r>
    </w:p>
    <w:p w14:paraId="7105706B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28"/>
        </w:rPr>
        <w:object w:dxaOrig="4140" w:dyaOrig="680" w14:anchorId="783088EC">
          <v:shape id="_x0000_i1108" type="#_x0000_t75" style="width:207pt;height:34.2pt" o:ole="" fillcolor="window">
            <v:imagedata r:id="rId161" o:title=""/>
          </v:shape>
          <o:OLEObject Type="Embed" ProgID="Equation.3" ShapeID="_x0000_i1108" DrawAspect="Content" ObjectID="_1729341314" r:id="rId162"/>
        </w:object>
      </w:r>
      <w:r w:rsidRPr="003C768F">
        <w:t xml:space="preserve">  (1)      или</w:t>
      </w:r>
    </w:p>
    <w:p w14:paraId="78B6AE81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30"/>
        </w:rPr>
        <w:object w:dxaOrig="4959" w:dyaOrig="995" w14:anchorId="7901B6CC">
          <v:shape id="_x0000_i1109" type="#_x0000_t75" style="width:247.8pt;height:49.8pt" o:ole="" fillcolor="window">
            <v:imagedata r:id="rId163" o:title=""/>
          </v:shape>
          <o:OLEObject Type="Embed" ProgID="Equation.3" ShapeID="_x0000_i1109" DrawAspect="Content" ObjectID="_1729341315" r:id="rId164"/>
        </w:object>
      </w:r>
    </w:p>
    <w:p w14:paraId="135191F6" w14:textId="77777777" w:rsidR="00611DF6" w:rsidRPr="003C768F" w:rsidRDefault="00611DF6" w:rsidP="00611DF6">
      <w:pPr>
        <w:ind w:right="142"/>
      </w:pPr>
      <w:r w:rsidRPr="003C768F">
        <w:t xml:space="preserve">при любом </w:t>
      </w:r>
      <w:r w:rsidRPr="003C768F">
        <w:sym w:font="Symbol" w:char="F06E"/>
      </w:r>
      <w:r w:rsidRPr="003C768F">
        <w:t xml:space="preserve"> . </w:t>
      </w:r>
      <w:proofErr w:type="gramStart"/>
      <w:r w:rsidRPr="003C768F">
        <w:t>Следовательно ,</w:t>
      </w:r>
      <w:proofErr w:type="gramEnd"/>
      <w:r w:rsidRPr="003C768F">
        <w:t xml:space="preserve"> интервал </w:t>
      </w:r>
      <w:r w:rsidRPr="003C768F">
        <w:rPr>
          <w:position w:val="-30"/>
        </w:rPr>
        <w:object w:dxaOrig="3340" w:dyaOrig="720" w14:anchorId="51CEB40F">
          <v:shape id="_x0000_i1110" type="#_x0000_t75" style="width:166.8pt;height:36pt" o:ole="" fillcolor="window">
            <v:imagedata r:id="rId165" o:title=""/>
          </v:shape>
          <o:OLEObject Type="Embed" ProgID="Equation.3" ShapeID="_x0000_i1110" DrawAspect="Content" ObjectID="_1729341316" r:id="rId166"/>
        </w:object>
      </w:r>
      <w:r w:rsidRPr="003C768F">
        <w:t xml:space="preserve"> будет доверительным интервалом , отвечающий доверительной вероятности </w:t>
      </w:r>
      <w:r w:rsidRPr="003C768F">
        <w:rPr>
          <w:position w:val="-24"/>
        </w:rPr>
        <w:object w:dxaOrig="1140" w:dyaOrig="620" w14:anchorId="01DE7859">
          <v:shape id="_x0000_i1111" type="#_x0000_t75" style="width:57pt;height:31.2pt" o:ole="" fillcolor="window">
            <v:imagedata r:id="rId167" o:title=""/>
          </v:shape>
          <o:OLEObject Type="Embed" ProgID="Equation.3" ShapeID="_x0000_i1111" DrawAspect="Content" ObjectID="_1729341317" r:id="rId168"/>
        </w:object>
      </w:r>
      <w:r w:rsidRPr="003C768F">
        <w:t xml:space="preserve"> .</w:t>
      </w:r>
    </w:p>
    <w:p w14:paraId="3B595106" w14:textId="77777777" w:rsidR="00611DF6" w:rsidRPr="003C768F" w:rsidRDefault="00611DF6" w:rsidP="00611DF6">
      <w:pPr>
        <w:ind w:right="142"/>
      </w:pPr>
      <w:r w:rsidRPr="003C768F">
        <w:tab/>
        <w:t xml:space="preserve">Пусть требуется построить 99%-ый доверительный интервал для оценки генерального среднего диаметра </w:t>
      </w:r>
      <w:r w:rsidRPr="003C768F">
        <w:sym w:font="Symbol" w:char="F06E"/>
      </w:r>
      <w:r w:rsidRPr="003C768F">
        <w:t xml:space="preserve"> валика по «пробе» из 10 деталей , обработанных на токарном автомате , если отклонения размеров этих деталей от середины поля допуска оказались следующими ( см. таблицу 1)</w:t>
      </w:r>
    </w:p>
    <w:p w14:paraId="6C863808" w14:textId="77777777" w:rsidR="00611DF6" w:rsidRPr="003C768F" w:rsidRDefault="00611DF6" w:rsidP="00611DF6">
      <w:pPr>
        <w:pStyle w:val="1"/>
        <w:ind w:right="142"/>
        <w:rPr>
          <w:sz w:val="24"/>
          <w:szCs w:val="24"/>
        </w:rPr>
      </w:pPr>
      <w:r w:rsidRPr="003C768F">
        <w:rPr>
          <w:sz w:val="24"/>
          <w:szCs w:val="24"/>
        </w:rPr>
        <w:t>Таблица 1</w:t>
      </w: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849"/>
        <w:gridCol w:w="849"/>
        <w:gridCol w:w="849"/>
        <w:gridCol w:w="849"/>
        <w:gridCol w:w="849"/>
        <w:gridCol w:w="746"/>
        <w:gridCol w:w="709"/>
        <w:gridCol w:w="709"/>
        <w:gridCol w:w="708"/>
        <w:gridCol w:w="709"/>
      </w:tblGrid>
      <w:tr w:rsidR="00611DF6" w:rsidRPr="003C768F" w14:paraId="4B94AED4" w14:textId="77777777" w:rsidTr="005D6A19">
        <w:tc>
          <w:tcPr>
            <w:tcW w:w="1388" w:type="dxa"/>
          </w:tcPr>
          <w:p w14:paraId="74207779" w14:textId="77777777" w:rsidR="00611DF6" w:rsidRPr="003C768F" w:rsidRDefault="00611DF6" w:rsidP="005D6A19">
            <w:pPr>
              <w:ind w:right="142"/>
            </w:pPr>
            <w:r w:rsidRPr="003C768F">
              <w:t>№ деталей по порядку</w:t>
            </w:r>
          </w:p>
        </w:tc>
        <w:tc>
          <w:tcPr>
            <w:tcW w:w="849" w:type="dxa"/>
          </w:tcPr>
          <w:p w14:paraId="1C9464CE" w14:textId="77777777" w:rsidR="00611DF6" w:rsidRPr="003C768F" w:rsidRDefault="00611DF6" w:rsidP="005D6A19">
            <w:pPr>
              <w:ind w:right="142"/>
            </w:pPr>
            <w:r w:rsidRPr="003C768F">
              <w:t>1</w:t>
            </w:r>
          </w:p>
        </w:tc>
        <w:tc>
          <w:tcPr>
            <w:tcW w:w="849" w:type="dxa"/>
          </w:tcPr>
          <w:p w14:paraId="03EBF274" w14:textId="77777777" w:rsidR="00611DF6" w:rsidRPr="003C768F" w:rsidRDefault="00611DF6" w:rsidP="005D6A19">
            <w:pPr>
              <w:ind w:right="142"/>
            </w:pPr>
            <w:r w:rsidRPr="003C768F">
              <w:t>2</w:t>
            </w:r>
          </w:p>
        </w:tc>
        <w:tc>
          <w:tcPr>
            <w:tcW w:w="849" w:type="dxa"/>
          </w:tcPr>
          <w:p w14:paraId="0DC107C9" w14:textId="77777777" w:rsidR="00611DF6" w:rsidRPr="003C768F" w:rsidRDefault="00611DF6" w:rsidP="005D6A19">
            <w:pPr>
              <w:ind w:right="142"/>
            </w:pPr>
            <w:r w:rsidRPr="003C768F">
              <w:t>3</w:t>
            </w:r>
          </w:p>
        </w:tc>
        <w:tc>
          <w:tcPr>
            <w:tcW w:w="849" w:type="dxa"/>
          </w:tcPr>
          <w:p w14:paraId="415473F9" w14:textId="77777777" w:rsidR="00611DF6" w:rsidRPr="003C768F" w:rsidRDefault="00611DF6" w:rsidP="005D6A19">
            <w:pPr>
              <w:ind w:right="142"/>
            </w:pPr>
            <w:r w:rsidRPr="003C768F">
              <w:t>4</w:t>
            </w:r>
          </w:p>
        </w:tc>
        <w:tc>
          <w:tcPr>
            <w:tcW w:w="849" w:type="dxa"/>
          </w:tcPr>
          <w:p w14:paraId="5FF1FC02" w14:textId="77777777" w:rsidR="00611DF6" w:rsidRPr="003C768F" w:rsidRDefault="00611DF6" w:rsidP="005D6A19">
            <w:pPr>
              <w:ind w:right="142"/>
            </w:pPr>
            <w:r w:rsidRPr="003C768F">
              <w:t>5</w:t>
            </w:r>
          </w:p>
        </w:tc>
        <w:tc>
          <w:tcPr>
            <w:tcW w:w="746" w:type="dxa"/>
          </w:tcPr>
          <w:p w14:paraId="615DCFC9" w14:textId="77777777" w:rsidR="00611DF6" w:rsidRPr="003C768F" w:rsidRDefault="00611DF6" w:rsidP="005D6A19">
            <w:pPr>
              <w:ind w:right="142"/>
            </w:pPr>
            <w:r w:rsidRPr="003C768F">
              <w:t>6</w:t>
            </w:r>
          </w:p>
        </w:tc>
        <w:tc>
          <w:tcPr>
            <w:tcW w:w="709" w:type="dxa"/>
          </w:tcPr>
          <w:p w14:paraId="66F943E9" w14:textId="77777777" w:rsidR="00611DF6" w:rsidRPr="003C768F" w:rsidRDefault="00611DF6" w:rsidP="005D6A19">
            <w:pPr>
              <w:ind w:right="142"/>
            </w:pPr>
            <w:r w:rsidRPr="003C768F">
              <w:t>7</w:t>
            </w:r>
          </w:p>
        </w:tc>
        <w:tc>
          <w:tcPr>
            <w:tcW w:w="709" w:type="dxa"/>
          </w:tcPr>
          <w:p w14:paraId="03AF1F16" w14:textId="77777777" w:rsidR="00611DF6" w:rsidRPr="003C768F" w:rsidRDefault="00611DF6" w:rsidP="005D6A19">
            <w:pPr>
              <w:ind w:right="142"/>
            </w:pPr>
            <w:r w:rsidRPr="003C768F">
              <w:t>8</w:t>
            </w:r>
          </w:p>
        </w:tc>
        <w:tc>
          <w:tcPr>
            <w:tcW w:w="708" w:type="dxa"/>
          </w:tcPr>
          <w:p w14:paraId="70482F82" w14:textId="77777777" w:rsidR="00611DF6" w:rsidRPr="003C768F" w:rsidRDefault="00611DF6" w:rsidP="005D6A19">
            <w:pPr>
              <w:ind w:right="142"/>
            </w:pPr>
            <w:r w:rsidRPr="003C768F">
              <w:t>9</w:t>
            </w:r>
          </w:p>
        </w:tc>
        <w:tc>
          <w:tcPr>
            <w:tcW w:w="709" w:type="dxa"/>
          </w:tcPr>
          <w:p w14:paraId="1C5387FD" w14:textId="77777777" w:rsidR="00611DF6" w:rsidRPr="003C768F" w:rsidRDefault="00611DF6" w:rsidP="005D6A19">
            <w:pPr>
              <w:ind w:right="142"/>
            </w:pPr>
            <w:r w:rsidRPr="003C768F">
              <w:t>10</w:t>
            </w:r>
          </w:p>
        </w:tc>
      </w:tr>
      <w:tr w:rsidR="00611DF6" w:rsidRPr="003C768F" w14:paraId="53C0783C" w14:textId="77777777" w:rsidTr="005D6A19">
        <w:tc>
          <w:tcPr>
            <w:tcW w:w="1388" w:type="dxa"/>
          </w:tcPr>
          <w:p w14:paraId="2203E484" w14:textId="77777777" w:rsidR="00611DF6" w:rsidRPr="003C768F" w:rsidRDefault="00611DF6" w:rsidP="006C3115">
            <w:pPr>
              <w:ind w:right="142"/>
              <w:jc w:val="center"/>
            </w:pPr>
            <w:r w:rsidRPr="003C768F">
              <w:t xml:space="preserve">Отклонения размеров в </w:t>
            </w:r>
            <w:proofErr w:type="spellStart"/>
            <w:r w:rsidRPr="003C768F">
              <w:rPr>
                <w:i/>
              </w:rPr>
              <w:t>мк</w:t>
            </w:r>
            <w:proofErr w:type="spellEnd"/>
          </w:p>
        </w:tc>
        <w:tc>
          <w:tcPr>
            <w:tcW w:w="849" w:type="dxa"/>
          </w:tcPr>
          <w:p w14:paraId="0A626C34" w14:textId="77777777" w:rsidR="00611DF6" w:rsidRPr="003C768F" w:rsidRDefault="00611DF6" w:rsidP="006C3115">
            <w:pPr>
              <w:ind w:right="142"/>
              <w:jc w:val="center"/>
            </w:pPr>
            <w:r w:rsidRPr="003C768F">
              <w:t>+2</w:t>
            </w:r>
          </w:p>
        </w:tc>
        <w:tc>
          <w:tcPr>
            <w:tcW w:w="849" w:type="dxa"/>
          </w:tcPr>
          <w:p w14:paraId="7CDDCEF8" w14:textId="77777777" w:rsidR="00611DF6" w:rsidRPr="003C768F" w:rsidRDefault="00611DF6" w:rsidP="006C3115">
            <w:pPr>
              <w:ind w:right="142"/>
              <w:jc w:val="center"/>
            </w:pPr>
            <w:r w:rsidRPr="003C768F">
              <w:t>+1</w:t>
            </w:r>
          </w:p>
        </w:tc>
        <w:tc>
          <w:tcPr>
            <w:tcW w:w="849" w:type="dxa"/>
          </w:tcPr>
          <w:p w14:paraId="6459F641" w14:textId="77777777" w:rsidR="00611DF6" w:rsidRPr="003C768F" w:rsidRDefault="00611DF6" w:rsidP="006C3115">
            <w:pPr>
              <w:ind w:right="142"/>
              <w:jc w:val="center"/>
            </w:pPr>
            <w:r w:rsidRPr="003C768F">
              <w:t>-2</w:t>
            </w:r>
          </w:p>
        </w:tc>
        <w:tc>
          <w:tcPr>
            <w:tcW w:w="849" w:type="dxa"/>
          </w:tcPr>
          <w:p w14:paraId="6A4906AF" w14:textId="77777777" w:rsidR="00611DF6" w:rsidRPr="003C768F" w:rsidRDefault="00611DF6" w:rsidP="006C3115">
            <w:pPr>
              <w:ind w:right="142"/>
              <w:jc w:val="center"/>
            </w:pPr>
            <w:r w:rsidRPr="003C768F">
              <w:t>+3</w:t>
            </w:r>
          </w:p>
        </w:tc>
        <w:tc>
          <w:tcPr>
            <w:tcW w:w="849" w:type="dxa"/>
          </w:tcPr>
          <w:p w14:paraId="0E925712" w14:textId="77777777" w:rsidR="00611DF6" w:rsidRPr="003C768F" w:rsidRDefault="00611DF6" w:rsidP="006C3115">
            <w:pPr>
              <w:ind w:right="142"/>
              <w:jc w:val="center"/>
            </w:pPr>
            <w:r w:rsidRPr="003C768F">
              <w:t>+2</w:t>
            </w:r>
          </w:p>
        </w:tc>
        <w:tc>
          <w:tcPr>
            <w:tcW w:w="746" w:type="dxa"/>
          </w:tcPr>
          <w:p w14:paraId="1F230BCF" w14:textId="77777777" w:rsidR="00611DF6" w:rsidRPr="003C768F" w:rsidRDefault="00611DF6" w:rsidP="006C3115">
            <w:pPr>
              <w:ind w:right="142"/>
              <w:jc w:val="center"/>
            </w:pPr>
            <w:r w:rsidRPr="003C768F">
              <w:t>+4</w:t>
            </w:r>
          </w:p>
        </w:tc>
        <w:tc>
          <w:tcPr>
            <w:tcW w:w="709" w:type="dxa"/>
          </w:tcPr>
          <w:p w14:paraId="1E88B581" w14:textId="77777777" w:rsidR="00611DF6" w:rsidRPr="003C768F" w:rsidRDefault="00611DF6" w:rsidP="006C3115">
            <w:pPr>
              <w:ind w:right="142"/>
              <w:jc w:val="center"/>
            </w:pPr>
            <w:r w:rsidRPr="003C768F">
              <w:t>-2</w:t>
            </w:r>
          </w:p>
        </w:tc>
        <w:tc>
          <w:tcPr>
            <w:tcW w:w="709" w:type="dxa"/>
          </w:tcPr>
          <w:p w14:paraId="7DA7DD44" w14:textId="77777777" w:rsidR="00611DF6" w:rsidRPr="003C768F" w:rsidRDefault="00611DF6" w:rsidP="006C3115">
            <w:pPr>
              <w:ind w:right="142"/>
              <w:jc w:val="center"/>
            </w:pPr>
            <w:r w:rsidRPr="003C768F">
              <w:t>+5</w:t>
            </w:r>
          </w:p>
        </w:tc>
        <w:tc>
          <w:tcPr>
            <w:tcW w:w="708" w:type="dxa"/>
          </w:tcPr>
          <w:p w14:paraId="2BE07DE1" w14:textId="77777777" w:rsidR="00611DF6" w:rsidRPr="003C768F" w:rsidRDefault="00611DF6" w:rsidP="006C3115">
            <w:pPr>
              <w:ind w:right="142"/>
              <w:jc w:val="center"/>
            </w:pPr>
            <w:r w:rsidRPr="003C768F">
              <w:t>+3</w:t>
            </w:r>
          </w:p>
        </w:tc>
        <w:tc>
          <w:tcPr>
            <w:tcW w:w="709" w:type="dxa"/>
          </w:tcPr>
          <w:p w14:paraId="5E49E419" w14:textId="77777777" w:rsidR="00611DF6" w:rsidRPr="003C768F" w:rsidRDefault="00611DF6" w:rsidP="006C3115">
            <w:pPr>
              <w:ind w:right="142"/>
              <w:jc w:val="center"/>
            </w:pPr>
            <w:r w:rsidRPr="003C768F">
              <w:t>+4</w:t>
            </w:r>
          </w:p>
        </w:tc>
      </w:tr>
    </w:tbl>
    <w:p w14:paraId="19D177E1" w14:textId="77777777" w:rsidR="00611DF6" w:rsidRPr="003C768F" w:rsidRDefault="00611DF6" w:rsidP="00611DF6">
      <w:pPr>
        <w:ind w:right="142"/>
      </w:pPr>
    </w:p>
    <w:p w14:paraId="13F0C3AA" w14:textId="77777777" w:rsidR="00611DF6" w:rsidRPr="003C768F" w:rsidRDefault="00611DF6" w:rsidP="00611DF6">
      <w:pPr>
        <w:ind w:right="142"/>
      </w:pPr>
      <w:r w:rsidRPr="003C768F">
        <w:tab/>
      </w:r>
      <w:proofErr w:type="gramStart"/>
      <w:r w:rsidRPr="003C768F">
        <w:t>Находим ,</w:t>
      </w:r>
      <w:proofErr w:type="gramEnd"/>
      <w:r w:rsidRPr="003C768F">
        <w:t xml:space="preserve"> что </w:t>
      </w:r>
      <w:r w:rsidRPr="003C768F">
        <w:rPr>
          <w:position w:val="-10"/>
        </w:rPr>
        <w:object w:dxaOrig="180" w:dyaOrig="340" w14:anchorId="4EBB9A17">
          <v:shape id="_x0000_i1112" type="#_x0000_t75" style="width:9pt;height:16.8pt" o:ole="" fillcolor="window">
            <v:imagedata r:id="rId169" o:title=""/>
          </v:shape>
          <o:OLEObject Type="Embed" ProgID="Equation.3" ShapeID="_x0000_i1112" DrawAspect="Content" ObjectID="_1729341318" r:id="rId170"/>
        </w:object>
      </w:r>
      <w:r w:rsidRPr="003C768F">
        <w:rPr>
          <w:position w:val="-6"/>
        </w:rPr>
        <w:object w:dxaOrig="720" w:dyaOrig="279" w14:anchorId="0E134133">
          <v:shape id="_x0000_i1113" type="#_x0000_t75" style="width:36pt;height:13.8pt" o:ole="" fillcolor="window">
            <v:imagedata r:id="rId171" o:title=""/>
          </v:shape>
          <o:OLEObject Type="Embed" ProgID="Equation.3" ShapeID="_x0000_i1113" DrawAspect="Content" ObjectID="_1729341319" r:id="rId172"/>
        </w:object>
      </w:r>
      <w:r w:rsidRPr="003C768F">
        <w:t xml:space="preserve"> </w:t>
      </w:r>
      <w:proofErr w:type="spellStart"/>
      <w:r w:rsidRPr="003C768F">
        <w:rPr>
          <w:i/>
        </w:rPr>
        <w:t>мк</w:t>
      </w:r>
      <w:proofErr w:type="spellEnd"/>
      <w:r w:rsidRPr="003C768F">
        <w:rPr>
          <w:i/>
        </w:rPr>
        <w:t xml:space="preserve"> , </w:t>
      </w:r>
      <w:r w:rsidRPr="003C768F">
        <w:rPr>
          <w:i/>
          <w:lang w:val="en-US"/>
        </w:rPr>
        <w:t>s</w:t>
      </w:r>
      <w:r w:rsidRPr="003C768F">
        <w:rPr>
          <w:i/>
        </w:rPr>
        <w:t xml:space="preserve">=2.3 мк . </w:t>
      </w:r>
      <w:r w:rsidRPr="003C768F">
        <w:t xml:space="preserve">Из (1) имеем : </w:t>
      </w:r>
    </w:p>
    <w:p w14:paraId="168F0AD5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30"/>
          <w:lang w:val="en-US"/>
        </w:rPr>
        <w:object w:dxaOrig="4520" w:dyaOrig="720" w14:anchorId="13B8E7AB">
          <v:shape id="_x0000_i1114" type="#_x0000_t75" style="width:306.6pt;height:36pt" o:ole="" fillcolor="window">
            <v:imagedata r:id="rId173" o:title=""/>
          </v:shape>
          <o:OLEObject Type="Embed" ProgID="Equation.3" ShapeID="_x0000_i1114" DrawAspect="Content" ObjectID="_1729341320" r:id="rId174"/>
        </w:object>
      </w:r>
      <w:r w:rsidRPr="003C768F">
        <w:t>,</w:t>
      </w:r>
    </w:p>
    <w:p w14:paraId="089F3817" w14:textId="77777777" w:rsidR="00611DF6" w:rsidRPr="003C768F" w:rsidRDefault="00611DF6" w:rsidP="00611DF6">
      <w:pPr>
        <w:ind w:right="142"/>
      </w:pPr>
      <w:r w:rsidRPr="003C768F">
        <w:t xml:space="preserve">откуда 1- </w:t>
      </w:r>
      <w:r w:rsidRPr="003C768F">
        <w:rPr>
          <w:lang w:val="en-US"/>
        </w:rPr>
        <w:t>P</w:t>
      </w:r>
      <w:r w:rsidRPr="003C768F">
        <w:t xml:space="preserve"> = </w:t>
      </w:r>
      <w:r w:rsidRPr="003C768F">
        <w:rPr>
          <w:lang w:val="en-US"/>
        </w:rPr>
        <w:t>Q</w:t>
      </w:r>
      <w:r w:rsidRPr="003C768F">
        <w:t xml:space="preserve"> = 1-0.99 = 0.01 = 1% .</w:t>
      </w:r>
    </w:p>
    <w:p w14:paraId="5F37925C" w14:textId="77777777" w:rsidR="00611DF6" w:rsidRPr="003C768F" w:rsidRDefault="00611DF6" w:rsidP="00611DF6">
      <w:pPr>
        <w:ind w:right="142" w:firstLine="720"/>
        <w:jc w:val="center"/>
      </w:pPr>
      <w:r w:rsidRPr="003C768F">
        <w:t xml:space="preserve">По таблице приложений </w:t>
      </w:r>
      <w:r w:rsidRPr="003C768F">
        <w:rPr>
          <w:lang w:val="en-US"/>
        </w:rPr>
        <w:t>V</w:t>
      </w:r>
      <w:r w:rsidRPr="003C768F">
        <w:t xml:space="preserve"> при </w:t>
      </w:r>
      <w:r w:rsidRPr="003C768F">
        <w:rPr>
          <w:lang w:val="en-US"/>
        </w:rPr>
        <w:t>q</w:t>
      </w:r>
      <w:r w:rsidRPr="003C768F">
        <w:t xml:space="preserve">=1% и </w:t>
      </w:r>
      <w:r w:rsidRPr="003C768F">
        <w:rPr>
          <w:lang w:val="en-US"/>
        </w:rPr>
        <w:t>k</w:t>
      </w:r>
      <w:r w:rsidRPr="003C768F">
        <w:t>=</w:t>
      </w:r>
      <w:r w:rsidRPr="003C768F">
        <w:rPr>
          <w:lang w:val="en-US"/>
        </w:rPr>
        <w:t>n</w:t>
      </w:r>
      <w:r w:rsidRPr="003C768F">
        <w:t xml:space="preserve">-1=10-1=9 находим </w:t>
      </w:r>
      <w:r w:rsidRPr="003C768F">
        <w:rPr>
          <w:lang w:val="en-US"/>
        </w:rPr>
        <w:t>t</w:t>
      </w:r>
      <w:r w:rsidRPr="003C768F">
        <w:rPr>
          <w:vertAlign w:val="subscript"/>
        </w:rPr>
        <w:t>1;9</w:t>
      </w:r>
      <w:r w:rsidRPr="003C768F">
        <w:t xml:space="preserve">=3.25 . Далее         </w:t>
      </w:r>
      <w:r w:rsidRPr="003C768F">
        <w:rPr>
          <w:position w:val="-28"/>
          <w:lang w:val="en-US"/>
        </w:rPr>
        <w:object w:dxaOrig="2720" w:dyaOrig="660" w14:anchorId="379C500E">
          <v:shape id="_x0000_i1115" type="#_x0000_t75" style="width:136.2pt;height:33pt" o:ole="" fillcolor="window">
            <v:imagedata r:id="rId175" o:title=""/>
          </v:shape>
          <o:OLEObject Type="Embed" ProgID="Equation.3" ShapeID="_x0000_i1115" DrawAspect="Content" ObjectID="_1729341321" r:id="rId176"/>
        </w:object>
      </w:r>
      <w:proofErr w:type="spellStart"/>
      <w:proofErr w:type="gramStart"/>
      <w:r w:rsidRPr="003C768F">
        <w:rPr>
          <w:i/>
        </w:rPr>
        <w:t>мк</w:t>
      </w:r>
      <w:proofErr w:type="spellEnd"/>
      <w:r w:rsidRPr="003C768F">
        <w:t xml:space="preserve"> ,</w:t>
      </w:r>
      <w:proofErr w:type="gramEnd"/>
    </w:p>
    <w:p w14:paraId="71F6C29D" w14:textId="77777777" w:rsidR="00611DF6" w:rsidRPr="003C768F" w:rsidRDefault="00611DF6" w:rsidP="00611DF6">
      <w:pPr>
        <w:pStyle w:val="2"/>
        <w:ind w:right="142"/>
        <w:rPr>
          <w:rFonts w:ascii="Times New Roman" w:hAnsi="Times New Roman" w:cs="Times New Roman"/>
          <w:color w:val="auto"/>
          <w:sz w:val="24"/>
          <w:szCs w:val="24"/>
        </w:rPr>
      </w:pPr>
      <w:r w:rsidRPr="003C768F">
        <w:rPr>
          <w:rFonts w:ascii="Times New Roman" w:hAnsi="Times New Roman" w:cs="Times New Roman"/>
          <w:color w:val="auto"/>
          <w:sz w:val="24"/>
          <w:szCs w:val="24"/>
        </w:rPr>
        <w:t>откуда                                                2-2,49&lt;</w:t>
      </w:r>
      <w:r w:rsidRPr="003C768F">
        <w:rPr>
          <w:rFonts w:ascii="Times New Roman" w:hAnsi="Times New Roman" w:cs="Times New Roman"/>
          <w:color w:val="auto"/>
          <w:sz w:val="24"/>
          <w:szCs w:val="24"/>
        </w:rPr>
        <w:sym w:font="Symbol" w:char="F06E"/>
      </w:r>
      <w:r w:rsidRPr="003C768F">
        <w:rPr>
          <w:rFonts w:ascii="Times New Roman" w:hAnsi="Times New Roman" w:cs="Times New Roman"/>
          <w:color w:val="auto"/>
          <w:sz w:val="24"/>
          <w:szCs w:val="24"/>
        </w:rPr>
        <w:t>&lt;2+2,49</w:t>
      </w:r>
    </w:p>
    <w:p w14:paraId="2294F028" w14:textId="77777777" w:rsidR="00611DF6" w:rsidRPr="003C768F" w:rsidRDefault="00611DF6" w:rsidP="00611DF6">
      <w:pPr>
        <w:pStyle w:val="2"/>
        <w:ind w:right="142"/>
        <w:rPr>
          <w:rFonts w:ascii="Times New Roman" w:hAnsi="Times New Roman" w:cs="Times New Roman"/>
          <w:color w:val="auto"/>
          <w:sz w:val="24"/>
          <w:szCs w:val="24"/>
        </w:rPr>
      </w:pPr>
      <w:r w:rsidRPr="003C768F">
        <w:rPr>
          <w:rFonts w:ascii="Times New Roman" w:hAnsi="Times New Roman" w:cs="Times New Roman"/>
          <w:color w:val="auto"/>
          <w:sz w:val="24"/>
          <w:szCs w:val="24"/>
        </w:rPr>
        <w:t>или                                                        0,49&lt;</w:t>
      </w:r>
      <w:r w:rsidRPr="003C768F">
        <w:rPr>
          <w:rFonts w:ascii="Times New Roman" w:hAnsi="Times New Roman" w:cs="Times New Roman"/>
          <w:color w:val="auto"/>
          <w:sz w:val="24"/>
          <w:szCs w:val="24"/>
        </w:rPr>
        <w:sym w:font="Symbol" w:char="F06E"/>
      </w:r>
      <w:r w:rsidRPr="003C768F">
        <w:rPr>
          <w:rFonts w:ascii="Times New Roman" w:hAnsi="Times New Roman" w:cs="Times New Roman"/>
          <w:color w:val="auto"/>
          <w:sz w:val="24"/>
          <w:szCs w:val="24"/>
        </w:rPr>
        <w:t xml:space="preserve">&lt;4,49         (2) </w:t>
      </w:r>
    </w:p>
    <w:p w14:paraId="46CDF065" w14:textId="77777777" w:rsidR="00611DF6" w:rsidRPr="003C768F" w:rsidRDefault="00611DF6" w:rsidP="00611DF6">
      <w:pPr>
        <w:pStyle w:val="2"/>
        <w:ind w:righ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768F">
        <w:rPr>
          <w:rFonts w:ascii="Times New Roman" w:hAnsi="Times New Roman" w:cs="Times New Roman"/>
          <w:color w:val="auto"/>
          <w:sz w:val="24"/>
          <w:szCs w:val="24"/>
        </w:rPr>
        <w:tab/>
        <w:t xml:space="preserve">Таким образом , согласующиеся с нашими опытными данными или , иными словами , «допустимые» (с надежностью в 99%) значения параметра </w:t>
      </w:r>
      <w:r w:rsidRPr="003C768F">
        <w:rPr>
          <w:rFonts w:ascii="Times New Roman" w:hAnsi="Times New Roman" w:cs="Times New Roman"/>
          <w:color w:val="auto"/>
          <w:sz w:val="24"/>
          <w:szCs w:val="24"/>
        </w:rPr>
        <w:sym w:font="Symbol" w:char="F06E"/>
      </w:r>
      <w:r w:rsidRPr="003C768F">
        <w:rPr>
          <w:rFonts w:ascii="Times New Roman" w:hAnsi="Times New Roman" w:cs="Times New Roman"/>
          <w:color w:val="auto"/>
          <w:sz w:val="24"/>
          <w:szCs w:val="24"/>
        </w:rPr>
        <w:t xml:space="preserve"> лежат в интервале (-0,49 </w:t>
      </w:r>
      <w:r w:rsidRPr="003C768F">
        <w:rPr>
          <w:rFonts w:ascii="Times New Roman" w:hAnsi="Times New Roman" w:cs="Times New Roman"/>
          <w:i/>
          <w:color w:val="auto"/>
          <w:sz w:val="24"/>
          <w:szCs w:val="24"/>
        </w:rPr>
        <w:t xml:space="preserve">мк </w:t>
      </w:r>
      <w:r w:rsidRPr="003C768F">
        <w:rPr>
          <w:rFonts w:ascii="Times New Roman" w:hAnsi="Times New Roman" w:cs="Times New Roman"/>
          <w:color w:val="auto"/>
          <w:sz w:val="24"/>
          <w:szCs w:val="24"/>
        </w:rPr>
        <w:t>; 4,49</w:t>
      </w:r>
      <w:r w:rsidRPr="003C768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 мк</w:t>
      </w:r>
      <w:r w:rsidRPr="003C768F">
        <w:rPr>
          <w:rFonts w:ascii="Times New Roman" w:hAnsi="Times New Roman" w:cs="Times New Roman"/>
          <w:color w:val="auto"/>
          <w:sz w:val="24"/>
          <w:szCs w:val="24"/>
        </w:rPr>
        <w:t>) .</w:t>
      </w:r>
    </w:p>
    <w:p w14:paraId="658C1F91" w14:textId="77777777" w:rsidR="00611DF6" w:rsidRPr="003C768F" w:rsidRDefault="00611DF6" w:rsidP="00611DF6">
      <w:pPr>
        <w:ind w:right="142"/>
        <w:jc w:val="both"/>
      </w:pPr>
      <w:r w:rsidRPr="003C768F">
        <w:tab/>
        <w:t xml:space="preserve">Заметим, что если бы мы приняли найденное значение , </w:t>
      </w:r>
      <w:r w:rsidRPr="003C768F">
        <w:rPr>
          <w:lang w:val="en-US"/>
        </w:rPr>
        <w:t>s</w:t>
      </w:r>
      <w:r w:rsidRPr="003C768F">
        <w:rPr>
          <w:i/>
        </w:rPr>
        <w:t>=2.3 мк</w:t>
      </w:r>
      <w:r w:rsidRPr="003C768F">
        <w:t xml:space="preserve"> за значение параметра </w:t>
      </w:r>
      <w:r w:rsidRPr="003C768F">
        <w:sym w:font="Symbol" w:char="F073"/>
      </w:r>
      <w:r w:rsidRPr="003C768F">
        <w:t xml:space="preserve"> и исходили бы из нормального закона при оценке , то «классические» 99%-ые доверительные границы были бы значительно уже . В самом </w:t>
      </w:r>
      <w:proofErr w:type="gramStart"/>
      <w:r w:rsidRPr="003C768F">
        <w:t>деле ,</w:t>
      </w:r>
      <w:proofErr w:type="gramEnd"/>
      <w:r w:rsidRPr="003C768F">
        <w:t xml:space="preserve"> вместо </w:t>
      </w:r>
      <w:r w:rsidRPr="003C768F">
        <w:rPr>
          <w:lang w:val="en-US"/>
        </w:rPr>
        <w:t>t</w:t>
      </w:r>
      <w:r w:rsidRPr="003C768F">
        <w:rPr>
          <w:vertAlign w:val="subscript"/>
        </w:rPr>
        <w:t>1;9</w:t>
      </w:r>
      <w:r w:rsidRPr="003C768F">
        <w:t xml:space="preserve">=3,25 мы имели бы по таблице </w:t>
      </w:r>
      <w:r w:rsidRPr="003C768F">
        <w:rPr>
          <w:lang w:val="en-US"/>
        </w:rPr>
        <w:t>II</w:t>
      </w:r>
      <w:r w:rsidRPr="003C768F">
        <w:t xml:space="preserve"> (Нормирования функции Лапласа </w:t>
      </w:r>
      <w:r w:rsidRPr="003C768F">
        <w:rPr>
          <w:position w:val="-32"/>
        </w:rPr>
        <w:object w:dxaOrig="2260" w:dyaOrig="800" w14:anchorId="02B80720">
          <v:shape id="_x0000_i1116" type="#_x0000_t75" style="width:112.8pt;height:40.2pt" o:ole="" fillcolor="window">
            <v:imagedata r:id="rId177" o:title=""/>
          </v:shape>
          <o:OLEObject Type="Embed" ProgID="Equation.3" ShapeID="_x0000_i1116" DrawAspect="Content" ObjectID="_1729341322" r:id="rId178"/>
        </w:object>
      </w:r>
      <w:r w:rsidRPr="003C768F">
        <w:t xml:space="preserve"> ) </w:t>
      </w:r>
      <w:r w:rsidRPr="003C768F">
        <w:rPr>
          <w:lang w:val="en-US"/>
        </w:rPr>
        <w:t>Z</w:t>
      </w:r>
      <w:r w:rsidRPr="003C768F">
        <w:rPr>
          <w:vertAlign w:val="subscript"/>
        </w:rPr>
        <w:t>1</w:t>
      </w:r>
      <w:r w:rsidRPr="003C768F">
        <w:t xml:space="preserve">=2,576  и </w:t>
      </w:r>
      <w:r w:rsidRPr="003C768F">
        <w:rPr>
          <w:position w:val="-28"/>
          <w:lang w:val="en-US"/>
        </w:rPr>
        <w:object w:dxaOrig="2480" w:dyaOrig="660" w14:anchorId="68F60886">
          <v:shape id="_x0000_i1117" type="#_x0000_t75" style="width:124.2pt;height:33pt" o:ole="" fillcolor="window">
            <v:imagedata r:id="rId179" o:title=""/>
          </v:shape>
          <o:OLEObject Type="Embed" ProgID="Equation.3" ShapeID="_x0000_i1117" DrawAspect="Content" ObjectID="_1729341323" r:id="rId180"/>
        </w:object>
      </w:r>
      <w:r w:rsidRPr="003C768F">
        <w:t xml:space="preserve"> </w:t>
      </w:r>
      <w:proofErr w:type="spellStart"/>
      <w:r w:rsidRPr="003C768F">
        <w:t>и</w:t>
      </w:r>
      <w:proofErr w:type="spellEnd"/>
      <w:r w:rsidRPr="003C768F">
        <w:t xml:space="preserve"> вместо неравенства (2) мы получили бы            0,12&lt;</w:t>
      </w:r>
      <w:r w:rsidRPr="003C768F">
        <w:sym w:font="Symbol" w:char="F06E"/>
      </w:r>
      <w:r w:rsidRPr="003C768F">
        <w:t>&lt;3,88 .</w:t>
      </w:r>
    </w:p>
    <w:p w14:paraId="4BA3E573" w14:textId="77777777" w:rsidR="00611DF6" w:rsidRPr="003C768F" w:rsidRDefault="00611DF6" w:rsidP="00611DF6">
      <w:pPr>
        <w:ind w:right="142"/>
        <w:jc w:val="both"/>
      </w:pPr>
      <w:r w:rsidRPr="003C768F">
        <w:lastRenderedPageBreak/>
        <w:tab/>
        <w:t>Таким образом, мы значительно преувеличили бы действительную точность нашей оценки.</w:t>
      </w:r>
    </w:p>
    <w:p w14:paraId="69A65C91" w14:textId="77777777" w:rsidR="00611DF6" w:rsidRPr="003C768F" w:rsidRDefault="00611DF6" w:rsidP="00611DF6">
      <w:pPr>
        <w:ind w:right="142"/>
        <w:jc w:val="both"/>
      </w:pPr>
      <w:r w:rsidRPr="003C768F">
        <w:tab/>
        <w:t xml:space="preserve">Следует подчеркнуть , что получение при малом числе наблюдений с помощью закона Стьюдента более широкого доверительного интервала (или , иначе говоря , более широкой зоны неопределенности ) при оценке центра рассеивания , нежели при использовании нормального закона , вовсе не является недостатком метода Стьюдента , а связано с существом дела : ведь мы предположили , что никакой дополнительной информации относительно величины параметра </w:t>
      </w:r>
      <w:r w:rsidRPr="003C768F">
        <w:sym w:font="Symbol" w:char="F073"/>
      </w:r>
      <w:r w:rsidRPr="003C768F">
        <w:t xml:space="preserve"> , кроме той , которую дает выборка , мы не имеем . В этом случае мы не должны для построения доверительного интервала для центра рассеивания применять нормальный закон , так как тем самым мы преувеличим действительную точность нашей оценки , как это видно из приведенного примера .</w:t>
      </w:r>
    </w:p>
    <w:p w14:paraId="2E3A272E" w14:textId="77777777" w:rsidR="00611DF6" w:rsidRPr="003C768F" w:rsidRDefault="00611DF6" w:rsidP="00611DF6">
      <w:pPr>
        <w:pStyle w:val="a3"/>
        <w:spacing w:after="0"/>
        <w:jc w:val="both"/>
      </w:pPr>
      <w:r w:rsidRPr="003C768F">
        <w:tab/>
        <w:t xml:space="preserve">Заметим, что в некоторых случаях экспериментатор хотя и не располагает точным значением </w:t>
      </w:r>
      <w:r w:rsidRPr="003C768F">
        <w:sym w:font="Symbol" w:char="F073"/>
      </w:r>
      <w:r w:rsidRPr="003C768F">
        <w:t xml:space="preserve"> , однако может с уверенностью гарантировать верхнюю границу для этого параметра . Если ее принять за </w:t>
      </w:r>
      <w:r w:rsidRPr="003C768F">
        <w:sym w:font="Symbol" w:char="F073"/>
      </w:r>
      <w:r w:rsidRPr="003C768F">
        <w:t xml:space="preserve"> и определить по нормальному закону доверительный интервал для центра рассеивания , то при малом числе наблюдений этот интервал иногда оказывается все же более узким , чем по методу Стьюдента , и тем самым несколько уточняется оценка центра рассеивания.</w:t>
      </w:r>
    </w:p>
    <w:p w14:paraId="07FDD6E6" w14:textId="77777777" w:rsidR="00611DF6" w:rsidRPr="003C768F" w:rsidRDefault="00611DF6" w:rsidP="00611DF6">
      <w:pPr>
        <w:jc w:val="both"/>
        <w:rPr>
          <w:lang w:val="en-US"/>
        </w:rPr>
      </w:pPr>
      <w:r w:rsidRPr="003C768F">
        <w:tab/>
      </w:r>
      <w:r w:rsidRPr="003C768F">
        <w:rPr>
          <w:bCs/>
        </w:rPr>
        <w:t xml:space="preserve">Доверительный интервал  для </w:t>
      </w:r>
      <w:r w:rsidRPr="003C768F">
        <w:rPr>
          <w:bCs/>
          <w:lang w:val="en-US"/>
        </w:rPr>
        <w:sym w:font="Symbol" w:char="F073"/>
      </w:r>
      <w:r w:rsidRPr="003C768F">
        <w:rPr>
          <w:bCs/>
        </w:rPr>
        <w:t>.</w:t>
      </w:r>
      <w:r>
        <w:rPr>
          <w:bCs/>
        </w:rPr>
        <w:t xml:space="preserve"> </w:t>
      </w:r>
      <w:r w:rsidRPr="003C768F">
        <w:t xml:space="preserve">Предполагая выборку произведенной из нормальной совокупности </w:t>
      </w:r>
      <w:r w:rsidRPr="003C768F">
        <w:rPr>
          <w:lang w:val="en-US"/>
        </w:rPr>
        <w:t>N</w:t>
      </w:r>
      <w:r w:rsidRPr="003C768F">
        <w:t>(</w:t>
      </w:r>
      <w:r w:rsidRPr="003C768F">
        <w:rPr>
          <w:lang w:val="en-US"/>
        </w:rPr>
        <w:t>x</w:t>
      </w:r>
      <w:r w:rsidRPr="003C768F">
        <w:t>;</w:t>
      </w:r>
      <w:r w:rsidRPr="003C768F">
        <w:rPr>
          <w:lang w:val="en-US"/>
        </w:rPr>
        <w:sym w:font="Symbol" w:char="F06E"/>
      </w:r>
      <w:r w:rsidRPr="003C768F">
        <w:t>;</w:t>
      </w:r>
      <w:r w:rsidRPr="003C768F">
        <w:rPr>
          <w:lang w:val="en-US"/>
        </w:rPr>
        <w:sym w:font="Symbol" w:char="F073"/>
      </w:r>
      <w:r w:rsidRPr="003C768F">
        <w:t xml:space="preserve">) , построим теперь доверительный  интервал для параметра </w:t>
      </w:r>
      <w:r w:rsidRPr="003C768F">
        <w:rPr>
          <w:lang w:val="en-US"/>
        </w:rPr>
        <w:sym w:font="Symbol" w:char="F073"/>
      </w:r>
      <w:r w:rsidRPr="003C768F">
        <w:t xml:space="preserve"> и </w:t>
      </w:r>
      <w:r w:rsidRPr="003C768F">
        <w:rPr>
          <w:lang w:val="en-US"/>
        </w:rPr>
        <w:sym w:font="Symbol" w:char="F073"/>
      </w:r>
      <w:r w:rsidRPr="003C768F">
        <w:rPr>
          <w:vertAlign w:val="superscript"/>
        </w:rPr>
        <w:t>2</w:t>
      </w:r>
      <w:r w:rsidRPr="003C768F">
        <w:t xml:space="preserve"> . Отправным пунктом будет при этом положение о </w:t>
      </w:r>
      <w:proofErr w:type="gramStart"/>
      <w:r w:rsidRPr="003C768F">
        <w:t>том ,</w:t>
      </w:r>
      <w:proofErr w:type="gramEnd"/>
      <w:r w:rsidRPr="003C768F">
        <w:t xml:space="preserve"> что величина </w:t>
      </w:r>
      <w:r w:rsidRPr="003C768F">
        <w:rPr>
          <w:position w:val="-24"/>
          <w:lang w:val="en-US"/>
        </w:rPr>
        <w:object w:dxaOrig="440" w:dyaOrig="660" w14:anchorId="41B1FBD6">
          <v:shape id="_x0000_i1118" type="#_x0000_t75" style="width:22.2pt;height:33pt" o:ole="" fillcolor="window">
            <v:imagedata r:id="rId181" o:title=""/>
          </v:shape>
          <o:OLEObject Type="Embed" ProgID="Equation.3" ShapeID="_x0000_i1118" DrawAspect="Content" ObjectID="_1729341324" r:id="rId182"/>
        </w:object>
      </w:r>
      <w:r w:rsidRPr="003C768F">
        <w:t xml:space="preserve"> распределена по закону</w:t>
      </w:r>
      <w:r w:rsidRPr="003C768F">
        <w:rPr>
          <w:position w:val="-10"/>
          <w:lang w:val="en-US"/>
        </w:rPr>
        <w:object w:dxaOrig="180" w:dyaOrig="340" w14:anchorId="64171496">
          <v:shape id="_x0000_i1119" type="#_x0000_t75" style="width:9pt;height:16.8pt" o:ole="" fillcolor="window">
            <v:imagedata r:id="rId169" o:title=""/>
          </v:shape>
          <o:OLEObject Type="Embed" ProgID="Equation.3" ShapeID="_x0000_i1119" DrawAspect="Content" ObjectID="_1729341325" r:id="rId183"/>
        </w:object>
      </w:r>
      <w:r w:rsidRPr="003C768F">
        <w:rPr>
          <w:lang w:val="en-US"/>
        </w:rPr>
        <w:sym w:font="Symbol" w:char="F063"/>
      </w:r>
      <w:r w:rsidRPr="003C768F">
        <w:rPr>
          <w:vertAlign w:val="superscript"/>
        </w:rPr>
        <w:t>2</w:t>
      </w:r>
      <w:r w:rsidRPr="003C768F">
        <w:t xml:space="preserve"> с (</w:t>
      </w:r>
      <w:r w:rsidRPr="003C768F">
        <w:rPr>
          <w:lang w:val="en-US"/>
        </w:rPr>
        <w:t>n</w:t>
      </w:r>
      <w:r w:rsidRPr="003C768F">
        <w:t xml:space="preserve">-1) степенями свободы . </w:t>
      </w:r>
      <w:proofErr w:type="gramStart"/>
      <w:r w:rsidRPr="003C768F">
        <w:t>Заметим ,</w:t>
      </w:r>
      <w:proofErr w:type="gramEnd"/>
      <w:r w:rsidRPr="003C768F">
        <w:t xml:space="preserve"> что для данного уровня доверительной вероятности </w:t>
      </w:r>
      <w:r w:rsidRPr="003C768F">
        <w:rPr>
          <w:position w:val="-24"/>
        </w:rPr>
        <w:object w:dxaOrig="740" w:dyaOrig="620" w14:anchorId="647DA225">
          <v:shape id="_x0000_i1120" type="#_x0000_t75" style="width:37.2pt;height:31.2pt" o:ole="" fillcolor="window">
            <v:imagedata r:id="rId157" o:title=""/>
          </v:shape>
          <o:OLEObject Type="Embed" ProgID="Equation.3" ShapeID="_x0000_i1120" DrawAspect="Content" ObjectID="_1729341326" r:id="rId184"/>
        </w:object>
      </w:r>
      <w:r w:rsidRPr="003C768F">
        <w:t xml:space="preserve"> мы можем вообще построить бесконечным числом способов интервал  , которому отвечала бы вероятность , в точности равная </w:t>
      </w:r>
      <w:r w:rsidRPr="003C768F">
        <w:rPr>
          <w:position w:val="-24"/>
        </w:rPr>
        <w:object w:dxaOrig="740" w:dyaOrig="620" w14:anchorId="42C2559C">
          <v:shape id="_x0000_i1121" type="#_x0000_t75" style="width:37.2pt;height:31.2pt" o:ole="" fillcolor="window">
            <v:imagedata r:id="rId157" o:title=""/>
          </v:shape>
          <o:OLEObject Type="Embed" ProgID="Equation.3" ShapeID="_x0000_i1121" DrawAspect="Content" ObjectID="_1729341327" r:id="rId185"/>
        </w:object>
      </w:r>
      <w:r w:rsidRPr="003C768F">
        <w:t xml:space="preserve"> . Целесообразно выбрать в данном случае два предела </w:t>
      </w:r>
      <w:r w:rsidRPr="003C768F">
        <w:rPr>
          <w:position w:val="-10"/>
          <w:lang w:val="en-US"/>
        </w:rPr>
        <w:object w:dxaOrig="180" w:dyaOrig="340" w14:anchorId="345B184A">
          <v:shape id="_x0000_i1122" type="#_x0000_t75" style="width:9pt;height:16.8pt" o:ole="" fillcolor="window">
            <v:imagedata r:id="rId169" o:title=""/>
          </v:shape>
          <o:OLEObject Type="Embed" ProgID="Equation.3" ShapeID="_x0000_i1122" DrawAspect="Content" ObjectID="_1729341328" r:id="rId186"/>
        </w:object>
      </w:r>
      <w:r w:rsidRPr="003C768F">
        <w:rPr>
          <w:lang w:val="en-US"/>
        </w:rPr>
        <w:sym w:font="Symbol" w:char="F063"/>
      </w:r>
      <w:proofErr w:type="gramStart"/>
      <w:r w:rsidRPr="003C768F">
        <w:rPr>
          <w:vertAlign w:val="subscript"/>
          <w:lang w:val="en-US"/>
        </w:rPr>
        <w:t>1</w:t>
      </w:r>
      <w:r w:rsidRPr="003C768F">
        <w:rPr>
          <w:vertAlign w:val="superscript"/>
          <w:lang w:val="en-US"/>
        </w:rPr>
        <w:t xml:space="preserve">2 </w:t>
      </w:r>
      <w:r w:rsidRPr="003C768F">
        <w:rPr>
          <w:lang w:val="en-US"/>
        </w:rPr>
        <w:t xml:space="preserve"> и</w:t>
      </w:r>
      <w:proofErr w:type="gramEnd"/>
      <w:r w:rsidRPr="003C768F">
        <w:rPr>
          <w:position w:val="-10"/>
          <w:lang w:val="en-US"/>
        </w:rPr>
        <w:object w:dxaOrig="180" w:dyaOrig="340" w14:anchorId="25BFA7D3">
          <v:shape id="_x0000_i1123" type="#_x0000_t75" style="width:9pt;height:16.8pt" o:ole="" fillcolor="window">
            <v:imagedata r:id="rId169" o:title=""/>
          </v:shape>
          <o:OLEObject Type="Embed" ProgID="Equation.3" ShapeID="_x0000_i1123" DrawAspect="Content" ObjectID="_1729341329" r:id="rId187"/>
        </w:object>
      </w:r>
      <w:r w:rsidRPr="003C768F">
        <w:rPr>
          <w:lang w:val="en-US"/>
        </w:rPr>
        <w:sym w:font="Symbol" w:char="F063"/>
      </w:r>
      <w:r w:rsidRPr="003C768F">
        <w:rPr>
          <w:vertAlign w:val="subscript"/>
          <w:lang w:val="en-US"/>
        </w:rPr>
        <w:t>2</w:t>
      </w:r>
      <w:r w:rsidRPr="003C768F">
        <w:rPr>
          <w:vertAlign w:val="superscript"/>
          <w:lang w:val="en-US"/>
        </w:rPr>
        <w:t>2</w:t>
      </w:r>
      <w:r w:rsidRPr="003C768F">
        <w:rPr>
          <w:lang w:val="en-US"/>
        </w:rPr>
        <w:t xml:space="preserve"> </w:t>
      </w:r>
      <w:proofErr w:type="spellStart"/>
      <w:r w:rsidRPr="003C768F">
        <w:rPr>
          <w:lang w:val="en-US"/>
        </w:rPr>
        <w:t>так</w:t>
      </w:r>
      <w:proofErr w:type="spellEnd"/>
      <w:r w:rsidRPr="003C768F">
        <w:rPr>
          <w:lang w:val="en-US"/>
        </w:rPr>
        <w:t xml:space="preserve"> , чтобы </w:t>
      </w:r>
    </w:p>
    <w:p w14:paraId="3029D819" w14:textId="77777777" w:rsidR="00611DF6" w:rsidRPr="003C768F" w:rsidRDefault="00611DF6" w:rsidP="00611DF6">
      <w:pPr>
        <w:ind w:right="142"/>
        <w:jc w:val="center"/>
        <w:rPr>
          <w:lang w:val="en-US"/>
        </w:rPr>
      </w:pPr>
      <w:r w:rsidRPr="003C768F">
        <w:rPr>
          <w:position w:val="-90"/>
          <w:lang w:val="en-US"/>
        </w:rPr>
        <w:object w:dxaOrig="3620" w:dyaOrig="1939" w14:anchorId="4496146E">
          <v:shape id="_x0000_i1124" type="#_x0000_t75" style="width:181.2pt;height:97.2pt" o:ole="" fillcolor="window">
            <v:imagedata r:id="rId188" o:title=""/>
          </v:shape>
          <o:OLEObject Type="Embed" ProgID="Equation.3" ShapeID="_x0000_i1124" DrawAspect="Content" ObjectID="_1729341330" r:id="rId189"/>
        </w:object>
      </w:r>
    </w:p>
    <w:p w14:paraId="505406CE" w14:textId="77777777" w:rsidR="00611DF6" w:rsidRPr="003C768F" w:rsidRDefault="00611DF6" w:rsidP="00611DF6">
      <w:pPr>
        <w:ind w:right="142"/>
      </w:pPr>
      <w:r w:rsidRPr="003C768F">
        <w:t>и, следовательно ,</w:t>
      </w:r>
    </w:p>
    <w:p w14:paraId="4295F0DE" w14:textId="77777777" w:rsidR="00611DF6" w:rsidRPr="003C768F" w:rsidRDefault="00611DF6" w:rsidP="00611DF6">
      <w:pPr>
        <w:ind w:right="142"/>
        <w:jc w:val="center"/>
      </w:pPr>
      <w:r w:rsidRPr="003C768F">
        <w:rPr>
          <w:position w:val="-24"/>
        </w:rPr>
        <w:object w:dxaOrig="5700" w:dyaOrig="660" w14:anchorId="4C9AA470">
          <v:shape id="_x0000_i1125" type="#_x0000_t75" style="width:285pt;height:33pt" o:ole="" fillcolor="window">
            <v:imagedata r:id="rId190" o:title=""/>
          </v:shape>
          <o:OLEObject Type="Embed" ProgID="Equation.3" ShapeID="_x0000_i1125" DrawAspect="Content" ObjectID="_1729341331" r:id="rId191"/>
        </w:object>
      </w:r>
      <w:r w:rsidRPr="003C768F">
        <w:t xml:space="preserve">  (3) </w:t>
      </w:r>
    </w:p>
    <w:p w14:paraId="0D463AEF" w14:textId="77777777" w:rsidR="00611DF6" w:rsidRPr="003C768F" w:rsidRDefault="00611DF6" w:rsidP="00611DF6">
      <w:pPr>
        <w:ind w:right="142"/>
      </w:pPr>
      <w:r w:rsidRPr="003C768F">
        <w:t xml:space="preserve">Из (3) следует </w:t>
      </w:r>
      <w:r w:rsidRPr="003C768F">
        <w:rPr>
          <w:position w:val="-32"/>
        </w:rPr>
        <w:object w:dxaOrig="2920" w:dyaOrig="760" w14:anchorId="63A34CC7">
          <v:shape id="_x0000_i1126" type="#_x0000_t75" style="width:145.8pt;height:37.8pt" o:ole="" fillcolor="window">
            <v:imagedata r:id="rId192" o:title=""/>
          </v:shape>
          <o:OLEObject Type="Embed" ProgID="Equation.3" ShapeID="_x0000_i1126" DrawAspect="Content" ObjectID="_1729341332" r:id="rId193"/>
        </w:object>
      </w:r>
      <w:r w:rsidRPr="003C768F">
        <w:t xml:space="preserve"> </w:t>
      </w:r>
    </w:p>
    <w:p w14:paraId="5A4FA4D6" w14:textId="77777777" w:rsidR="00611DF6" w:rsidRPr="003C768F" w:rsidRDefault="00611DF6" w:rsidP="00611DF6">
      <w:pPr>
        <w:ind w:right="142"/>
      </w:pPr>
      <w:proofErr w:type="gramStart"/>
      <w:r w:rsidRPr="003C768F">
        <w:t>Или ,</w:t>
      </w:r>
      <w:proofErr w:type="gramEnd"/>
      <w:r w:rsidRPr="003C768F">
        <w:t xml:space="preserve"> что равносильно </w:t>
      </w:r>
      <w:r w:rsidRPr="003C768F">
        <w:rPr>
          <w:position w:val="-34"/>
        </w:rPr>
        <w:object w:dxaOrig="2960" w:dyaOrig="800" w14:anchorId="0AC5644F">
          <v:shape id="_x0000_i1127" type="#_x0000_t75" style="width:148.2pt;height:40.2pt" o:ole="" fillcolor="window">
            <v:imagedata r:id="rId194" o:title=""/>
          </v:shape>
          <o:OLEObject Type="Embed" ProgID="Equation.3" ShapeID="_x0000_i1127" DrawAspect="Content" ObjectID="_1729341333" r:id="rId195"/>
        </w:object>
      </w:r>
    </w:p>
    <w:p w14:paraId="3C73808E" w14:textId="77777777" w:rsidR="00611DF6" w:rsidRPr="003C768F" w:rsidRDefault="00611DF6" w:rsidP="00611DF6">
      <w:pPr>
        <w:ind w:right="142"/>
        <w:jc w:val="both"/>
      </w:pPr>
      <w:r w:rsidRPr="003C768F">
        <w:tab/>
        <w:t xml:space="preserve">Таким </w:t>
      </w:r>
      <w:proofErr w:type="gramStart"/>
      <w:r w:rsidRPr="003C768F">
        <w:t>образом ,</w:t>
      </w:r>
      <w:proofErr w:type="gramEnd"/>
      <w:r w:rsidRPr="003C768F">
        <w:t xml:space="preserve"> интервал </w:t>
      </w:r>
      <w:r w:rsidRPr="003C768F">
        <w:rPr>
          <w:position w:val="-32"/>
        </w:rPr>
        <w:object w:dxaOrig="1120" w:dyaOrig="760" w14:anchorId="51A5E165">
          <v:shape id="_x0000_i1128" type="#_x0000_t75" style="width:55.8pt;height:37.8pt" o:ole="" fillcolor="window">
            <v:imagedata r:id="rId196" o:title=""/>
          </v:shape>
          <o:OLEObject Type="Embed" ProgID="Equation.3" ShapeID="_x0000_i1128" DrawAspect="Content" ObjectID="_1729341334" r:id="rId197"/>
        </w:object>
      </w:r>
      <w:r w:rsidRPr="003C768F">
        <w:t xml:space="preserve"> есть доверительный интервал для оценки </w:t>
      </w:r>
      <w:r w:rsidRPr="003C768F">
        <w:sym w:font="Symbol" w:char="F073"/>
      </w:r>
      <w:r w:rsidRPr="003C768F">
        <w:rPr>
          <w:vertAlign w:val="superscript"/>
        </w:rPr>
        <w:t>2</w:t>
      </w:r>
      <w:r w:rsidRPr="003C768F">
        <w:t xml:space="preserve"> , а интервал </w:t>
      </w:r>
      <w:r w:rsidRPr="003C768F">
        <w:rPr>
          <w:position w:val="-34"/>
        </w:rPr>
        <w:object w:dxaOrig="1280" w:dyaOrig="800" w14:anchorId="63C4D075">
          <v:shape id="_x0000_i1129" type="#_x0000_t75" style="width:64.2pt;height:40.2pt" o:ole="" fillcolor="window">
            <v:imagedata r:id="rId198" o:title=""/>
          </v:shape>
          <o:OLEObject Type="Embed" ProgID="Equation.3" ShapeID="_x0000_i1129" DrawAspect="Content" ObjectID="_1729341335" r:id="rId199"/>
        </w:object>
      </w:r>
      <w:r w:rsidRPr="003C768F">
        <w:t xml:space="preserve"> - для оценки </w:t>
      </w:r>
      <w:r w:rsidRPr="003C768F">
        <w:sym w:font="Symbol" w:char="F073"/>
      </w:r>
      <w:r w:rsidRPr="003C768F">
        <w:t xml:space="preserve"> с доверительной вероятностью </w:t>
      </w:r>
    </w:p>
    <w:p w14:paraId="2B6A6F26" w14:textId="77777777" w:rsidR="00611DF6" w:rsidRDefault="00611DF6"/>
    <w:sectPr w:rsidR="0061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F6"/>
    <w:rsid w:val="005D6A19"/>
    <w:rsid w:val="00611DF6"/>
    <w:rsid w:val="00B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8AB4"/>
  <w15:chartTrackingRefBased/>
  <w15:docId w15:val="{D124C4E2-42C1-4E9C-A97F-E8E3ECC9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1DF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D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D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1DF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11DF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11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72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8.bin"/><Relationship Id="rId191" Type="http://schemas.openxmlformats.org/officeDocument/2006/relationships/oleObject" Target="embeddings/oleObject101.bin"/><Relationship Id="rId196" Type="http://schemas.openxmlformats.org/officeDocument/2006/relationships/image" Target="media/image90.wmf"/><Relationship Id="rId200" Type="http://schemas.openxmlformats.org/officeDocument/2006/relationships/fontTable" Target="fontTable.xml"/><Relationship Id="rId16" Type="http://schemas.openxmlformats.org/officeDocument/2006/relationships/image" Target="media/image7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4.bin"/><Relationship Id="rId128" Type="http://schemas.openxmlformats.org/officeDocument/2006/relationships/image" Target="media/image59.wmf"/><Relationship Id="rId144" Type="http://schemas.openxmlformats.org/officeDocument/2006/relationships/oleObject" Target="embeddings/oleObject75.bin"/><Relationship Id="rId149" Type="http://schemas.openxmlformats.org/officeDocument/2006/relationships/image" Target="media/image69.wmf"/><Relationship Id="rId5" Type="http://schemas.openxmlformats.org/officeDocument/2006/relationships/oleObject" Target="embeddings/oleObject1.bin"/><Relationship Id="rId90" Type="http://schemas.openxmlformats.org/officeDocument/2006/relationships/image" Target="media/image43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3.bin"/><Relationship Id="rId165" Type="http://schemas.openxmlformats.org/officeDocument/2006/relationships/image" Target="media/image77.wmf"/><Relationship Id="rId181" Type="http://schemas.openxmlformats.org/officeDocument/2006/relationships/image" Target="media/image85.wmf"/><Relationship Id="rId186" Type="http://schemas.openxmlformats.org/officeDocument/2006/relationships/oleObject" Target="embeddings/oleObject98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113" Type="http://schemas.openxmlformats.org/officeDocument/2006/relationships/image" Target="media/image52.wmf"/><Relationship Id="rId118" Type="http://schemas.openxmlformats.org/officeDocument/2006/relationships/image" Target="media/image54.wmf"/><Relationship Id="rId134" Type="http://schemas.openxmlformats.org/officeDocument/2006/relationships/oleObject" Target="embeddings/oleObject70.bin"/><Relationship Id="rId139" Type="http://schemas.openxmlformats.org/officeDocument/2006/relationships/image" Target="media/image6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8.bin"/><Relationship Id="rId155" Type="http://schemas.openxmlformats.org/officeDocument/2006/relationships/image" Target="media/image72.wmf"/><Relationship Id="rId171" Type="http://schemas.openxmlformats.org/officeDocument/2006/relationships/image" Target="media/image80.wmf"/><Relationship Id="rId176" Type="http://schemas.openxmlformats.org/officeDocument/2006/relationships/oleObject" Target="embeddings/oleObject91.bin"/><Relationship Id="rId192" Type="http://schemas.openxmlformats.org/officeDocument/2006/relationships/image" Target="media/image88.wmf"/><Relationship Id="rId197" Type="http://schemas.openxmlformats.org/officeDocument/2006/relationships/oleObject" Target="embeddings/oleObject104.bin"/><Relationship Id="rId201" Type="http://schemas.openxmlformats.org/officeDocument/2006/relationships/theme" Target="theme/theme1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50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7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3.bin"/><Relationship Id="rId145" Type="http://schemas.openxmlformats.org/officeDocument/2006/relationships/image" Target="media/image67.wmf"/><Relationship Id="rId161" Type="http://schemas.openxmlformats.org/officeDocument/2006/relationships/image" Target="media/image75.wmf"/><Relationship Id="rId166" Type="http://schemas.openxmlformats.org/officeDocument/2006/relationships/oleObject" Target="embeddings/oleObject86.bin"/><Relationship Id="rId182" Type="http://schemas.openxmlformats.org/officeDocument/2006/relationships/oleObject" Target="embeddings/oleObject94.bin"/><Relationship Id="rId187" Type="http://schemas.openxmlformats.org/officeDocument/2006/relationships/oleObject" Target="embeddings/oleObject9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9.bin"/><Relationship Id="rId119" Type="http://schemas.openxmlformats.org/officeDocument/2006/relationships/oleObject" Target="embeddings/oleObject62.bin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8.bin"/><Relationship Id="rId135" Type="http://schemas.openxmlformats.org/officeDocument/2006/relationships/image" Target="media/image62.wmf"/><Relationship Id="rId151" Type="http://schemas.openxmlformats.org/officeDocument/2006/relationships/image" Target="media/image70.wmf"/><Relationship Id="rId156" Type="http://schemas.openxmlformats.org/officeDocument/2006/relationships/oleObject" Target="embeddings/oleObject81.bin"/><Relationship Id="rId177" Type="http://schemas.openxmlformats.org/officeDocument/2006/relationships/image" Target="media/image83.wmf"/><Relationship Id="rId198" Type="http://schemas.openxmlformats.org/officeDocument/2006/relationships/image" Target="media/image91.wmf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2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109" Type="http://schemas.openxmlformats.org/officeDocument/2006/relationships/oleObject" Target="embeddings/oleObject56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3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65.bin"/><Relationship Id="rId141" Type="http://schemas.openxmlformats.org/officeDocument/2006/relationships/image" Target="media/image65.wmf"/><Relationship Id="rId146" Type="http://schemas.openxmlformats.org/officeDocument/2006/relationships/oleObject" Target="embeddings/oleObject76.bin"/><Relationship Id="rId167" Type="http://schemas.openxmlformats.org/officeDocument/2006/relationships/image" Target="media/image78.wmf"/><Relationship Id="rId188" Type="http://schemas.openxmlformats.org/officeDocument/2006/relationships/image" Target="media/image86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4.bin"/><Relationship Id="rId183" Type="http://schemas.openxmlformats.org/officeDocument/2006/relationships/oleObject" Target="embeddings/oleObject95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7.bin"/><Relationship Id="rId115" Type="http://schemas.openxmlformats.org/officeDocument/2006/relationships/oleObject" Target="embeddings/oleObject60.bin"/><Relationship Id="rId131" Type="http://schemas.openxmlformats.org/officeDocument/2006/relationships/image" Target="media/image60.wmf"/><Relationship Id="rId136" Type="http://schemas.openxmlformats.org/officeDocument/2006/relationships/oleObject" Target="embeddings/oleObject71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92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52" Type="http://schemas.openxmlformats.org/officeDocument/2006/relationships/oleObject" Target="embeddings/oleObject79.bin"/><Relationship Id="rId173" Type="http://schemas.openxmlformats.org/officeDocument/2006/relationships/image" Target="media/image81.wmf"/><Relationship Id="rId194" Type="http://schemas.openxmlformats.org/officeDocument/2006/relationships/image" Target="media/image89.wmf"/><Relationship Id="rId199" Type="http://schemas.openxmlformats.org/officeDocument/2006/relationships/oleObject" Target="embeddings/oleObject105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7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4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6.bin"/><Relationship Id="rId189" Type="http://schemas.openxmlformats.org/officeDocument/2006/relationships/oleObject" Target="embeddings/oleObject100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image" Target="media/image32.wmf"/><Relationship Id="rId116" Type="http://schemas.openxmlformats.org/officeDocument/2006/relationships/image" Target="media/image53.wmf"/><Relationship Id="rId137" Type="http://schemas.openxmlformats.org/officeDocument/2006/relationships/image" Target="media/image63.wmf"/><Relationship Id="rId158" Type="http://schemas.openxmlformats.org/officeDocument/2006/relationships/oleObject" Target="embeddings/oleObject82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2.wmf"/><Relationship Id="rId111" Type="http://schemas.openxmlformats.org/officeDocument/2006/relationships/image" Target="media/image51.wmf"/><Relationship Id="rId132" Type="http://schemas.openxmlformats.org/officeDocument/2006/relationships/oleObject" Target="embeddings/oleObject69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90.bin"/><Relationship Id="rId179" Type="http://schemas.openxmlformats.org/officeDocument/2006/relationships/image" Target="media/image84.wmf"/><Relationship Id="rId195" Type="http://schemas.openxmlformats.org/officeDocument/2006/relationships/oleObject" Target="embeddings/oleObject103.bin"/><Relationship Id="rId190" Type="http://schemas.openxmlformats.org/officeDocument/2006/relationships/image" Target="media/image87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image" Target="media/image27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6.wmf"/><Relationship Id="rId143" Type="http://schemas.openxmlformats.org/officeDocument/2006/relationships/image" Target="media/image66.wmf"/><Relationship Id="rId148" Type="http://schemas.openxmlformats.org/officeDocument/2006/relationships/oleObject" Target="embeddings/oleObject77.bin"/><Relationship Id="rId164" Type="http://schemas.openxmlformats.org/officeDocument/2006/relationships/oleObject" Target="embeddings/oleObject85.bin"/><Relationship Id="rId169" Type="http://schemas.openxmlformats.org/officeDocument/2006/relationships/image" Target="media/image79.wmf"/><Relationship Id="rId185" Type="http://schemas.openxmlformats.org/officeDocument/2006/relationships/oleObject" Target="embeddings/oleObject97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93.bin"/><Relationship Id="rId26" Type="http://schemas.openxmlformats.org/officeDocument/2006/relationships/image" Target="media/image12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8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80.bin"/><Relationship Id="rId175" Type="http://schemas.openxmlformats.org/officeDocument/2006/relationships/image" Target="media/image8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1581</Words>
  <Characters>9016</Characters>
  <Application>Microsoft Office Word</Application>
  <DocSecurity>0</DocSecurity>
  <Lines>75</Lines>
  <Paragraphs>21</Paragraphs>
  <ScaleCrop>false</ScaleCrop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2022-11-07T09:46:00Z</dcterms:created>
  <dcterms:modified xsi:type="dcterms:W3CDTF">2022-11-07T09:46:00Z</dcterms:modified>
</cp:coreProperties>
</file>