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ECB66" w14:textId="77777777" w:rsidR="00A628A1" w:rsidRPr="00693E03" w:rsidRDefault="00A628A1" w:rsidP="00A628A1">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b/>
          <w:sz w:val="28"/>
          <w:szCs w:val="28"/>
          <w:lang w:val="kk-KZ"/>
        </w:rPr>
        <w:t>6 – тарау</w:t>
      </w:r>
    </w:p>
    <w:p w14:paraId="6A1E0A47" w14:textId="77777777" w:rsidR="00A628A1" w:rsidRPr="00693E03" w:rsidRDefault="00A628A1" w:rsidP="00A628A1">
      <w:pPr>
        <w:pStyle w:val="a3"/>
        <w:spacing w:line="360" w:lineRule="auto"/>
        <w:jc w:val="both"/>
        <w:rPr>
          <w:rFonts w:ascii="Times New Roman" w:hAnsi="Times New Roman" w:cs="Times New Roman"/>
          <w:sz w:val="28"/>
          <w:szCs w:val="28"/>
          <w:lang w:val="kk-KZ"/>
        </w:rPr>
      </w:pPr>
    </w:p>
    <w:p w14:paraId="1D7D3A4F" w14:textId="77777777" w:rsidR="00A628A1" w:rsidRPr="00693E03" w:rsidRDefault="00A628A1" w:rsidP="00A628A1">
      <w:pPr>
        <w:pStyle w:val="a3"/>
        <w:spacing w:line="360" w:lineRule="auto"/>
        <w:ind w:left="708" w:firstLine="708"/>
        <w:jc w:val="both"/>
        <w:rPr>
          <w:rFonts w:ascii="Times New Roman" w:hAnsi="Times New Roman" w:cs="Times New Roman"/>
          <w:b/>
          <w:sz w:val="28"/>
          <w:szCs w:val="28"/>
          <w:lang w:val="kk-KZ"/>
        </w:rPr>
      </w:pPr>
      <w:r w:rsidRPr="00693E03">
        <w:rPr>
          <w:rFonts w:ascii="Times New Roman" w:hAnsi="Times New Roman" w:cs="Times New Roman"/>
          <w:b/>
          <w:sz w:val="28"/>
          <w:szCs w:val="28"/>
          <w:lang w:val="kk-KZ"/>
        </w:rPr>
        <w:t>ҚАРЖЫ ҚҰРАЛДАРЫНЫҢ СИПАТТАМАЛАРЫ</w:t>
      </w:r>
    </w:p>
    <w:p w14:paraId="6832AD7B" w14:textId="77777777" w:rsidR="00A628A1" w:rsidRPr="00693E03" w:rsidRDefault="00A628A1" w:rsidP="00A628A1">
      <w:pPr>
        <w:pStyle w:val="a3"/>
        <w:spacing w:line="360" w:lineRule="auto"/>
        <w:jc w:val="both"/>
        <w:rPr>
          <w:rFonts w:ascii="Times New Roman" w:hAnsi="Times New Roman" w:cs="Times New Roman"/>
          <w:sz w:val="28"/>
          <w:szCs w:val="28"/>
          <w:lang w:val="kk-KZ"/>
        </w:rPr>
      </w:pPr>
    </w:p>
    <w:p w14:paraId="7B363E24"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i/>
          <w:sz w:val="28"/>
          <w:szCs w:val="28"/>
          <w:lang w:val="kk-KZ"/>
        </w:rPr>
        <w:t>Қаржы құралы</w:t>
      </w:r>
      <w:r w:rsidRPr="00693E03">
        <w:rPr>
          <w:rFonts w:ascii="Times New Roman" w:hAnsi="Times New Roman" w:cs="Times New Roman"/>
          <w:sz w:val="28"/>
          <w:szCs w:val="28"/>
          <w:lang w:val="kk-KZ"/>
        </w:rPr>
        <w:t xml:space="preserve"> – қаржы операцияларына қатыса алатын кез келген құжат: акциялар, облигациялар, депозиттік сертификаттар және т.б. Қаржы құралдары негізгі және туынды болып бөлінеді. </w:t>
      </w:r>
      <w:r w:rsidRPr="00693E03">
        <w:rPr>
          <w:rFonts w:ascii="Times New Roman" w:hAnsi="Times New Roman" w:cs="Times New Roman"/>
          <w:i/>
          <w:sz w:val="28"/>
          <w:szCs w:val="28"/>
          <w:lang w:val="kk-KZ"/>
        </w:rPr>
        <w:t>Негізгілерге</w:t>
      </w:r>
      <w:r w:rsidRPr="00693E03">
        <w:rPr>
          <w:rFonts w:ascii="Times New Roman" w:hAnsi="Times New Roman" w:cs="Times New Roman"/>
          <w:sz w:val="28"/>
          <w:szCs w:val="28"/>
          <w:lang w:val="kk-KZ"/>
        </w:rPr>
        <w:t xml:space="preserve"> банктік есеп, облигациялар және акциялар жатады. Қалған құралдардың барлығы </w:t>
      </w:r>
      <w:r w:rsidRPr="00693E03">
        <w:rPr>
          <w:rFonts w:ascii="Times New Roman" w:hAnsi="Times New Roman" w:cs="Times New Roman"/>
          <w:i/>
          <w:sz w:val="28"/>
          <w:szCs w:val="28"/>
          <w:lang w:val="kk-KZ"/>
        </w:rPr>
        <w:t>туынды</w:t>
      </w:r>
      <w:r w:rsidRPr="00693E03">
        <w:rPr>
          <w:rFonts w:ascii="Times New Roman" w:hAnsi="Times New Roman" w:cs="Times New Roman"/>
          <w:sz w:val="28"/>
          <w:szCs w:val="28"/>
          <w:lang w:val="kk-KZ"/>
        </w:rPr>
        <w:t xml:space="preserve"> деп аталады: депозиттік сертификаттар, векселдер, форвардтық және фьючерстік келісімшарттар, опциондар және олардың барлық мүмкін болатын қисындары. Қаржы құралдарының маңызды сипаттамалары болып баға (облигациялар үшін – курс), табыстылық (ағымдағы және толық), өтімділік және т.б. табылады.</w:t>
      </w:r>
    </w:p>
    <w:p w14:paraId="6AFAF1F2"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Шын мәнінде, аталған қаржы құралдарын сату және сатып алу қаржы нарығын құрайды. Мұндай нарықта бағалы металлдар мен құнды заттарды сатады және сатып алады, басқа мемлекеттердің валютасымен және өз мемлекетінің ақшасымен түрлі амалдар жасайды (қарызға береді және алады).</w:t>
      </w:r>
    </w:p>
    <w:p w14:paraId="3820CF52" w14:textId="77777777" w:rsidR="00A628A1" w:rsidRPr="00693E03" w:rsidRDefault="00A628A1" w:rsidP="00A628A1">
      <w:pPr>
        <w:pStyle w:val="a3"/>
        <w:spacing w:line="360" w:lineRule="auto"/>
        <w:jc w:val="both"/>
        <w:rPr>
          <w:rFonts w:ascii="Times New Roman" w:hAnsi="Times New Roman" w:cs="Times New Roman"/>
          <w:sz w:val="28"/>
          <w:szCs w:val="28"/>
          <w:lang w:val="kk-KZ"/>
        </w:rPr>
      </w:pPr>
    </w:p>
    <w:p w14:paraId="5DBE40BF" w14:textId="77777777" w:rsidR="00A628A1" w:rsidRPr="00693E03" w:rsidRDefault="00A628A1" w:rsidP="00A628A1">
      <w:pPr>
        <w:pStyle w:val="a3"/>
        <w:spacing w:line="360" w:lineRule="auto"/>
        <w:ind w:firstLine="708"/>
        <w:jc w:val="both"/>
        <w:rPr>
          <w:rFonts w:ascii="Times New Roman" w:hAnsi="Times New Roman" w:cs="Times New Roman"/>
          <w:b/>
          <w:sz w:val="28"/>
          <w:szCs w:val="28"/>
          <w:lang w:val="kk-KZ"/>
        </w:rPr>
      </w:pPr>
      <w:r w:rsidRPr="00693E03">
        <w:rPr>
          <w:rFonts w:ascii="Times New Roman" w:hAnsi="Times New Roman" w:cs="Times New Roman"/>
          <w:b/>
          <w:sz w:val="28"/>
          <w:szCs w:val="28"/>
          <w:lang w:val="kk-KZ"/>
        </w:rPr>
        <w:t>6.1. Қаржы құралдары жайында жалпы мәліметтер</w:t>
      </w:r>
    </w:p>
    <w:p w14:paraId="66C6D5EC"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Бұл параграфта қаржы құралдарын қарастырамыз: облигациялар, акциялар, депозиттік сертификаттар, векселдер, фьючерстер. Алдымен алғашқы екеуін қысқаша сипаттайық: облигациялар мен акциялар.</w:t>
      </w:r>
    </w:p>
    <w:p w14:paraId="7509A635"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A628A1">
        <w:rPr>
          <w:rFonts w:ascii="Times New Roman" w:hAnsi="Times New Roman" w:cs="Times New Roman"/>
          <w:i/>
          <w:sz w:val="28"/>
          <w:szCs w:val="28"/>
          <w:lang w:val="kk-KZ"/>
        </w:rPr>
        <w:t>Облигациялар</w:t>
      </w:r>
      <w:r w:rsidRPr="00693E03">
        <w:rPr>
          <w:rFonts w:ascii="Times New Roman" w:hAnsi="Times New Roman" w:cs="Times New Roman"/>
          <w:sz w:val="28"/>
          <w:szCs w:val="28"/>
          <w:lang w:val="kk-KZ"/>
        </w:rPr>
        <w:t xml:space="preserve"> – бұл бағалы қағаздар, әдетте ұсынушы үшін. Облигациялардың эмиссиясы кезінде берілетін номиналдық бағасы, немесе </w:t>
      </w:r>
      <w:r w:rsidRPr="00693E03">
        <w:rPr>
          <w:rFonts w:ascii="Times New Roman" w:hAnsi="Times New Roman" w:cs="Times New Roman"/>
          <w:i/>
          <w:sz w:val="28"/>
          <w:szCs w:val="28"/>
          <w:lang w:val="kk-KZ"/>
        </w:rPr>
        <w:t>N</w:t>
      </w:r>
      <w:r w:rsidRPr="00693E03">
        <w:rPr>
          <w:rFonts w:ascii="Times New Roman" w:hAnsi="Times New Roman" w:cs="Times New Roman"/>
          <w:sz w:val="28"/>
          <w:szCs w:val="28"/>
          <w:lang w:val="kk-KZ"/>
        </w:rPr>
        <w:t xml:space="preserve"> номиналы, бар. Уақыт өте келе облигациялар бағасы өзгеруі мүмкін, бірақ, әдетте, облигация бағасы жайында емес, бағаның номиналға қатынасы жайында айтады және бұл, пайызбен өрнектелген, қатынас </w:t>
      </w:r>
      <w:r w:rsidRPr="00693E03">
        <w:rPr>
          <w:rFonts w:ascii="Times New Roman" w:hAnsi="Times New Roman" w:cs="Times New Roman"/>
          <w:i/>
          <w:sz w:val="28"/>
          <w:szCs w:val="28"/>
          <w:lang w:val="kk-KZ"/>
        </w:rPr>
        <w:t>K</w:t>
      </w:r>
      <w:r w:rsidRPr="00693E03">
        <w:rPr>
          <w:rFonts w:ascii="Times New Roman" w:hAnsi="Times New Roman" w:cs="Times New Roman"/>
          <w:sz w:val="28"/>
          <w:szCs w:val="28"/>
          <w:lang w:val="kk-KZ"/>
        </w:rPr>
        <w:t xml:space="preserve"> </w:t>
      </w:r>
      <w:r w:rsidRPr="00693E03">
        <w:rPr>
          <w:rFonts w:ascii="Times New Roman" w:hAnsi="Times New Roman" w:cs="Times New Roman"/>
          <w:i/>
          <w:sz w:val="28"/>
          <w:szCs w:val="28"/>
          <w:lang w:val="kk-KZ"/>
        </w:rPr>
        <w:t>облигация курсы</w:t>
      </w:r>
      <w:r w:rsidRPr="00693E03">
        <w:rPr>
          <w:rFonts w:ascii="Times New Roman" w:hAnsi="Times New Roman" w:cs="Times New Roman"/>
          <w:sz w:val="28"/>
          <w:szCs w:val="28"/>
          <w:lang w:val="kk-KZ"/>
        </w:rPr>
        <w:t xml:space="preserve"> деп аталады. Сонымен, облигация курсы </w:t>
      </w:r>
      <w:r w:rsidRPr="00693E03">
        <w:rPr>
          <w:rFonts w:ascii="Times New Roman" w:hAnsi="Times New Roman" w:cs="Times New Roman"/>
          <w:i/>
          <w:sz w:val="28"/>
          <w:szCs w:val="28"/>
          <w:lang w:val="kk-KZ"/>
        </w:rPr>
        <w:t>K = P/N</w:t>
      </w:r>
      <w:r w:rsidRPr="00693E03">
        <w:rPr>
          <w:rFonts w:ascii="Times New Roman" w:hAnsi="Times New Roman" w:cs="Times New Roman"/>
          <w:sz w:val="28"/>
          <w:szCs w:val="28"/>
          <w:lang w:val="kk-KZ"/>
        </w:rPr>
        <w:t xml:space="preserve"> немесе </w:t>
      </w:r>
      <w:r w:rsidRPr="00693E03">
        <w:rPr>
          <w:rFonts w:ascii="Times New Roman" w:hAnsi="Times New Roman" w:cs="Times New Roman"/>
          <w:i/>
          <w:sz w:val="28"/>
          <w:szCs w:val="28"/>
          <w:lang w:val="kk-KZ"/>
        </w:rPr>
        <w:t>P = KN</w:t>
      </w:r>
      <w:r w:rsidRPr="00693E03">
        <w:rPr>
          <w:rFonts w:ascii="Times New Roman" w:hAnsi="Times New Roman" w:cs="Times New Roman"/>
          <w:sz w:val="28"/>
          <w:szCs w:val="28"/>
          <w:lang w:val="kk-KZ"/>
        </w:rPr>
        <w:t xml:space="preserve">, ал пайыздарда – </w:t>
      </w:r>
      <w:r w:rsidRPr="00693E03">
        <w:rPr>
          <w:rFonts w:ascii="Times New Roman" w:hAnsi="Times New Roman" w:cs="Times New Roman"/>
          <w:i/>
          <w:sz w:val="28"/>
          <w:szCs w:val="28"/>
          <w:lang w:val="kk-KZ"/>
        </w:rPr>
        <w:t xml:space="preserve">K = </w:t>
      </w:r>
      <w:r w:rsidRPr="00693E03">
        <w:rPr>
          <w:rFonts w:ascii="Times New Roman" w:hAnsi="Times New Roman" w:cs="Times New Roman"/>
          <w:sz w:val="28"/>
          <w:szCs w:val="28"/>
          <w:lang w:val="kk-KZ"/>
        </w:rPr>
        <w:t>100</w:t>
      </w:r>
      <w:r w:rsidRPr="00693E03">
        <w:rPr>
          <w:rFonts w:ascii="Times New Roman" w:hAnsi="Times New Roman" w:cs="Times New Roman"/>
          <w:i/>
          <w:sz w:val="28"/>
          <w:szCs w:val="28"/>
          <w:lang w:val="kk-KZ"/>
        </w:rPr>
        <w:t>P/N</w:t>
      </w:r>
      <w:r w:rsidRPr="00693E03">
        <w:rPr>
          <w:rFonts w:ascii="Times New Roman" w:hAnsi="Times New Roman" w:cs="Times New Roman"/>
          <w:sz w:val="28"/>
          <w:szCs w:val="28"/>
          <w:lang w:val="kk-KZ"/>
        </w:rPr>
        <w:t>,</w:t>
      </w:r>
      <w:r w:rsidRPr="00693E03">
        <w:rPr>
          <w:rFonts w:ascii="Times New Roman" w:hAnsi="Times New Roman" w:cs="Times New Roman"/>
          <w:i/>
          <w:sz w:val="28"/>
          <w:szCs w:val="28"/>
          <w:lang w:val="kk-KZ"/>
        </w:rPr>
        <w:t xml:space="preserve"> P = NK/</w:t>
      </w:r>
      <w:r w:rsidRPr="00693E03">
        <w:rPr>
          <w:rFonts w:ascii="Times New Roman" w:hAnsi="Times New Roman" w:cs="Times New Roman"/>
          <w:sz w:val="28"/>
          <w:szCs w:val="28"/>
          <w:lang w:val="kk-KZ"/>
        </w:rPr>
        <w:t>100.</w:t>
      </w:r>
    </w:p>
    <w:p w14:paraId="0E3A398A"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lastRenderedPageBreak/>
        <w:tab/>
        <w:t xml:space="preserve">Жиі облигацияларда иесіне номиналдан </w:t>
      </w:r>
      <w:r w:rsidRPr="00693E03">
        <w:rPr>
          <w:rFonts w:ascii="Times New Roman" w:hAnsi="Times New Roman" w:cs="Times New Roman"/>
          <w:i/>
          <w:sz w:val="28"/>
          <w:szCs w:val="28"/>
          <w:lang w:val="kk-KZ"/>
        </w:rPr>
        <w:t>q</w:t>
      </w:r>
      <w:r w:rsidRPr="00693E03">
        <w:rPr>
          <w:rFonts w:ascii="Times New Roman" w:hAnsi="Times New Roman" w:cs="Times New Roman"/>
          <w:sz w:val="28"/>
          <w:szCs w:val="28"/>
          <w:lang w:val="kk-KZ"/>
        </w:rPr>
        <w:t xml:space="preserve"> бөлікке тең купондық беретін, </w:t>
      </w:r>
      <w:r w:rsidRPr="00693E03">
        <w:rPr>
          <w:rFonts w:ascii="Times New Roman" w:hAnsi="Times New Roman" w:cs="Times New Roman"/>
          <w:i/>
          <w:sz w:val="28"/>
          <w:szCs w:val="28"/>
          <w:lang w:val="kk-KZ"/>
        </w:rPr>
        <w:t>q</w:t>
      </w:r>
      <w:r w:rsidRPr="00693E03">
        <w:rPr>
          <w:rFonts w:ascii="Times New Roman" w:hAnsi="Times New Roman" w:cs="Times New Roman"/>
          <w:sz w:val="28"/>
          <w:szCs w:val="28"/>
          <w:lang w:val="kk-KZ"/>
        </w:rPr>
        <w:t xml:space="preserve"> купондық ставкасымен сипатталатын купоны болады. Купондық табыс периодты түрде немесе тек бір рет төленеді, мысалы облигацияны өтеген кезде. Купондық табыс ағымдағы болып қарастырылады. Мысалы, егер </w:t>
      </w:r>
      <w:r w:rsidRPr="00693E03">
        <w:rPr>
          <w:rFonts w:ascii="Times New Roman" w:hAnsi="Times New Roman" w:cs="Times New Roman"/>
          <w:position w:val="-10"/>
          <w:sz w:val="28"/>
          <w:szCs w:val="28"/>
          <w:lang w:val="kk-KZ"/>
        </w:rPr>
        <w:object w:dxaOrig="880" w:dyaOrig="320" w14:anchorId="5E0C1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15.6pt" o:ole="">
            <v:imagedata r:id="rId7" o:title=""/>
          </v:shape>
          <o:OLEObject Type="Embed" ProgID="Equation.3" ShapeID="_x0000_i1025" DrawAspect="Content" ObjectID="_1659175355" r:id="rId8"/>
        </w:object>
      </w:r>
      <w:r w:rsidRPr="00693E03">
        <w:rPr>
          <w:rFonts w:ascii="Times New Roman" w:hAnsi="Times New Roman" w:cs="Times New Roman"/>
          <w:sz w:val="28"/>
          <w:szCs w:val="28"/>
          <w:lang w:val="kk-KZ"/>
        </w:rPr>
        <w:t xml:space="preserve">, ал </w:t>
      </w:r>
      <w:r w:rsidRPr="00693E03">
        <w:rPr>
          <w:rFonts w:ascii="Times New Roman" w:hAnsi="Times New Roman" w:cs="Times New Roman"/>
          <w:position w:val="-6"/>
          <w:sz w:val="28"/>
          <w:szCs w:val="28"/>
          <w:lang w:val="kk-KZ"/>
        </w:rPr>
        <w:object w:dxaOrig="980" w:dyaOrig="279" w14:anchorId="11CA1E41">
          <v:shape id="_x0000_i1026" type="#_x0000_t75" style="width:48.6pt;height:14.4pt" o:ole="">
            <v:imagedata r:id="rId9" o:title=""/>
          </v:shape>
          <o:OLEObject Type="Embed" ProgID="Equation.3" ShapeID="_x0000_i1026" DrawAspect="Content" ObjectID="_1659175356" r:id="rId10"/>
        </w:object>
      </w:r>
      <w:r w:rsidRPr="00693E03">
        <w:rPr>
          <w:rFonts w:ascii="Times New Roman" w:hAnsi="Times New Roman" w:cs="Times New Roman"/>
          <w:sz w:val="28"/>
          <w:szCs w:val="28"/>
          <w:lang w:val="kk-KZ"/>
        </w:rPr>
        <w:t xml:space="preserve"> а.б. болса, онда купондық табыс 100 а.б. тең болады. Купондық табыс периодты түрде немесе тек бір рет төленеді, мысалы облигацияны өтеген кезде. Купондық табыс ағымдағы болып қарастырылады.</w:t>
      </w:r>
    </w:p>
    <w:p w14:paraId="6ABE2764"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Жиі облигациялардың бекітілген әрекет ету аралығы болады, ол аралықтан кейін оларды өтеуге болады, яғни облигация иесі олардың номиналды бағасын алады.</w:t>
      </w:r>
    </w:p>
    <w:p w14:paraId="1BFA1361"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Облигациялар әдетте олардың эмитенттерінің атымен аталады: мемлекеттік, егер оларды мемлекет шығарған болса, муниципалды, корпоративтік және т.б.</w:t>
      </w:r>
    </w:p>
    <w:p w14:paraId="63C620DD"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Бекітілген ағымдағы табысы арқасында облигациялар – айтарлықтай танымал құнды қағаздар, өздерінің бағасы бойынша олар басқа құнды қағаздарды басып озады.</w:t>
      </w:r>
    </w:p>
    <w:p w14:paraId="42E7BA11" w14:textId="528A1511"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A628A1">
        <w:rPr>
          <w:rFonts w:ascii="Times New Roman" w:hAnsi="Times New Roman" w:cs="Times New Roman"/>
          <w:i/>
          <w:sz w:val="28"/>
          <w:szCs w:val="28"/>
          <w:lang w:val="kk-KZ"/>
        </w:rPr>
        <w:t>Акция</w:t>
      </w:r>
      <w:r w:rsidRPr="00693E03">
        <w:rPr>
          <w:rFonts w:ascii="Times New Roman" w:hAnsi="Times New Roman" w:cs="Times New Roman"/>
          <w:sz w:val="28"/>
          <w:szCs w:val="28"/>
          <w:lang w:val="kk-KZ"/>
        </w:rPr>
        <w:t xml:space="preserve"> – бұл құнды қағаз, әдетте оның егесі акционерлердің ерекше тізіміне (реестр) енгізілген, бұл оған кейбір құқықтар</w:t>
      </w:r>
      <w:r w:rsidR="00AD531C">
        <w:rPr>
          <w:rFonts w:ascii="Times New Roman" w:hAnsi="Times New Roman" w:cs="Times New Roman"/>
          <w:sz w:val="28"/>
          <w:szCs w:val="28"/>
          <w:lang w:val="kk-KZ"/>
        </w:rPr>
        <w:t>ды</w:t>
      </w:r>
      <w:r w:rsidRPr="00693E03">
        <w:rPr>
          <w:rFonts w:ascii="Times New Roman" w:hAnsi="Times New Roman" w:cs="Times New Roman"/>
          <w:sz w:val="28"/>
          <w:szCs w:val="28"/>
          <w:lang w:val="kk-KZ"/>
        </w:rPr>
        <w:t xml:space="preserve"> береді. Акцияларды шығаратындар </w:t>
      </w:r>
      <w:r w:rsidRPr="00693E03">
        <w:rPr>
          <w:rFonts w:ascii="Times New Roman" w:hAnsi="Times New Roman" w:cs="Times New Roman"/>
          <w:i/>
          <w:sz w:val="28"/>
          <w:szCs w:val="28"/>
          <w:lang w:val="kk-KZ"/>
        </w:rPr>
        <w:t>эмитент</w:t>
      </w:r>
      <w:r w:rsidRPr="00693E03">
        <w:rPr>
          <w:rFonts w:ascii="Times New Roman" w:hAnsi="Times New Roman" w:cs="Times New Roman"/>
          <w:sz w:val="28"/>
          <w:szCs w:val="28"/>
          <w:lang w:val="kk-KZ"/>
        </w:rPr>
        <w:t xml:space="preserve"> деп аталады. Акция өз егесіне кварталда немесе басқа аралықта бір рет дивидент алуға құқық береді. Дивиденттер акция егесінің ағымдағы табысын қалыптастырады. Акция құны көптеген факторлармен анықталады, олардың кейбірі кездейсоқ сипатта. Акциялардың номиналды бағасы бар, бірақ әдетте ол ешқандай рөл ойнамайды.</w:t>
      </w:r>
    </w:p>
    <w:p w14:paraId="4ED9FAB6"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Акциялар екі үлкен топқа бөлінеді: </w:t>
      </w:r>
      <w:r w:rsidRPr="00693E03">
        <w:rPr>
          <w:rFonts w:ascii="Times New Roman" w:hAnsi="Times New Roman" w:cs="Times New Roman"/>
          <w:i/>
          <w:sz w:val="28"/>
          <w:szCs w:val="28"/>
          <w:lang w:val="kk-KZ"/>
        </w:rPr>
        <w:t>қарапайым</w:t>
      </w:r>
      <w:r w:rsidRPr="00693E03">
        <w:rPr>
          <w:rFonts w:ascii="Times New Roman" w:hAnsi="Times New Roman" w:cs="Times New Roman"/>
          <w:sz w:val="28"/>
          <w:szCs w:val="28"/>
          <w:lang w:val="kk-KZ"/>
        </w:rPr>
        <w:t xml:space="preserve"> және </w:t>
      </w:r>
      <w:r w:rsidRPr="00693E03">
        <w:rPr>
          <w:rFonts w:ascii="Times New Roman" w:hAnsi="Times New Roman" w:cs="Times New Roman"/>
          <w:i/>
          <w:sz w:val="28"/>
          <w:szCs w:val="28"/>
          <w:lang w:val="kk-KZ"/>
        </w:rPr>
        <w:t>артықшылық берілген</w:t>
      </w:r>
      <w:r w:rsidRPr="00693E03">
        <w:rPr>
          <w:rFonts w:ascii="Times New Roman" w:hAnsi="Times New Roman" w:cs="Times New Roman"/>
          <w:sz w:val="28"/>
          <w:szCs w:val="28"/>
          <w:lang w:val="kk-KZ"/>
        </w:rPr>
        <w:t xml:space="preserve">. Дивиденттерді төлеу және эмитенттің банкрот болуы кезінде капиталды қайтару бірінші артықшылық берілген акциялармен және тек содан кейін ғана қарапайым акциялармен жүреді. Артықшылық берілген акциялардың кемшілігі компания жұмыстары сәтті жүріп жатса, онда </w:t>
      </w:r>
      <w:r w:rsidRPr="00693E03">
        <w:rPr>
          <w:rFonts w:ascii="Times New Roman" w:hAnsi="Times New Roman" w:cs="Times New Roman"/>
          <w:sz w:val="28"/>
          <w:szCs w:val="28"/>
          <w:lang w:val="kk-KZ"/>
        </w:rPr>
        <w:lastRenderedPageBreak/>
        <w:t>қарапайым акциялар дивиденттері өседі, ал артықшылық берілген акциялардың дивиденттері өспейді.</w:t>
      </w:r>
    </w:p>
    <w:p w14:paraId="1B73FE79"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 Облигация табыстылығы төлемдер ағыны мағынасында түсінілетін (5.3 қараңыздар) және қазіргі немесе өсірілген шама мағынасындағы облигация номиналымен анықталатын оның ішкі табыстылығы екенін атап өтейік. Ал баға сыртқы жағдайлардан, соның ішінде, пайыз ставкасынан тәуелді. Құнды қағаз бағасы сұраныс және ұсыныспен қалыптасады. Құнды қағаздың бағасын анықтаған кезде сатушылар мен сатып алушылар құнды қағаз әкеле алатын табыстардың барлық түрін ескеруге тырысады.</w:t>
      </w:r>
    </w:p>
    <w:p w14:paraId="4BF62014" w14:textId="77777777" w:rsidR="00A628A1" w:rsidRPr="00693E03" w:rsidRDefault="00A628A1" w:rsidP="00A628A1">
      <w:pPr>
        <w:pStyle w:val="a3"/>
        <w:spacing w:line="360" w:lineRule="auto"/>
        <w:jc w:val="both"/>
        <w:rPr>
          <w:rFonts w:ascii="Times New Roman" w:hAnsi="Times New Roman" w:cs="Times New Roman"/>
          <w:sz w:val="28"/>
          <w:szCs w:val="28"/>
          <w:lang w:val="kk-KZ"/>
        </w:rPr>
      </w:pPr>
    </w:p>
    <w:p w14:paraId="3C397AFA" w14:textId="77777777" w:rsidR="00A628A1" w:rsidRPr="00693E03" w:rsidRDefault="00A628A1" w:rsidP="00A628A1">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6.2. Купондық пайыздары периодты түрде төленетін өтеусіз облигацияның курсы мен табыстылығы</w:t>
      </w:r>
    </w:p>
    <w:p w14:paraId="042FAF40"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Мұндай облигациядан табысты тек қана купондық пайыз түрінде ғана алады. Купон ставкасы </w:t>
      </w:r>
      <w:r w:rsidRPr="00693E03">
        <w:rPr>
          <w:rFonts w:ascii="Times New Roman" w:hAnsi="Times New Roman" w:cs="Times New Roman"/>
          <w:position w:val="-10"/>
          <w:sz w:val="28"/>
          <w:szCs w:val="28"/>
          <w:lang w:val="kk-KZ"/>
        </w:rPr>
        <w:object w:dxaOrig="200" w:dyaOrig="260" w14:anchorId="11F75179">
          <v:shape id="_x0000_i1027" type="#_x0000_t75" style="width:9.6pt;height:13.2pt" o:ole="">
            <v:imagedata r:id="rId11" o:title=""/>
          </v:shape>
          <o:OLEObject Type="Embed" ProgID="Equation.3" ShapeID="_x0000_i1027" DrawAspect="Content" ObjectID="_1659175357" r:id="rId12"/>
        </w:object>
      </w:r>
      <w:r w:rsidRPr="00693E03">
        <w:rPr>
          <w:rFonts w:ascii="Times New Roman" w:hAnsi="Times New Roman" w:cs="Times New Roman"/>
          <w:sz w:val="28"/>
          <w:szCs w:val="28"/>
          <w:lang w:val="kk-KZ"/>
        </w:rPr>
        <w:t xml:space="preserve">, пайыз ставкасы </w:t>
      </w:r>
      <w:r w:rsidRPr="00693E03">
        <w:rPr>
          <w:rFonts w:ascii="Times New Roman" w:hAnsi="Times New Roman" w:cs="Times New Roman"/>
          <w:position w:val="-6"/>
          <w:sz w:val="28"/>
          <w:szCs w:val="28"/>
          <w:lang w:val="kk-KZ"/>
        </w:rPr>
        <w:object w:dxaOrig="139" w:dyaOrig="260" w14:anchorId="57FD48BA">
          <v:shape id="_x0000_i1028" type="#_x0000_t75" style="width:6.6pt;height:13.2pt" o:ole="">
            <v:imagedata r:id="rId13" o:title=""/>
          </v:shape>
          <o:OLEObject Type="Embed" ProgID="Equation.3" ShapeID="_x0000_i1028" DrawAspect="Content" ObjectID="_1659175358" r:id="rId14"/>
        </w:object>
      </w:r>
      <w:r w:rsidRPr="00693E03">
        <w:rPr>
          <w:rFonts w:ascii="Times New Roman" w:hAnsi="Times New Roman" w:cs="Times New Roman"/>
          <w:sz w:val="28"/>
          <w:szCs w:val="28"/>
          <w:lang w:val="kk-KZ"/>
        </w:rPr>
        <w:t>, облигация номиналы</w:t>
      </w:r>
      <w:r w:rsidRPr="00693E03">
        <w:rPr>
          <w:rFonts w:ascii="Times New Roman" w:hAnsi="Times New Roman" w:cs="Times New Roman"/>
          <w:sz w:val="28"/>
          <w:szCs w:val="28"/>
        </w:rPr>
        <w:t xml:space="preserve"> </w:t>
      </w:r>
      <w:r w:rsidRPr="00693E03">
        <w:rPr>
          <w:rFonts w:ascii="Times New Roman" w:hAnsi="Times New Roman" w:cs="Times New Roman"/>
          <w:position w:val="-6"/>
          <w:sz w:val="28"/>
          <w:szCs w:val="28"/>
          <w:lang w:val="kk-KZ"/>
        </w:rPr>
        <w:object w:dxaOrig="279" w:dyaOrig="279" w14:anchorId="2ADBE322">
          <v:shape id="_x0000_i1029" type="#_x0000_t75" style="width:14.4pt;height:14.4pt" o:ole="">
            <v:imagedata r:id="rId15" o:title=""/>
          </v:shape>
          <o:OLEObject Type="Embed" ProgID="Equation.3" ShapeID="_x0000_i1029" DrawAspect="Content" ObjectID="_1659175359" r:id="rId16"/>
        </w:object>
      </w:r>
      <w:r w:rsidRPr="00693E03">
        <w:rPr>
          <w:rFonts w:ascii="Times New Roman" w:hAnsi="Times New Roman" w:cs="Times New Roman"/>
          <w:sz w:val="28"/>
          <w:szCs w:val="28"/>
          <w:lang w:val="kk-KZ"/>
        </w:rPr>
        <w:t xml:space="preserve"> болсын. Онда </w:t>
      </w:r>
      <w:r w:rsidRPr="00693E03">
        <w:rPr>
          <w:rFonts w:ascii="Times New Roman" w:hAnsi="Times New Roman" w:cs="Times New Roman"/>
          <w:position w:val="-10"/>
          <w:sz w:val="28"/>
          <w:szCs w:val="28"/>
          <w:lang w:val="kk-KZ"/>
        </w:rPr>
        <w:object w:dxaOrig="520" w:dyaOrig="340" w14:anchorId="50A567D7">
          <v:shape id="_x0000_i1030" type="#_x0000_t75" style="width:25.8pt;height:17.4pt" o:ole="">
            <v:imagedata r:id="rId17" o:title=""/>
          </v:shape>
          <o:OLEObject Type="Embed" ProgID="Equation.3" ShapeID="_x0000_i1030" DrawAspect="Content" ObjectID="_1659175360" r:id="rId18"/>
        </w:object>
      </w:r>
      <w:r w:rsidRPr="00693E03">
        <w:rPr>
          <w:rFonts w:ascii="Times New Roman" w:hAnsi="Times New Roman" w:cs="Times New Roman"/>
          <w:sz w:val="28"/>
          <w:szCs w:val="28"/>
          <w:lang w:val="kk-KZ"/>
        </w:rPr>
        <w:t xml:space="preserve"> купондық төлемдер мәңгі рентаны құрайды. Бұл төлемдердің бәрін </w:t>
      </w:r>
      <w:r w:rsidRPr="00693E03">
        <w:rPr>
          <w:rFonts w:ascii="Times New Roman" w:hAnsi="Times New Roman" w:cs="Times New Roman"/>
          <w:position w:val="-6"/>
          <w:sz w:val="28"/>
          <w:szCs w:val="28"/>
          <w:lang w:val="kk-KZ"/>
        </w:rPr>
        <w:object w:dxaOrig="139" w:dyaOrig="260" w14:anchorId="748D90CC">
          <v:shape id="_x0000_i1031" type="#_x0000_t75" style="width:6.6pt;height:13.2pt" o:ole="">
            <v:imagedata r:id="rId13" o:title=""/>
          </v:shape>
          <o:OLEObject Type="Embed" ProgID="Equation.3" ShapeID="_x0000_i1031" DrawAspect="Content" ObjectID="_1659175361" r:id="rId19"/>
        </w:object>
      </w:r>
      <w:r w:rsidRPr="00693E03">
        <w:rPr>
          <w:rFonts w:ascii="Times New Roman" w:hAnsi="Times New Roman" w:cs="Times New Roman"/>
          <w:sz w:val="28"/>
          <w:szCs w:val="28"/>
          <w:lang w:val="kk-KZ"/>
        </w:rPr>
        <w:t xml:space="preserve"> пайыз ставкасымен дисконттап, осы рентаның қазіргі бағасын аламыз, бұл </w:t>
      </w:r>
      <w:r w:rsidRPr="00693E03">
        <w:rPr>
          <w:rFonts w:ascii="Times New Roman" w:hAnsi="Times New Roman" w:cs="Times New Roman"/>
          <w:i/>
          <w:sz w:val="28"/>
          <w:szCs w:val="28"/>
          <w:lang w:val="kk-KZ"/>
        </w:rPr>
        <w:t>Р</w:t>
      </w:r>
      <w:r w:rsidRPr="00693E03">
        <w:rPr>
          <w:rFonts w:ascii="Times New Roman" w:hAnsi="Times New Roman" w:cs="Times New Roman"/>
          <w:sz w:val="28"/>
          <w:szCs w:val="28"/>
          <w:lang w:val="kk-KZ"/>
        </w:rPr>
        <w:t xml:space="preserve"> облигациясының теориялық бағасы болып табылады. Сонымен,</w:t>
      </w:r>
    </w:p>
    <w:p w14:paraId="3462E957" w14:textId="77777777" w:rsidR="00A628A1" w:rsidRPr="00693E03" w:rsidRDefault="00A628A1" w:rsidP="00A628A1">
      <w:pPr>
        <w:pStyle w:val="a3"/>
        <w:spacing w:line="360" w:lineRule="auto"/>
        <w:jc w:val="both"/>
        <w:rPr>
          <w:rFonts w:ascii="Times New Roman" w:hAnsi="Times New Roman" w:cs="Times New Roman"/>
          <w:sz w:val="28"/>
          <w:szCs w:val="28"/>
          <w:lang w:val="kk-KZ"/>
        </w:rPr>
      </w:pPr>
    </w:p>
    <w:p w14:paraId="519E8632" w14:textId="77777777" w:rsidR="00A628A1" w:rsidRPr="00693E03" w:rsidRDefault="00A628A1" w:rsidP="00A628A1">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position w:val="-10"/>
          <w:sz w:val="28"/>
          <w:szCs w:val="28"/>
          <w:lang w:val="kk-KZ"/>
        </w:rPr>
        <w:object w:dxaOrig="3879" w:dyaOrig="360" w14:anchorId="75F8DF50">
          <v:shape id="_x0000_i1032" type="#_x0000_t75" style="width:192.6pt;height:18.6pt" o:ole="">
            <v:imagedata r:id="rId20" o:title=""/>
          </v:shape>
          <o:OLEObject Type="Embed" ProgID="Equation.3" ShapeID="_x0000_i1032" DrawAspect="Content" ObjectID="_1659175362" r:id="rId21"/>
        </w:object>
      </w:r>
      <w:r w:rsidRPr="00693E03">
        <w:rPr>
          <w:rFonts w:ascii="Times New Roman" w:hAnsi="Times New Roman" w:cs="Times New Roman"/>
          <w:sz w:val="28"/>
          <w:szCs w:val="28"/>
          <w:lang w:val="kk-KZ"/>
        </w:rPr>
        <w:t>.</w:t>
      </w:r>
    </w:p>
    <w:p w14:paraId="498F12F7" w14:textId="77777777" w:rsidR="00A628A1" w:rsidRPr="00693E03" w:rsidRDefault="00A628A1" w:rsidP="00A628A1">
      <w:pPr>
        <w:pStyle w:val="a3"/>
        <w:spacing w:line="360" w:lineRule="auto"/>
        <w:jc w:val="both"/>
        <w:rPr>
          <w:rFonts w:ascii="Times New Roman" w:hAnsi="Times New Roman" w:cs="Times New Roman"/>
          <w:sz w:val="28"/>
          <w:szCs w:val="28"/>
          <w:lang w:val="kk-KZ"/>
        </w:rPr>
      </w:pPr>
    </w:p>
    <w:p w14:paraId="10D76FAA"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Демек,  облигация курсы </w:t>
      </w:r>
      <w:r w:rsidRPr="00693E03">
        <w:rPr>
          <w:rFonts w:ascii="Times New Roman" w:hAnsi="Times New Roman" w:cs="Times New Roman"/>
          <w:position w:val="-10"/>
          <w:sz w:val="28"/>
          <w:szCs w:val="28"/>
          <w:lang w:val="kk-KZ"/>
        </w:rPr>
        <w:object w:dxaOrig="1340" w:dyaOrig="320" w14:anchorId="679BEDFB">
          <v:shape id="_x0000_i1033" type="#_x0000_t75" style="width:66.6pt;height:16.2pt" o:ole="">
            <v:imagedata r:id="rId22" o:title=""/>
          </v:shape>
          <o:OLEObject Type="Embed" ProgID="Equation.3" ShapeID="_x0000_i1033" DrawAspect="Content" ObjectID="_1659175363" r:id="rId23"/>
        </w:object>
      </w:r>
      <w:r w:rsidRPr="00693E03">
        <w:rPr>
          <w:rFonts w:ascii="Times New Roman" w:hAnsi="Times New Roman" w:cs="Times New Roman"/>
          <w:sz w:val="28"/>
          <w:szCs w:val="28"/>
          <w:lang w:val="kk-KZ"/>
        </w:rPr>
        <w:t xml:space="preserve"> болады. Егер купондық ақшалардың төлемі жылына  </w:t>
      </w:r>
      <w:r w:rsidRPr="00693E03">
        <w:rPr>
          <w:rFonts w:ascii="Times New Roman" w:hAnsi="Times New Roman" w:cs="Times New Roman"/>
          <w:i/>
          <w:sz w:val="28"/>
          <w:szCs w:val="28"/>
          <w:lang w:val="kk-KZ"/>
        </w:rPr>
        <w:t>р</w:t>
      </w:r>
      <w:r w:rsidRPr="00693E03">
        <w:rPr>
          <w:rFonts w:ascii="Times New Roman" w:hAnsi="Times New Roman" w:cs="Times New Roman"/>
          <w:sz w:val="28"/>
          <w:szCs w:val="28"/>
          <w:lang w:val="kk-KZ"/>
        </w:rPr>
        <w:t xml:space="preserve"> рет, бір жылда сол </w:t>
      </w:r>
      <w:r w:rsidRPr="00693E03">
        <w:rPr>
          <w:rFonts w:ascii="Times New Roman" w:hAnsi="Times New Roman" w:cs="Times New Roman"/>
          <w:position w:val="-10"/>
          <w:sz w:val="28"/>
          <w:szCs w:val="28"/>
        </w:rPr>
        <w:object w:dxaOrig="380" w:dyaOrig="320" w14:anchorId="6405A201">
          <v:shape id="_x0000_i1034" type="#_x0000_t75" style="width:18.6pt;height:15.6pt" o:ole="">
            <v:imagedata r:id="rId24" o:title=""/>
          </v:shape>
          <o:OLEObject Type="Embed" ProgID="Equation.3" ShapeID="_x0000_i1034" DrawAspect="Content" ObjectID="_1659175364" r:id="rId25"/>
        </w:object>
      </w:r>
      <w:r w:rsidRPr="00693E03">
        <w:rPr>
          <w:rFonts w:ascii="Times New Roman" w:hAnsi="Times New Roman" w:cs="Times New Roman"/>
          <w:sz w:val="28"/>
          <w:szCs w:val="28"/>
          <w:lang w:val="kk-KZ"/>
        </w:rPr>
        <w:t xml:space="preserve"> болатындай, болатын болса, онда </w:t>
      </w:r>
      <w:r w:rsidRPr="00693E03">
        <w:rPr>
          <w:rFonts w:ascii="Times New Roman" w:hAnsi="Times New Roman" w:cs="Times New Roman"/>
          <w:position w:val="-10"/>
          <w:sz w:val="28"/>
          <w:szCs w:val="28"/>
          <w:lang w:val="kk-KZ"/>
        </w:rPr>
        <w:object w:dxaOrig="820" w:dyaOrig="340" w14:anchorId="4724E8D0">
          <v:shape id="_x0000_i1035" type="#_x0000_t75" style="width:40.8pt;height:17.4pt" o:ole="">
            <v:imagedata r:id="rId26" o:title=""/>
          </v:shape>
          <o:OLEObject Type="Embed" ProgID="Equation.3" ShapeID="_x0000_i1035" DrawAspect="Content" ObjectID="_1659175365" r:id="rId27"/>
        </w:object>
      </w:r>
      <w:r w:rsidRPr="00693E03">
        <w:rPr>
          <w:rFonts w:ascii="Times New Roman" w:hAnsi="Times New Roman" w:cs="Times New Roman"/>
          <w:sz w:val="28"/>
          <w:szCs w:val="28"/>
          <w:lang w:val="kk-KZ"/>
        </w:rPr>
        <w:t xml:space="preserve"> купондық төлемдерін </w:t>
      </w:r>
      <w:r w:rsidRPr="00693E03">
        <w:rPr>
          <w:rFonts w:ascii="Times New Roman" w:hAnsi="Times New Roman" w:cs="Times New Roman"/>
          <w:position w:val="-10"/>
          <w:sz w:val="28"/>
          <w:szCs w:val="28"/>
          <w:lang w:val="kk-KZ"/>
        </w:rPr>
        <w:object w:dxaOrig="859" w:dyaOrig="360" w14:anchorId="6E045557">
          <v:shape id="_x0000_i1036" type="#_x0000_t75" style="width:42.6pt;height:18.6pt" o:ole="">
            <v:imagedata r:id="rId28" o:title=""/>
          </v:shape>
          <o:OLEObject Type="Embed" ProgID="Equation.3" ShapeID="_x0000_i1036" DrawAspect="Content" ObjectID="_1659175366" r:id="rId29"/>
        </w:object>
      </w:r>
      <w:r w:rsidRPr="00693E03">
        <w:rPr>
          <w:rFonts w:ascii="Times New Roman" w:hAnsi="Times New Roman" w:cs="Times New Roman"/>
          <w:sz w:val="28"/>
          <w:szCs w:val="28"/>
          <w:lang w:val="kk-KZ"/>
        </w:rPr>
        <w:t xml:space="preserve"> ставкасы бойынша дисконттау қажет.</w:t>
      </w:r>
    </w:p>
    <w:p w14:paraId="33E38FBF" w14:textId="77777777" w:rsidR="00A628A1" w:rsidRPr="00693E03" w:rsidRDefault="00A628A1" w:rsidP="00A628A1">
      <w:pPr>
        <w:pStyle w:val="a3"/>
        <w:spacing w:line="360" w:lineRule="auto"/>
        <w:jc w:val="both"/>
        <w:rPr>
          <w:rFonts w:ascii="Times New Roman" w:hAnsi="Times New Roman" w:cs="Times New Roman"/>
          <w:sz w:val="28"/>
          <w:szCs w:val="28"/>
          <w:lang w:val="kk-KZ"/>
        </w:rPr>
      </w:pPr>
    </w:p>
    <w:p w14:paraId="3C0E54B3" w14:textId="77777777" w:rsidR="00A628A1" w:rsidRPr="00693E03" w:rsidRDefault="00A628A1" w:rsidP="00A628A1">
      <w:pPr>
        <w:pStyle w:val="a3"/>
        <w:spacing w:line="360" w:lineRule="auto"/>
        <w:jc w:val="center"/>
        <w:rPr>
          <w:rFonts w:ascii="Times New Roman" w:hAnsi="Times New Roman" w:cs="Times New Roman"/>
          <w:sz w:val="28"/>
          <w:szCs w:val="28"/>
          <w:lang w:val="en-US"/>
        </w:rPr>
      </w:pPr>
      <w:r w:rsidRPr="00693E03">
        <w:rPr>
          <w:rFonts w:ascii="Times New Roman" w:hAnsi="Times New Roman" w:cs="Times New Roman"/>
          <w:position w:val="-10"/>
          <w:sz w:val="28"/>
          <w:szCs w:val="28"/>
          <w:lang w:val="kk-KZ"/>
        </w:rPr>
        <w:object w:dxaOrig="2799" w:dyaOrig="380" w14:anchorId="374AEC62">
          <v:shape id="_x0000_i1037" type="#_x0000_t75" style="width:139.8pt;height:19.2pt" o:ole="">
            <v:imagedata r:id="rId30" o:title=""/>
          </v:shape>
          <o:OLEObject Type="Embed" ProgID="Equation.3" ShapeID="_x0000_i1037" DrawAspect="Content" ObjectID="_1659175367" r:id="rId31"/>
        </w:object>
      </w:r>
    </w:p>
    <w:p w14:paraId="0CD4275B" w14:textId="77777777" w:rsidR="00A628A1" w:rsidRPr="00693E03" w:rsidRDefault="00A628A1" w:rsidP="00A628A1">
      <w:pPr>
        <w:pStyle w:val="a3"/>
        <w:spacing w:line="360" w:lineRule="auto"/>
        <w:jc w:val="both"/>
        <w:rPr>
          <w:rFonts w:ascii="Times New Roman" w:hAnsi="Times New Roman" w:cs="Times New Roman"/>
          <w:sz w:val="28"/>
          <w:szCs w:val="28"/>
          <w:lang w:val="kk-KZ"/>
        </w:rPr>
      </w:pPr>
    </w:p>
    <w:p w14:paraId="41F676BF"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формуласын аламыз.</w:t>
      </w:r>
    </w:p>
    <w:p w14:paraId="27364911"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lastRenderedPageBreak/>
        <w:tab/>
        <w:t xml:space="preserve">Енді </w:t>
      </w:r>
      <w:r w:rsidRPr="00693E03">
        <w:rPr>
          <w:rFonts w:ascii="Times New Roman" w:hAnsi="Times New Roman" w:cs="Times New Roman"/>
          <w:i/>
          <w:sz w:val="28"/>
          <w:szCs w:val="28"/>
          <w:lang w:val="kk-KZ"/>
        </w:rPr>
        <w:t>К</w:t>
      </w:r>
      <w:r w:rsidRPr="00693E03">
        <w:rPr>
          <w:rFonts w:ascii="Times New Roman" w:hAnsi="Times New Roman" w:cs="Times New Roman"/>
          <w:sz w:val="28"/>
          <w:szCs w:val="28"/>
          <w:lang w:val="kk-KZ"/>
        </w:rPr>
        <w:t xml:space="preserve"> облигация курсы белгілі болсын. Аталған типті облигацияның ағымдағы табыстылығын табайық. Егер купондық төлемдер жылына бір рет болатын болса, онда бір жылда облигация </w:t>
      </w:r>
      <w:r w:rsidRPr="00693E03">
        <w:rPr>
          <w:rFonts w:ascii="Times New Roman" w:hAnsi="Times New Roman" w:cs="Times New Roman"/>
          <w:position w:val="-10"/>
          <w:sz w:val="28"/>
          <w:szCs w:val="28"/>
        </w:rPr>
        <w:object w:dxaOrig="380" w:dyaOrig="320" w14:anchorId="505B3628">
          <v:shape id="_x0000_i1038" type="#_x0000_t75" style="width:18.6pt;height:15.6pt" o:ole="">
            <v:imagedata r:id="rId24" o:title=""/>
          </v:shape>
          <o:OLEObject Type="Embed" ProgID="Equation.3" ShapeID="_x0000_i1038" DrawAspect="Content" ObjectID="_1659175368" r:id="rId32"/>
        </w:object>
      </w:r>
      <w:r w:rsidRPr="00693E03">
        <w:rPr>
          <w:rFonts w:ascii="Times New Roman" w:hAnsi="Times New Roman" w:cs="Times New Roman"/>
          <w:sz w:val="28"/>
          <w:szCs w:val="28"/>
          <w:lang w:val="kk-KZ"/>
        </w:rPr>
        <w:t xml:space="preserve"> табысын алып келеді, ал оған </w:t>
      </w:r>
      <w:r w:rsidRPr="00693E03">
        <w:rPr>
          <w:rFonts w:ascii="Times New Roman" w:hAnsi="Times New Roman" w:cs="Times New Roman"/>
          <w:i/>
          <w:sz w:val="28"/>
          <w:szCs w:val="28"/>
          <w:lang w:val="kk-KZ"/>
        </w:rPr>
        <w:t>Р</w:t>
      </w:r>
      <w:r w:rsidRPr="00693E03">
        <w:rPr>
          <w:rFonts w:ascii="Times New Roman" w:hAnsi="Times New Roman" w:cs="Times New Roman"/>
          <w:sz w:val="28"/>
          <w:szCs w:val="28"/>
          <w:lang w:val="kk-KZ"/>
        </w:rPr>
        <w:t xml:space="preserve"> салынған, демек, табыстылық </w:t>
      </w:r>
      <w:r w:rsidRPr="00693E03">
        <w:rPr>
          <w:rFonts w:ascii="Times New Roman" w:hAnsi="Times New Roman" w:cs="Times New Roman"/>
          <w:position w:val="-10"/>
          <w:sz w:val="28"/>
          <w:szCs w:val="28"/>
        </w:rPr>
        <w:object w:dxaOrig="1060" w:dyaOrig="320" w14:anchorId="56396C1B">
          <v:shape id="_x0000_i1039" type="#_x0000_t75" style="width:53.4pt;height:15.6pt" o:ole="">
            <v:imagedata r:id="rId33" o:title=""/>
          </v:shape>
          <o:OLEObject Type="Embed" ProgID="Equation.3" ShapeID="_x0000_i1039" DrawAspect="Content" ObjectID="_1659175369" r:id="rId34"/>
        </w:object>
      </w:r>
      <w:r w:rsidRPr="00693E03">
        <w:rPr>
          <w:rFonts w:ascii="Times New Roman" w:hAnsi="Times New Roman" w:cs="Times New Roman"/>
          <w:sz w:val="28"/>
          <w:szCs w:val="28"/>
          <w:lang w:val="kk-KZ"/>
        </w:rPr>
        <w:t xml:space="preserve"> тең, немесе </w:t>
      </w:r>
      <w:r w:rsidRPr="00693E03">
        <w:rPr>
          <w:rFonts w:ascii="Times New Roman" w:hAnsi="Times New Roman" w:cs="Times New Roman"/>
          <w:position w:val="-10"/>
          <w:sz w:val="28"/>
          <w:szCs w:val="28"/>
        </w:rPr>
        <w:object w:dxaOrig="1719" w:dyaOrig="340" w14:anchorId="73F51DE6">
          <v:shape id="_x0000_i1040" type="#_x0000_t75" style="width:86.4pt;height:17.4pt" o:ole="">
            <v:imagedata r:id="rId35" o:title=""/>
          </v:shape>
          <o:OLEObject Type="Embed" ProgID="Equation.3" ShapeID="_x0000_i1040" DrawAspect="Content" ObjectID="_1659175370" r:id="rId36"/>
        </w:object>
      </w:r>
      <w:r w:rsidRPr="00693E03">
        <w:rPr>
          <w:rFonts w:ascii="Times New Roman" w:hAnsi="Times New Roman" w:cs="Times New Roman"/>
          <w:sz w:val="28"/>
          <w:szCs w:val="28"/>
          <w:lang w:val="kk-KZ"/>
        </w:rPr>
        <w:t xml:space="preserve"> – егер курсты бөлік деп есептесе, ал пайыздарда – </w:t>
      </w:r>
      <w:r w:rsidRPr="00693E03">
        <w:rPr>
          <w:rFonts w:ascii="Times New Roman" w:hAnsi="Times New Roman" w:cs="Times New Roman"/>
          <w:position w:val="-10"/>
          <w:sz w:val="28"/>
          <w:szCs w:val="28"/>
        </w:rPr>
        <w:object w:dxaOrig="1260" w:dyaOrig="320" w14:anchorId="1D88F572">
          <v:shape id="_x0000_i1041" type="#_x0000_t75" style="width:63pt;height:15.6pt" o:ole="">
            <v:imagedata r:id="rId37" o:title=""/>
          </v:shape>
          <o:OLEObject Type="Embed" ProgID="Equation.3" ShapeID="_x0000_i1041" DrawAspect="Content" ObjectID="_1659175371" r:id="rId38"/>
        </w:object>
      </w:r>
      <w:r w:rsidRPr="00693E03">
        <w:rPr>
          <w:rFonts w:ascii="Times New Roman" w:hAnsi="Times New Roman" w:cs="Times New Roman"/>
          <w:sz w:val="28"/>
          <w:szCs w:val="28"/>
          <w:lang w:val="kk-KZ"/>
        </w:rPr>
        <w:t>.</w:t>
      </w:r>
    </w:p>
    <w:p w14:paraId="689DD62F"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Аталған типті облигациялардың табыстылығын анықтаудың басқа әдісін де ұсынуға болады. Облигация табыстылығы </w:t>
      </w:r>
      <w:r w:rsidRPr="00693E03">
        <w:rPr>
          <w:rFonts w:ascii="Times New Roman" w:hAnsi="Times New Roman" w:cs="Times New Roman"/>
          <w:i/>
          <w:sz w:val="28"/>
          <w:szCs w:val="28"/>
          <w:lang w:val="kk-KZ"/>
        </w:rPr>
        <w:t>j</w:t>
      </w:r>
      <w:r w:rsidRPr="00693E03">
        <w:rPr>
          <w:rFonts w:ascii="Times New Roman" w:hAnsi="Times New Roman" w:cs="Times New Roman"/>
          <w:sz w:val="28"/>
          <w:szCs w:val="28"/>
          <w:lang w:val="kk-KZ"/>
        </w:rPr>
        <w:t xml:space="preserve"> тең болсын, онда купондық төлемдер облигация бағасын осы жылдық ставкамен өсіреді, бұл деген, егер бұл ағынды </w:t>
      </w:r>
      <w:r w:rsidRPr="00693E03">
        <w:rPr>
          <w:rFonts w:ascii="Times New Roman" w:hAnsi="Times New Roman" w:cs="Times New Roman"/>
          <w:i/>
          <w:sz w:val="28"/>
          <w:szCs w:val="28"/>
          <w:lang w:val="kk-KZ"/>
        </w:rPr>
        <w:t>j</w:t>
      </w:r>
      <w:r w:rsidRPr="00693E03">
        <w:rPr>
          <w:rFonts w:ascii="Times New Roman" w:hAnsi="Times New Roman" w:cs="Times New Roman"/>
          <w:sz w:val="28"/>
          <w:szCs w:val="28"/>
          <w:lang w:val="kk-KZ"/>
        </w:rPr>
        <w:t xml:space="preserve"> ставкасы бойынша дисконттасақ, осы ағынның қазіргі шамасын аламыз, ал бұл белгілі облигация бағасының өзі. Купондық төлемдер өзімен мәңгі рентаны білдіреді, оның қазіргі шамасы </w:t>
      </w:r>
      <w:r w:rsidRPr="00693E03">
        <w:rPr>
          <w:rFonts w:ascii="Times New Roman" w:hAnsi="Times New Roman" w:cs="Times New Roman"/>
          <w:position w:val="-10"/>
          <w:sz w:val="28"/>
          <w:szCs w:val="28"/>
        </w:rPr>
        <w:object w:dxaOrig="639" w:dyaOrig="320" w14:anchorId="2A3CD7AE">
          <v:shape id="_x0000_i1042" type="#_x0000_t75" style="width:32.4pt;height:15.6pt" o:ole="">
            <v:imagedata r:id="rId39" o:title=""/>
          </v:shape>
          <o:OLEObject Type="Embed" ProgID="Equation.3" ShapeID="_x0000_i1042" DrawAspect="Content" ObjectID="_1659175372" r:id="rId40"/>
        </w:object>
      </w:r>
      <w:r w:rsidRPr="00693E03">
        <w:rPr>
          <w:rFonts w:ascii="Times New Roman" w:hAnsi="Times New Roman" w:cs="Times New Roman"/>
          <w:sz w:val="28"/>
          <w:szCs w:val="28"/>
          <w:lang w:val="kk-KZ"/>
        </w:rPr>
        <w:t xml:space="preserve"> тең. Сонымен, </w:t>
      </w:r>
      <w:r w:rsidRPr="00693E03">
        <w:rPr>
          <w:rFonts w:ascii="Times New Roman" w:hAnsi="Times New Roman" w:cs="Times New Roman"/>
          <w:position w:val="-10"/>
          <w:sz w:val="28"/>
          <w:szCs w:val="28"/>
        </w:rPr>
        <w:object w:dxaOrig="1740" w:dyaOrig="320" w14:anchorId="7B2AE9B3">
          <v:shape id="_x0000_i1043" type="#_x0000_t75" style="width:87pt;height:15.6pt" o:ole="">
            <v:imagedata r:id="rId41" o:title=""/>
          </v:shape>
          <o:OLEObject Type="Embed" ProgID="Equation.3" ShapeID="_x0000_i1043" DrawAspect="Content" ObjectID="_1659175373" r:id="rId42"/>
        </w:object>
      </w:r>
      <w:r w:rsidRPr="00693E03">
        <w:rPr>
          <w:rFonts w:ascii="Times New Roman" w:hAnsi="Times New Roman" w:cs="Times New Roman"/>
          <w:sz w:val="28"/>
          <w:szCs w:val="28"/>
          <w:lang w:val="kk-KZ"/>
        </w:rPr>
        <w:t xml:space="preserve"> теңдеуін аламыз, бұдан </w:t>
      </w:r>
      <w:r w:rsidRPr="00693E03">
        <w:rPr>
          <w:rFonts w:ascii="Times New Roman" w:hAnsi="Times New Roman" w:cs="Times New Roman"/>
          <w:position w:val="-10"/>
          <w:sz w:val="28"/>
          <w:szCs w:val="28"/>
        </w:rPr>
        <w:object w:dxaOrig="1260" w:dyaOrig="320" w14:anchorId="385480C6">
          <v:shape id="_x0000_i1044" type="#_x0000_t75" style="width:63pt;height:15.6pt" o:ole="">
            <v:imagedata r:id="rId43" o:title=""/>
          </v:shape>
          <o:OLEObject Type="Embed" ProgID="Equation.3" ShapeID="_x0000_i1044" DrawAspect="Content" ObjectID="_1659175374" r:id="rId44"/>
        </w:object>
      </w:r>
      <w:r w:rsidRPr="00693E03">
        <w:rPr>
          <w:rFonts w:ascii="Times New Roman" w:hAnsi="Times New Roman" w:cs="Times New Roman"/>
          <w:sz w:val="28"/>
          <w:szCs w:val="28"/>
          <w:lang w:val="kk-KZ"/>
        </w:rPr>
        <w:t>.</w:t>
      </w:r>
    </w:p>
    <w:p w14:paraId="0A2EAE15"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Қарастырылып жатқан типтегі облигациялар үшін қазіргі және толық табыстылықтар сәйкес келеді.</w:t>
      </w:r>
    </w:p>
    <w:p w14:paraId="3BD90969" w14:textId="77777777" w:rsidR="00A628A1" w:rsidRPr="00693E03" w:rsidRDefault="00A628A1" w:rsidP="00A628A1">
      <w:pPr>
        <w:pStyle w:val="a3"/>
        <w:spacing w:line="360" w:lineRule="auto"/>
        <w:jc w:val="both"/>
        <w:rPr>
          <w:rFonts w:ascii="Times New Roman" w:hAnsi="Times New Roman" w:cs="Times New Roman"/>
          <w:sz w:val="28"/>
          <w:szCs w:val="28"/>
          <w:lang w:val="kk-KZ"/>
        </w:rPr>
      </w:pPr>
    </w:p>
    <w:p w14:paraId="104ADA50" w14:textId="77777777" w:rsidR="00A628A1" w:rsidRPr="00693E03" w:rsidRDefault="00A628A1" w:rsidP="00A628A1">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6.3. Номинал бойынша өтелетін купонсыз облигацияның курсы мен табыстылығы</w:t>
      </w:r>
    </w:p>
    <w:p w14:paraId="22A5E862"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Мұндай облигациядан табысты өтеу кезіндегі </w:t>
      </w:r>
      <w:r w:rsidRPr="00693E03">
        <w:rPr>
          <w:rFonts w:ascii="Times New Roman" w:hAnsi="Times New Roman" w:cs="Times New Roman"/>
          <w:i/>
          <w:sz w:val="28"/>
          <w:szCs w:val="28"/>
          <w:lang w:val="kk-KZ"/>
        </w:rPr>
        <w:t>N</w:t>
      </w:r>
      <w:r w:rsidRPr="00693E03">
        <w:rPr>
          <w:rFonts w:ascii="Times New Roman" w:hAnsi="Times New Roman" w:cs="Times New Roman"/>
          <w:sz w:val="28"/>
          <w:szCs w:val="28"/>
          <w:lang w:val="kk-KZ"/>
        </w:rPr>
        <w:t xml:space="preserve"> номиналы мен </w:t>
      </w:r>
      <w:r w:rsidRPr="00693E03">
        <w:rPr>
          <w:rFonts w:ascii="Times New Roman" w:hAnsi="Times New Roman" w:cs="Times New Roman"/>
          <w:i/>
          <w:sz w:val="28"/>
          <w:szCs w:val="28"/>
          <w:lang w:val="kk-KZ"/>
        </w:rPr>
        <w:t>Р</w:t>
      </w:r>
      <w:r w:rsidRPr="00693E03">
        <w:rPr>
          <w:rFonts w:ascii="Times New Roman" w:hAnsi="Times New Roman" w:cs="Times New Roman"/>
          <w:sz w:val="28"/>
          <w:szCs w:val="28"/>
          <w:lang w:val="kk-KZ"/>
        </w:rPr>
        <w:t xml:space="preserve"> облигация бағасының айырымы ретінде алады. Ағымдағы төлемдер жоқ болғандықтан, ағымдағы табыстылық нөлге тең. Егер облигация өтеуге дейін </w:t>
      </w:r>
      <w:r w:rsidRPr="00693E03">
        <w:rPr>
          <w:rFonts w:ascii="Times New Roman" w:hAnsi="Times New Roman" w:cs="Times New Roman"/>
          <w:i/>
          <w:sz w:val="28"/>
          <w:szCs w:val="28"/>
          <w:lang w:val="kk-KZ"/>
        </w:rPr>
        <w:t>m</w:t>
      </w:r>
      <w:r w:rsidRPr="00693E03">
        <w:rPr>
          <w:rFonts w:ascii="Times New Roman" w:hAnsi="Times New Roman" w:cs="Times New Roman"/>
          <w:sz w:val="28"/>
          <w:szCs w:val="28"/>
          <w:lang w:val="kk-KZ"/>
        </w:rPr>
        <w:t xml:space="preserve"> жыл бұрын сатып алынған болса, онда, </w:t>
      </w:r>
      <w:r w:rsidRPr="00693E03">
        <w:rPr>
          <w:rFonts w:ascii="Times New Roman" w:hAnsi="Times New Roman" w:cs="Times New Roman"/>
          <w:i/>
          <w:sz w:val="28"/>
          <w:szCs w:val="28"/>
          <w:lang w:val="kk-KZ"/>
        </w:rPr>
        <w:t>N</w:t>
      </w:r>
      <w:r w:rsidRPr="00693E03">
        <w:rPr>
          <w:rFonts w:ascii="Times New Roman" w:hAnsi="Times New Roman" w:cs="Times New Roman"/>
          <w:sz w:val="28"/>
          <w:szCs w:val="28"/>
          <w:lang w:val="kk-KZ"/>
        </w:rPr>
        <w:t xml:space="preserve"> төлемін </w:t>
      </w:r>
      <w:r w:rsidRPr="00693E03">
        <w:rPr>
          <w:rFonts w:ascii="Times New Roman" w:hAnsi="Times New Roman" w:cs="Times New Roman"/>
          <w:position w:val="-6"/>
          <w:sz w:val="28"/>
          <w:szCs w:val="28"/>
          <w:lang w:val="kk-KZ"/>
        </w:rPr>
        <w:object w:dxaOrig="139" w:dyaOrig="260" w14:anchorId="1CDCF271">
          <v:shape id="_x0000_i1045" type="#_x0000_t75" style="width:6.6pt;height:13.2pt" o:ole="">
            <v:imagedata r:id="rId13" o:title=""/>
          </v:shape>
          <o:OLEObject Type="Embed" ProgID="Equation.3" ShapeID="_x0000_i1045" DrawAspect="Content" ObjectID="_1659175375" r:id="rId45"/>
        </w:object>
      </w:r>
      <w:r w:rsidRPr="00693E03">
        <w:rPr>
          <w:rFonts w:ascii="Times New Roman" w:hAnsi="Times New Roman" w:cs="Times New Roman"/>
          <w:sz w:val="28"/>
          <w:szCs w:val="28"/>
          <w:lang w:val="kk-KZ"/>
        </w:rPr>
        <w:t xml:space="preserve"> пайыз ставкасы бойынша қазіргі уақытқа дисконттап, облигацияның теориялық </w:t>
      </w:r>
      <w:r w:rsidRPr="00693E03">
        <w:rPr>
          <w:rFonts w:ascii="Times New Roman" w:hAnsi="Times New Roman" w:cs="Times New Roman"/>
          <w:position w:val="-10"/>
          <w:sz w:val="28"/>
          <w:szCs w:val="28"/>
          <w:lang w:val="kk-KZ"/>
        </w:rPr>
        <w:object w:dxaOrig="1359" w:dyaOrig="360" w14:anchorId="634D899A">
          <v:shape id="_x0000_i1046" type="#_x0000_t75" style="width:67.2pt;height:18.6pt" o:ole="">
            <v:imagedata r:id="rId46" o:title=""/>
          </v:shape>
          <o:OLEObject Type="Embed" ProgID="Equation.3" ShapeID="_x0000_i1046" DrawAspect="Content" ObjectID="_1659175376" r:id="rId47"/>
        </w:object>
      </w:r>
      <w:r w:rsidRPr="00693E03">
        <w:rPr>
          <w:rFonts w:ascii="Times New Roman" w:hAnsi="Times New Roman" w:cs="Times New Roman"/>
          <w:sz w:val="28"/>
          <w:szCs w:val="28"/>
          <w:lang w:val="kk-KZ"/>
        </w:rPr>
        <w:t xml:space="preserve"> бағасын аламыз, демек, облигация курсы </w:t>
      </w:r>
      <w:r w:rsidRPr="00693E03">
        <w:rPr>
          <w:rFonts w:ascii="Times New Roman" w:hAnsi="Times New Roman" w:cs="Times New Roman"/>
          <w:position w:val="-10"/>
          <w:sz w:val="28"/>
          <w:szCs w:val="28"/>
          <w:lang w:val="kk-KZ"/>
        </w:rPr>
        <w:object w:dxaOrig="1620" w:dyaOrig="360" w14:anchorId="30A4CDC3">
          <v:shape id="_x0000_i1047" type="#_x0000_t75" style="width:80.4pt;height:18.6pt" o:ole="">
            <v:imagedata r:id="rId48" o:title=""/>
          </v:shape>
          <o:OLEObject Type="Embed" ProgID="Equation.3" ShapeID="_x0000_i1047" DrawAspect="Content" ObjectID="_1659175377" r:id="rId49"/>
        </w:object>
      </w:r>
      <w:r w:rsidRPr="00693E03">
        <w:rPr>
          <w:rFonts w:ascii="Times New Roman" w:hAnsi="Times New Roman" w:cs="Times New Roman"/>
          <w:sz w:val="28"/>
          <w:szCs w:val="28"/>
          <w:lang w:val="kk-KZ"/>
        </w:rPr>
        <w:t xml:space="preserve"> (мұндай облигация үшін курс барлық кезде 100-ден кем екені түсінікті).</w:t>
      </w:r>
    </w:p>
    <w:p w14:paraId="51D0CFB7"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Енді бағаны белгілі деп есептеп, облигацияның табыстылығын табайық. Бұл оңай: </w:t>
      </w:r>
      <w:r w:rsidRPr="00693E03">
        <w:rPr>
          <w:rFonts w:ascii="Times New Roman" w:hAnsi="Times New Roman" w:cs="Times New Roman"/>
          <w:position w:val="-10"/>
          <w:sz w:val="28"/>
          <w:szCs w:val="28"/>
          <w:lang w:val="kk-KZ"/>
        </w:rPr>
        <w:object w:dxaOrig="200" w:dyaOrig="300" w14:anchorId="3D766C22">
          <v:shape id="_x0000_i1048" type="#_x0000_t75" style="width:9.6pt;height:15pt" o:ole="">
            <v:imagedata r:id="rId50" o:title=""/>
          </v:shape>
          <o:OLEObject Type="Embed" ProgID="Equation.3" ShapeID="_x0000_i1048" DrawAspect="Content" ObjectID="_1659175378" r:id="rId51"/>
        </w:object>
      </w:r>
      <w:r w:rsidRPr="00693E03">
        <w:rPr>
          <w:rFonts w:ascii="Times New Roman" w:hAnsi="Times New Roman" w:cs="Times New Roman"/>
          <w:sz w:val="28"/>
          <w:szCs w:val="28"/>
          <w:lang w:val="kk-KZ"/>
        </w:rPr>
        <w:t xml:space="preserve"> табыстылық ставкасы бойынша өсірілетін </w:t>
      </w:r>
      <w:r w:rsidRPr="00693E03">
        <w:rPr>
          <w:rFonts w:ascii="Times New Roman" w:hAnsi="Times New Roman" w:cs="Times New Roman"/>
          <w:i/>
          <w:sz w:val="28"/>
          <w:szCs w:val="28"/>
          <w:lang w:val="kk-KZ"/>
        </w:rPr>
        <w:t>Р</w:t>
      </w:r>
      <w:r w:rsidRPr="00693E03">
        <w:rPr>
          <w:rFonts w:ascii="Times New Roman" w:hAnsi="Times New Roman" w:cs="Times New Roman"/>
          <w:sz w:val="28"/>
          <w:szCs w:val="28"/>
          <w:lang w:val="kk-KZ"/>
        </w:rPr>
        <w:t xml:space="preserve"> бағасы </w:t>
      </w:r>
      <w:r w:rsidRPr="00693E03">
        <w:rPr>
          <w:rFonts w:ascii="Times New Roman" w:hAnsi="Times New Roman" w:cs="Times New Roman"/>
          <w:i/>
          <w:sz w:val="28"/>
          <w:szCs w:val="28"/>
          <w:lang w:val="kk-KZ"/>
        </w:rPr>
        <w:t>m</w:t>
      </w:r>
      <w:r w:rsidRPr="00693E03">
        <w:rPr>
          <w:rFonts w:ascii="Times New Roman" w:hAnsi="Times New Roman" w:cs="Times New Roman"/>
          <w:sz w:val="28"/>
          <w:szCs w:val="28"/>
          <w:lang w:val="kk-KZ"/>
        </w:rPr>
        <w:t xml:space="preserve"> жылдан кейін облигация номиналына тең болады. Демек, </w:t>
      </w:r>
      <w:r w:rsidRPr="00693E03">
        <w:rPr>
          <w:rFonts w:ascii="Times New Roman" w:hAnsi="Times New Roman" w:cs="Times New Roman"/>
          <w:position w:val="-10"/>
          <w:sz w:val="28"/>
          <w:szCs w:val="28"/>
          <w:lang w:val="kk-KZ"/>
        </w:rPr>
        <w:object w:dxaOrig="1440" w:dyaOrig="360" w14:anchorId="031F3A55">
          <v:shape id="_x0000_i1049" type="#_x0000_t75" style="width:1in;height:18.6pt" o:ole="">
            <v:imagedata r:id="rId52" o:title=""/>
          </v:shape>
          <o:OLEObject Type="Embed" ProgID="Equation.3" ShapeID="_x0000_i1049" DrawAspect="Content" ObjectID="_1659175379" r:id="rId53"/>
        </w:object>
      </w:r>
      <w:r w:rsidRPr="00693E03">
        <w:rPr>
          <w:rFonts w:ascii="Times New Roman" w:hAnsi="Times New Roman" w:cs="Times New Roman"/>
          <w:sz w:val="28"/>
          <w:szCs w:val="28"/>
          <w:lang w:val="kk-KZ"/>
        </w:rPr>
        <w:t xml:space="preserve"> немесе </w:t>
      </w:r>
      <w:r w:rsidRPr="00693E03">
        <w:rPr>
          <w:rFonts w:ascii="Times New Roman" w:hAnsi="Times New Roman" w:cs="Times New Roman"/>
          <w:position w:val="-10"/>
          <w:sz w:val="28"/>
          <w:szCs w:val="28"/>
        </w:rPr>
        <w:object w:dxaOrig="2260" w:dyaOrig="360" w14:anchorId="600D8A85">
          <v:shape id="_x0000_i1050" type="#_x0000_t75" style="width:113.4pt;height:18pt" o:ole="">
            <v:imagedata r:id="rId54" o:title=""/>
          </v:shape>
          <o:OLEObject Type="Embed" ProgID="Equation.3" ShapeID="_x0000_i1050" DrawAspect="Content" ObjectID="_1659175380" r:id="rId55"/>
        </w:object>
      </w:r>
      <w:r w:rsidRPr="00693E03">
        <w:rPr>
          <w:rFonts w:ascii="Times New Roman" w:hAnsi="Times New Roman" w:cs="Times New Roman"/>
          <w:sz w:val="28"/>
          <w:szCs w:val="28"/>
          <w:lang w:val="kk-KZ"/>
        </w:rPr>
        <w:t xml:space="preserve">, ақырғыда </w:t>
      </w:r>
      <w:r w:rsidRPr="00693E03">
        <w:rPr>
          <w:rFonts w:ascii="Times New Roman" w:hAnsi="Times New Roman" w:cs="Times New Roman"/>
          <w:position w:val="-10"/>
          <w:sz w:val="28"/>
          <w:szCs w:val="28"/>
        </w:rPr>
        <w:object w:dxaOrig="1880" w:dyaOrig="360" w14:anchorId="028800A4">
          <v:shape id="_x0000_i1051" type="#_x0000_t75" style="width:93.6pt;height:18pt" o:ole="">
            <v:imagedata r:id="rId56" o:title=""/>
          </v:shape>
          <o:OLEObject Type="Embed" ProgID="Equation.3" ShapeID="_x0000_i1051" DrawAspect="Content" ObjectID="_1659175381" r:id="rId57"/>
        </w:object>
      </w:r>
      <w:r w:rsidRPr="00693E03">
        <w:rPr>
          <w:rFonts w:ascii="Times New Roman" w:hAnsi="Times New Roman" w:cs="Times New Roman"/>
          <w:sz w:val="28"/>
          <w:szCs w:val="28"/>
          <w:lang w:val="kk-KZ"/>
        </w:rPr>
        <w:t>.</w:t>
      </w:r>
    </w:p>
    <w:p w14:paraId="52BD90B2" w14:textId="77777777" w:rsidR="00A628A1" w:rsidRPr="00693E03" w:rsidRDefault="00A628A1" w:rsidP="00A628A1">
      <w:pPr>
        <w:pStyle w:val="a3"/>
        <w:spacing w:line="360" w:lineRule="auto"/>
        <w:jc w:val="both"/>
        <w:rPr>
          <w:rFonts w:ascii="Times New Roman" w:hAnsi="Times New Roman" w:cs="Times New Roman"/>
          <w:sz w:val="28"/>
          <w:szCs w:val="28"/>
          <w:lang w:val="kk-KZ"/>
        </w:rPr>
      </w:pPr>
    </w:p>
    <w:p w14:paraId="4D64E81C" w14:textId="77777777" w:rsidR="00A628A1" w:rsidRPr="00693E03" w:rsidRDefault="00A628A1" w:rsidP="00A628A1">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lastRenderedPageBreak/>
        <w:tab/>
      </w:r>
      <w:r w:rsidRPr="00693E03">
        <w:rPr>
          <w:rFonts w:ascii="Times New Roman" w:hAnsi="Times New Roman" w:cs="Times New Roman"/>
          <w:b/>
          <w:sz w:val="28"/>
          <w:szCs w:val="28"/>
          <w:lang w:val="kk-KZ"/>
        </w:rPr>
        <w:t>6.4. Купондық пайыздар өтеу кезінде төленетін купонсыз облигацияның курсы және табыстылығы</w:t>
      </w:r>
    </w:p>
    <w:p w14:paraId="33296625"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Мұндай облигация бойынша пайыздар </w:t>
      </w:r>
      <w:r w:rsidRPr="00693E03">
        <w:rPr>
          <w:rFonts w:ascii="Times New Roman" w:hAnsi="Times New Roman" w:cs="Times New Roman"/>
          <w:i/>
          <w:sz w:val="28"/>
          <w:szCs w:val="28"/>
          <w:lang w:val="kk-KZ"/>
        </w:rPr>
        <w:t>q</w:t>
      </w:r>
      <w:r w:rsidRPr="00693E03">
        <w:rPr>
          <w:rFonts w:ascii="Times New Roman" w:hAnsi="Times New Roman" w:cs="Times New Roman"/>
          <w:sz w:val="28"/>
          <w:szCs w:val="28"/>
          <w:lang w:val="kk-KZ"/>
        </w:rPr>
        <w:t xml:space="preserve"> күрделі купондық ставкасымен есептеледі және мерзім соңында өтеумен бір уақытта төленеді. </w:t>
      </w:r>
      <w:r w:rsidRPr="00693E03">
        <w:rPr>
          <w:rFonts w:ascii="Times New Roman" w:hAnsi="Times New Roman" w:cs="Times New Roman"/>
          <w:i/>
          <w:sz w:val="28"/>
          <w:szCs w:val="28"/>
          <w:lang w:val="kk-KZ"/>
        </w:rPr>
        <w:t>q, і</w:t>
      </w:r>
      <w:r w:rsidRPr="00693E03">
        <w:rPr>
          <w:rFonts w:ascii="Times New Roman" w:hAnsi="Times New Roman" w:cs="Times New Roman"/>
          <w:sz w:val="28"/>
          <w:szCs w:val="28"/>
          <w:lang w:val="kk-KZ"/>
        </w:rPr>
        <w:t xml:space="preserve"> – купон және пайыз ставкалары, және облигация шығарылғаннан соң </w:t>
      </w:r>
      <w:r w:rsidRPr="00693E03">
        <w:rPr>
          <w:rFonts w:ascii="Times New Roman" w:hAnsi="Times New Roman" w:cs="Times New Roman"/>
          <w:i/>
          <w:sz w:val="28"/>
          <w:szCs w:val="28"/>
          <w:lang w:val="kk-KZ"/>
        </w:rPr>
        <w:t>п</w:t>
      </w:r>
      <w:r w:rsidRPr="00693E03">
        <w:rPr>
          <w:rFonts w:ascii="Times New Roman" w:hAnsi="Times New Roman" w:cs="Times New Roman"/>
          <w:sz w:val="28"/>
          <w:szCs w:val="28"/>
          <w:lang w:val="kk-KZ"/>
        </w:rPr>
        <w:t xml:space="preserve"> жылдан кейін өтелетін болсын. Осылайша, өтеу кезінде егесіне төленетін жалпы сома </w:t>
      </w:r>
      <w:r w:rsidRPr="00693E03">
        <w:rPr>
          <w:rFonts w:ascii="Times New Roman" w:hAnsi="Times New Roman" w:cs="Times New Roman"/>
          <w:position w:val="-10"/>
          <w:sz w:val="28"/>
          <w:szCs w:val="28"/>
          <w:lang w:val="kk-KZ"/>
        </w:rPr>
        <w:object w:dxaOrig="1100" w:dyaOrig="360" w14:anchorId="368D4269">
          <v:shape id="_x0000_i1052" type="#_x0000_t75" style="width:54.6pt;height:18.6pt" o:ole="">
            <v:imagedata r:id="rId58" o:title=""/>
          </v:shape>
          <o:OLEObject Type="Embed" ProgID="Equation.3" ShapeID="_x0000_i1052" DrawAspect="Content" ObjectID="_1659175382" r:id="rId59"/>
        </w:object>
      </w:r>
      <w:r w:rsidRPr="00693E03">
        <w:rPr>
          <w:rFonts w:ascii="Times New Roman" w:hAnsi="Times New Roman" w:cs="Times New Roman"/>
          <w:sz w:val="28"/>
          <w:szCs w:val="28"/>
          <w:lang w:val="kk-KZ"/>
        </w:rPr>
        <w:t xml:space="preserve"> тең. Облигация өтеуге дейін </w:t>
      </w:r>
      <w:r w:rsidRPr="00693E03">
        <w:rPr>
          <w:rFonts w:ascii="Times New Roman" w:hAnsi="Times New Roman" w:cs="Times New Roman"/>
          <w:i/>
          <w:sz w:val="28"/>
          <w:szCs w:val="28"/>
          <w:lang w:val="kk-KZ"/>
        </w:rPr>
        <w:t>m</w:t>
      </w:r>
      <w:r w:rsidRPr="00693E03">
        <w:rPr>
          <w:rFonts w:ascii="Times New Roman" w:hAnsi="Times New Roman" w:cs="Times New Roman"/>
          <w:sz w:val="28"/>
          <w:szCs w:val="28"/>
          <w:lang w:val="kk-KZ"/>
        </w:rPr>
        <w:t xml:space="preserve"> жыл бұрын сатып алынған болсын. </w:t>
      </w:r>
      <w:r w:rsidRPr="00693E03">
        <w:rPr>
          <w:rFonts w:ascii="Times New Roman" w:hAnsi="Times New Roman" w:cs="Times New Roman"/>
          <w:position w:val="-10"/>
          <w:sz w:val="28"/>
          <w:szCs w:val="28"/>
          <w:lang w:val="kk-KZ"/>
        </w:rPr>
        <w:object w:dxaOrig="1100" w:dyaOrig="360" w14:anchorId="64397DC7">
          <v:shape id="_x0000_i1053" type="#_x0000_t75" style="width:54.6pt;height:18.6pt" o:ole="">
            <v:imagedata r:id="rId58" o:title=""/>
          </v:shape>
          <o:OLEObject Type="Embed" ProgID="Equation.3" ShapeID="_x0000_i1053" DrawAspect="Content" ObjectID="_1659175383" r:id="rId60"/>
        </w:object>
      </w:r>
      <w:r w:rsidRPr="00693E03">
        <w:rPr>
          <w:rFonts w:ascii="Times New Roman" w:hAnsi="Times New Roman" w:cs="Times New Roman"/>
          <w:sz w:val="28"/>
          <w:szCs w:val="28"/>
          <w:lang w:val="kk-KZ"/>
        </w:rPr>
        <w:t xml:space="preserve"> сомасын </w:t>
      </w:r>
      <w:r w:rsidRPr="00693E03">
        <w:rPr>
          <w:rFonts w:ascii="Times New Roman" w:hAnsi="Times New Roman" w:cs="Times New Roman"/>
          <w:i/>
          <w:sz w:val="28"/>
          <w:szCs w:val="28"/>
          <w:lang w:val="kk-KZ"/>
        </w:rPr>
        <w:t>і</w:t>
      </w:r>
      <w:r w:rsidRPr="00693E03">
        <w:rPr>
          <w:rFonts w:ascii="Times New Roman" w:hAnsi="Times New Roman" w:cs="Times New Roman"/>
          <w:sz w:val="28"/>
          <w:szCs w:val="28"/>
          <w:lang w:val="kk-KZ"/>
        </w:rPr>
        <w:t xml:space="preserve"> пайыз ставкасы бойынша осы мезетке дисконттап, </w:t>
      </w:r>
      <w:r w:rsidRPr="00693E03">
        <w:rPr>
          <w:rFonts w:ascii="Times New Roman" w:hAnsi="Times New Roman" w:cs="Times New Roman"/>
          <w:i/>
          <w:sz w:val="28"/>
          <w:szCs w:val="28"/>
          <w:lang w:val="kk-KZ"/>
        </w:rPr>
        <w:t>Р</w:t>
      </w:r>
      <w:r w:rsidRPr="00693E03">
        <w:rPr>
          <w:rFonts w:ascii="Times New Roman" w:hAnsi="Times New Roman" w:cs="Times New Roman"/>
          <w:sz w:val="28"/>
          <w:szCs w:val="28"/>
          <w:lang w:val="kk-KZ"/>
        </w:rPr>
        <w:t xml:space="preserve"> облигацияның теориялық бағасын аламыз. Сонымен </w:t>
      </w:r>
      <w:r w:rsidRPr="00693E03">
        <w:rPr>
          <w:rFonts w:ascii="Times New Roman" w:hAnsi="Times New Roman" w:cs="Times New Roman"/>
          <w:position w:val="-10"/>
          <w:sz w:val="28"/>
          <w:szCs w:val="28"/>
          <w:lang w:val="kk-KZ"/>
        </w:rPr>
        <w:object w:dxaOrig="2200" w:dyaOrig="360" w14:anchorId="0C9B1EA7">
          <v:shape id="_x0000_i1054" type="#_x0000_t75" style="width:109.2pt;height:18.6pt" o:ole="">
            <v:imagedata r:id="rId61" o:title=""/>
          </v:shape>
          <o:OLEObject Type="Embed" ProgID="Equation.3" ShapeID="_x0000_i1054" DrawAspect="Content" ObjectID="_1659175384" r:id="rId62"/>
        </w:object>
      </w:r>
      <w:r w:rsidRPr="00693E03">
        <w:rPr>
          <w:rFonts w:ascii="Times New Roman" w:hAnsi="Times New Roman" w:cs="Times New Roman"/>
          <w:sz w:val="28"/>
          <w:szCs w:val="28"/>
          <w:lang w:val="kk-KZ"/>
        </w:rPr>
        <w:t xml:space="preserve">, демек, облигация курсы </w:t>
      </w:r>
      <w:r w:rsidRPr="00693E03">
        <w:rPr>
          <w:rFonts w:ascii="Times New Roman" w:hAnsi="Times New Roman" w:cs="Times New Roman"/>
          <w:position w:val="-10"/>
          <w:sz w:val="28"/>
          <w:szCs w:val="28"/>
          <w:lang w:val="kk-KZ"/>
        </w:rPr>
        <w:object w:dxaOrig="2340" w:dyaOrig="360" w14:anchorId="35F39A9A">
          <v:shape id="_x0000_i1055" type="#_x0000_t75" style="width:116.4pt;height:18.6pt" o:ole="">
            <v:imagedata r:id="rId63" o:title=""/>
          </v:shape>
          <o:OLEObject Type="Embed" ProgID="Equation.3" ShapeID="_x0000_i1055" DrawAspect="Content" ObjectID="_1659175385" r:id="rId64"/>
        </w:object>
      </w:r>
      <w:r w:rsidRPr="00693E03">
        <w:rPr>
          <w:rFonts w:ascii="Times New Roman" w:hAnsi="Times New Roman" w:cs="Times New Roman"/>
          <w:sz w:val="28"/>
          <w:szCs w:val="28"/>
          <w:lang w:val="kk-KZ"/>
        </w:rPr>
        <w:t>.</w:t>
      </w:r>
    </w:p>
    <w:p w14:paraId="56406977"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Енді облигацияның табыстылығын анықтайық. </w:t>
      </w:r>
      <w:r w:rsidRPr="00693E03">
        <w:rPr>
          <w:rFonts w:ascii="Times New Roman" w:hAnsi="Times New Roman" w:cs="Times New Roman"/>
          <w:position w:val="-10"/>
          <w:sz w:val="28"/>
          <w:szCs w:val="28"/>
          <w:lang w:val="kk-KZ"/>
        </w:rPr>
        <w:object w:dxaOrig="200" w:dyaOrig="300" w14:anchorId="5D7EC6AF">
          <v:shape id="_x0000_i1056" type="#_x0000_t75" style="width:9.6pt;height:15pt" o:ole="">
            <v:imagedata r:id="rId50" o:title=""/>
          </v:shape>
          <o:OLEObject Type="Embed" ProgID="Equation.3" ShapeID="_x0000_i1056" DrawAspect="Content" ObjectID="_1659175386" r:id="rId65"/>
        </w:object>
      </w:r>
      <w:r w:rsidRPr="00693E03">
        <w:rPr>
          <w:rFonts w:ascii="Times New Roman" w:hAnsi="Times New Roman" w:cs="Times New Roman"/>
          <w:sz w:val="28"/>
          <w:szCs w:val="28"/>
          <w:lang w:val="kk-KZ"/>
        </w:rPr>
        <w:t xml:space="preserve"> табыстылық ставкасы бойынша өсірілетін белгілі </w:t>
      </w:r>
      <w:r w:rsidRPr="00693E03">
        <w:rPr>
          <w:rFonts w:ascii="Times New Roman" w:hAnsi="Times New Roman" w:cs="Times New Roman"/>
          <w:i/>
          <w:sz w:val="28"/>
          <w:szCs w:val="28"/>
          <w:lang w:val="kk-KZ"/>
        </w:rPr>
        <w:t>Р</w:t>
      </w:r>
      <w:r w:rsidRPr="00693E03">
        <w:rPr>
          <w:rFonts w:ascii="Times New Roman" w:hAnsi="Times New Roman" w:cs="Times New Roman"/>
          <w:sz w:val="28"/>
          <w:szCs w:val="28"/>
          <w:lang w:val="kk-KZ"/>
        </w:rPr>
        <w:t xml:space="preserve"> бағасы </w:t>
      </w:r>
      <w:r w:rsidRPr="00693E03">
        <w:rPr>
          <w:rFonts w:ascii="Times New Roman" w:hAnsi="Times New Roman" w:cs="Times New Roman"/>
          <w:i/>
          <w:sz w:val="28"/>
          <w:szCs w:val="28"/>
          <w:lang w:val="kk-KZ"/>
        </w:rPr>
        <w:t>m</w:t>
      </w:r>
      <w:r w:rsidRPr="00693E03">
        <w:rPr>
          <w:rFonts w:ascii="Times New Roman" w:hAnsi="Times New Roman" w:cs="Times New Roman"/>
          <w:sz w:val="28"/>
          <w:szCs w:val="28"/>
          <w:lang w:val="kk-KZ"/>
        </w:rPr>
        <w:t xml:space="preserve"> жылдан кейін </w:t>
      </w:r>
      <w:r w:rsidRPr="00693E03">
        <w:rPr>
          <w:rFonts w:ascii="Times New Roman" w:hAnsi="Times New Roman" w:cs="Times New Roman"/>
          <w:position w:val="-10"/>
          <w:sz w:val="28"/>
          <w:szCs w:val="28"/>
          <w:lang w:val="kk-KZ"/>
        </w:rPr>
        <w:object w:dxaOrig="1100" w:dyaOrig="360" w14:anchorId="6398FF04">
          <v:shape id="_x0000_i1057" type="#_x0000_t75" style="width:54.6pt;height:18.6pt" o:ole="">
            <v:imagedata r:id="rId58" o:title=""/>
          </v:shape>
          <o:OLEObject Type="Embed" ProgID="Equation.3" ShapeID="_x0000_i1057" DrawAspect="Content" ObjectID="_1659175387" r:id="rId66"/>
        </w:object>
      </w:r>
      <w:r w:rsidRPr="00693E03">
        <w:rPr>
          <w:rFonts w:ascii="Times New Roman" w:hAnsi="Times New Roman" w:cs="Times New Roman"/>
          <w:sz w:val="28"/>
          <w:szCs w:val="28"/>
          <w:lang w:val="kk-KZ"/>
        </w:rPr>
        <w:t xml:space="preserve">-ге дейін өсу қажет, сондықтан </w:t>
      </w:r>
      <w:r w:rsidRPr="00693E03">
        <w:rPr>
          <w:rFonts w:ascii="Times New Roman" w:hAnsi="Times New Roman" w:cs="Times New Roman"/>
          <w:position w:val="-10"/>
          <w:sz w:val="28"/>
          <w:szCs w:val="28"/>
          <w:lang w:val="kk-KZ"/>
        </w:rPr>
        <w:object w:dxaOrig="2260" w:dyaOrig="360" w14:anchorId="7F7C1551">
          <v:shape id="_x0000_i1058" type="#_x0000_t75" style="width:112.8pt;height:18.6pt" o:ole="">
            <v:imagedata r:id="rId67" o:title=""/>
          </v:shape>
          <o:OLEObject Type="Embed" ProgID="Equation.3" ShapeID="_x0000_i1058" DrawAspect="Content" ObjectID="_1659175388" r:id="rId68"/>
        </w:object>
      </w:r>
      <w:r w:rsidRPr="00693E03">
        <w:rPr>
          <w:rFonts w:ascii="Times New Roman" w:hAnsi="Times New Roman" w:cs="Times New Roman"/>
          <w:sz w:val="28"/>
          <w:szCs w:val="28"/>
          <w:lang w:val="kk-KZ"/>
        </w:rPr>
        <w:t xml:space="preserve"> теңдеуін аламыз, бұдан </w:t>
      </w:r>
    </w:p>
    <w:p w14:paraId="001AD3C6" w14:textId="77777777" w:rsidR="00A628A1" w:rsidRPr="00693E03" w:rsidRDefault="00A628A1" w:rsidP="00A628A1">
      <w:pPr>
        <w:pStyle w:val="a3"/>
        <w:spacing w:line="360" w:lineRule="auto"/>
        <w:jc w:val="both"/>
        <w:rPr>
          <w:rFonts w:ascii="Times New Roman" w:hAnsi="Times New Roman" w:cs="Times New Roman"/>
          <w:sz w:val="28"/>
          <w:szCs w:val="28"/>
          <w:lang w:val="kk-KZ"/>
        </w:rPr>
      </w:pPr>
    </w:p>
    <w:p w14:paraId="203B08BB" w14:textId="77777777" w:rsidR="00A628A1" w:rsidRPr="00693E03" w:rsidRDefault="00A628A1" w:rsidP="00A628A1">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position w:val="-10"/>
          <w:sz w:val="28"/>
          <w:szCs w:val="28"/>
        </w:rPr>
        <w:object w:dxaOrig="2920" w:dyaOrig="360" w14:anchorId="564AAE99">
          <v:shape id="_x0000_i1059" type="#_x0000_t75" style="width:146.4pt;height:18pt" o:ole="">
            <v:imagedata r:id="rId69" o:title=""/>
          </v:shape>
          <o:OLEObject Type="Embed" ProgID="Equation.3" ShapeID="_x0000_i1059" DrawAspect="Content" ObjectID="_1659175389" r:id="rId70"/>
        </w:object>
      </w:r>
      <w:r w:rsidRPr="00693E03">
        <w:rPr>
          <w:rFonts w:ascii="Times New Roman" w:hAnsi="Times New Roman" w:cs="Times New Roman"/>
          <w:sz w:val="28"/>
          <w:szCs w:val="28"/>
          <w:lang w:val="kk-KZ"/>
        </w:rPr>
        <w:t>.</w:t>
      </w:r>
    </w:p>
    <w:p w14:paraId="13CAB173" w14:textId="77777777" w:rsidR="00A628A1" w:rsidRPr="00693E03" w:rsidRDefault="00A628A1" w:rsidP="00A628A1">
      <w:pPr>
        <w:pStyle w:val="a3"/>
        <w:spacing w:line="360" w:lineRule="auto"/>
        <w:jc w:val="both"/>
        <w:rPr>
          <w:rFonts w:ascii="Times New Roman" w:hAnsi="Times New Roman" w:cs="Times New Roman"/>
          <w:sz w:val="28"/>
          <w:szCs w:val="28"/>
          <w:lang w:val="kk-KZ"/>
        </w:rPr>
      </w:pPr>
    </w:p>
    <w:p w14:paraId="62063D86" w14:textId="77777777" w:rsidR="00A628A1" w:rsidRPr="00693E03" w:rsidRDefault="00A628A1" w:rsidP="00A628A1">
      <w:pPr>
        <w:pStyle w:val="a3"/>
        <w:spacing w:line="360" w:lineRule="auto"/>
        <w:ind w:firstLine="708"/>
        <w:jc w:val="both"/>
        <w:rPr>
          <w:rFonts w:ascii="Times New Roman" w:hAnsi="Times New Roman" w:cs="Times New Roman"/>
          <w:b/>
          <w:sz w:val="28"/>
          <w:szCs w:val="28"/>
          <w:lang w:val="kk-KZ"/>
        </w:rPr>
      </w:pPr>
      <w:r w:rsidRPr="00693E03">
        <w:rPr>
          <w:rFonts w:ascii="Times New Roman" w:hAnsi="Times New Roman" w:cs="Times New Roman"/>
          <w:b/>
          <w:sz w:val="28"/>
          <w:szCs w:val="28"/>
          <w:lang w:val="kk-KZ"/>
        </w:rPr>
        <w:t>6.5. Өтелетін және пайыздары периодты түрде төленетін облигация курсы және табыстылығы</w:t>
      </w:r>
    </w:p>
    <w:p w14:paraId="24733917" w14:textId="77777777" w:rsidR="00A628A1" w:rsidRPr="00693E03" w:rsidRDefault="00A628A1" w:rsidP="00A628A1">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 xml:space="preserve">Бұл облигациялардың ең жалпы типі. Облигацияның бұл түрінен жиынтық табыс жүйелі купондық төлемдерден, облигацияны сатқан кезде табыс беретін курс өсімінен жиналады, немесе облигацияны өтегеннен – мұнда табыс облигацияны шығарған кездегі мен оны өтеу мезетіндегі пайыз ставкалары айырмасымен анықтала алады. Купондық төлемдер ағымдағы табыстылықты құрайды. </w:t>
      </w:r>
    </w:p>
    <w:p w14:paraId="7361E10C" w14:textId="77777777" w:rsidR="00A628A1" w:rsidRPr="00693E03" w:rsidRDefault="00A628A1" w:rsidP="00A628A1">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i/>
          <w:sz w:val="28"/>
          <w:szCs w:val="28"/>
          <w:lang w:val="kk-KZ"/>
        </w:rPr>
        <w:t>q, і</w:t>
      </w:r>
      <w:r w:rsidRPr="00693E03">
        <w:rPr>
          <w:rFonts w:ascii="Times New Roman" w:hAnsi="Times New Roman" w:cs="Times New Roman"/>
          <w:sz w:val="28"/>
          <w:szCs w:val="28"/>
          <w:lang w:val="kk-KZ"/>
        </w:rPr>
        <w:t xml:space="preserve"> – купон және пайыз ставкалары болсын. Егер облигация өтеуге дейін </w:t>
      </w:r>
      <w:r w:rsidRPr="00693E03">
        <w:rPr>
          <w:rFonts w:ascii="Times New Roman" w:hAnsi="Times New Roman" w:cs="Times New Roman"/>
          <w:i/>
          <w:sz w:val="28"/>
          <w:szCs w:val="28"/>
          <w:lang w:val="kk-KZ"/>
        </w:rPr>
        <w:t>m</w:t>
      </w:r>
      <w:r w:rsidRPr="00693E03">
        <w:rPr>
          <w:rFonts w:ascii="Times New Roman" w:hAnsi="Times New Roman" w:cs="Times New Roman"/>
          <w:sz w:val="28"/>
          <w:szCs w:val="28"/>
          <w:lang w:val="kk-KZ"/>
        </w:rPr>
        <w:t xml:space="preserve"> жыл бұрын сатып алынған болса, онда </w:t>
      </w:r>
      <w:r w:rsidRPr="00693E03">
        <w:rPr>
          <w:rFonts w:ascii="Times New Roman" w:hAnsi="Times New Roman" w:cs="Times New Roman"/>
          <w:position w:val="-10"/>
          <w:sz w:val="28"/>
          <w:szCs w:val="28"/>
          <w:lang w:val="kk-KZ"/>
        </w:rPr>
        <w:object w:dxaOrig="520" w:dyaOrig="340" w14:anchorId="0A190C43">
          <v:shape id="_x0000_i1060" type="#_x0000_t75" style="width:25.8pt;height:18pt" o:ole="">
            <v:imagedata r:id="rId71" o:title=""/>
          </v:shape>
          <o:OLEObject Type="Embed" ProgID="Equation.3" ShapeID="_x0000_i1060" DrawAspect="Content" ObjectID="_1659175390" r:id="rId72"/>
        </w:object>
      </w:r>
      <w:r w:rsidRPr="00693E03">
        <w:rPr>
          <w:rFonts w:ascii="Times New Roman" w:hAnsi="Times New Roman" w:cs="Times New Roman"/>
          <w:sz w:val="28"/>
          <w:szCs w:val="28"/>
          <w:lang w:val="kk-KZ"/>
        </w:rPr>
        <w:t xml:space="preserve"> болашақ купондық табыстар жылдық рента болады және оның қазіргі шамасы </w:t>
      </w:r>
      <w:r w:rsidRPr="00693E03">
        <w:rPr>
          <w:rFonts w:ascii="Times New Roman" w:hAnsi="Times New Roman" w:cs="Times New Roman"/>
          <w:position w:val="-10"/>
          <w:sz w:val="28"/>
          <w:szCs w:val="28"/>
          <w:lang w:val="kk-KZ"/>
        </w:rPr>
        <w:object w:dxaOrig="1140" w:dyaOrig="320" w14:anchorId="7DF8104C">
          <v:shape id="_x0000_i1061" type="#_x0000_t75" style="width:57pt;height:16.2pt" o:ole="">
            <v:imagedata r:id="rId73" o:title=""/>
          </v:shape>
          <o:OLEObject Type="Embed" ProgID="Equation.3" ShapeID="_x0000_i1061" DrawAspect="Content" ObjectID="_1659175391" r:id="rId74"/>
        </w:object>
      </w:r>
      <w:r w:rsidRPr="00693E03">
        <w:rPr>
          <w:rFonts w:ascii="Times New Roman" w:hAnsi="Times New Roman" w:cs="Times New Roman"/>
          <w:sz w:val="28"/>
          <w:szCs w:val="28"/>
          <w:lang w:val="kk-KZ"/>
        </w:rPr>
        <w:t xml:space="preserve">, мұндағы </w:t>
      </w:r>
      <w:r w:rsidRPr="00693E03">
        <w:rPr>
          <w:rFonts w:ascii="Times New Roman" w:hAnsi="Times New Roman" w:cs="Times New Roman"/>
          <w:position w:val="-10"/>
          <w:sz w:val="28"/>
          <w:szCs w:val="28"/>
          <w:lang w:val="kk-KZ"/>
        </w:rPr>
        <w:object w:dxaOrig="700" w:dyaOrig="320" w14:anchorId="30962906">
          <v:shape id="_x0000_i1062" type="#_x0000_t75" style="width:34.8pt;height:16.2pt" o:ole="">
            <v:imagedata r:id="rId75" o:title=""/>
          </v:shape>
          <o:OLEObject Type="Embed" ProgID="Equation.3" ShapeID="_x0000_i1062" DrawAspect="Content" ObjectID="_1659175392" r:id="rId76"/>
        </w:object>
      </w:r>
      <w:r w:rsidRPr="00693E03">
        <w:rPr>
          <w:rFonts w:ascii="Times New Roman" w:hAnsi="Times New Roman" w:cs="Times New Roman"/>
          <w:sz w:val="28"/>
          <w:szCs w:val="28"/>
          <w:lang w:val="kk-KZ"/>
        </w:rPr>
        <w:t xml:space="preserve"> – бұл рентаның келтіру коэффициенті, яғни </w:t>
      </w:r>
      <w:r w:rsidRPr="00693E03">
        <w:rPr>
          <w:rFonts w:ascii="Times New Roman" w:hAnsi="Times New Roman" w:cs="Times New Roman"/>
          <w:position w:val="-10"/>
          <w:sz w:val="28"/>
          <w:szCs w:val="28"/>
          <w:lang w:val="kk-KZ"/>
        </w:rPr>
        <w:object w:dxaOrig="1500" w:dyaOrig="360" w14:anchorId="0BB096F0">
          <v:shape id="_x0000_i1063" type="#_x0000_t75" style="width:74.4pt;height:18.6pt" o:ole="">
            <v:imagedata r:id="rId77" o:title=""/>
          </v:shape>
          <o:OLEObject Type="Embed" ProgID="Equation.3" ShapeID="_x0000_i1063" DrawAspect="Content" ObjectID="_1659175393" r:id="rId78"/>
        </w:object>
      </w:r>
      <w:r w:rsidRPr="00693E03">
        <w:rPr>
          <w:rFonts w:ascii="Times New Roman" w:hAnsi="Times New Roman" w:cs="Times New Roman"/>
          <w:sz w:val="28"/>
          <w:szCs w:val="28"/>
          <w:lang w:val="kk-KZ"/>
        </w:rPr>
        <w:t xml:space="preserve">. Мұнда тағы </w:t>
      </w:r>
      <w:r w:rsidRPr="00693E03">
        <w:rPr>
          <w:rFonts w:ascii="Times New Roman" w:hAnsi="Times New Roman" w:cs="Times New Roman"/>
          <w:position w:val="-10"/>
          <w:sz w:val="28"/>
          <w:szCs w:val="28"/>
          <w:lang w:val="kk-KZ"/>
        </w:rPr>
        <w:object w:dxaOrig="1160" w:dyaOrig="360" w14:anchorId="109B1ACE">
          <v:shape id="_x0000_i1064" type="#_x0000_t75" style="width:57.6pt;height:18.6pt" o:ole="">
            <v:imagedata r:id="rId79" o:title=""/>
          </v:shape>
          <o:OLEObject Type="Embed" ProgID="Equation.3" ShapeID="_x0000_i1064" DrawAspect="Content" ObjectID="_1659175394" r:id="rId80"/>
        </w:object>
      </w:r>
      <w:r w:rsidRPr="00693E03">
        <w:rPr>
          <w:rFonts w:ascii="Times New Roman" w:hAnsi="Times New Roman" w:cs="Times New Roman"/>
          <w:sz w:val="28"/>
          <w:szCs w:val="28"/>
          <w:lang w:val="kk-KZ"/>
        </w:rPr>
        <w:t xml:space="preserve"> өтеу номиналының қазіргі шамасын қосып, </w:t>
      </w:r>
      <w:r w:rsidRPr="00693E03">
        <w:rPr>
          <w:rFonts w:ascii="Times New Roman" w:hAnsi="Times New Roman" w:cs="Times New Roman"/>
          <w:i/>
          <w:sz w:val="28"/>
          <w:szCs w:val="28"/>
          <w:lang w:val="kk-KZ"/>
        </w:rPr>
        <w:t>Р</w:t>
      </w:r>
      <w:r w:rsidRPr="00693E03">
        <w:rPr>
          <w:rFonts w:ascii="Times New Roman" w:hAnsi="Times New Roman" w:cs="Times New Roman"/>
          <w:sz w:val="28"/>
          <w:szCs w:val="28"/>
          <w:lang w:val="kk-KZ"/>
        </w:rPr>
        <w:t xml:space="preserve"> </w:t>
      </w:r>
      <w:r w:rsidRPr="00693E03">
        <w:rPr>
          <w:rFonts w:ascii="Times New Roman" w:hAnsi="Times New Roman" w:cs="Times New Roman"/>
          <w:sz w:val="28"/>
          <w:szCs w:val="28"/>
          <w:lang w:val="kk-KZ"/>
        </w:rPr>
        <w:lastRenderedPageBreak/>
        <w:t xml:space="preserve">облигацияның теориялық бағасын аламыз. Сонымен, </w:t>
      </w:r>
      <w:r w:rsidRPr="00693E03">
        <w:rPr>
          <w:rFonts w:ascii="Times New Roman" w:hAnsi="Times New Roman" w:cs="Times New Roman"/>
          <w:position w:val="-10"/>
          <w:sz w:val="28"/>
          <w:szCs w:val="28"/>
          <w:lang w:val="kk-KZ"/>
        </w:rPr>
        <w:object w:dxaOrig="3739" w:dyaOrig="360" w14:anchorId="29600B5B">
          <v:shape id="_x0000_i1065" type="#_x0000_t75" style="width:186pt;height:18.6pt" o:ole="">
            <v:imagedata r:id="rId81" o:title=""/>
          </v:shape>
          <o:OLEObject Type="Embed" ProgID="Equation.3" ShapeID="_x0000_i1065" DrawAspect="Content" ObjectID="_1659175395" r:id="rId82"/>
        </w:object>
      </w:r>
      <w:r w:rsidRPr="00693E03">
        <w:rPr>
          <w:rFonts w:ascii="Times New Roman" w:hAnsi="Times New Roman" w:cs="Times New Roman"/>
          <w:sz w:val="28"/>
          <w:szCs w:val="28"/>
          <w:lang w:val="kk-KZ"/>
        </w:rPr>
        <w:t>, демек, облигация курсы</w:t>
      </w:r>
    </w:p>
    <w:p w14:paraId="0D038452" w14:textId="77777777" w:rsidR="00A628A1" w:rsidRPr="00693E03" w:rsidRDefault="00A628A1" w:rsidP="00A628A1">
      <w:pPr>
        <w:pStyle w:val="a3"/>
        <w:spacing w:line="360" w:lineRule="auto"/>
        <w:jc w:val="both"/>
        <w:rPr>
          <w:rFonts w:ascii="Times New Roman" w:hAnsi="Times New Roman" w:cs="Times New Roman"/>
          <w:sz w:val="28"/>
          <w:szCs w:val="28"/>
          <w:lang w:val="kk-KZ"/>
        </w:rPr>
      </w:pPr>
    </w:p>
    <w:p w14:paraId="5AF7F41C" w14:textId="77777777" w:rsidR="00A628A1" w:rsidRPr="00693E03" w:rsidRDefault="00A628A1" w:rsidP="00A628A1">
      <w:pPr>
        <w:pStyle w:val="a3"/>
        <w:spacing w:line="360" w:lineRule="auto"/>
        <w:jc w:val="center"/>
        <w:rPr>
          <w:rFonts w:ascii="Times New Roman" w:hAnsi="Times New Roman" w:cs="Times New Roman"/>
          <w:sz w:val="28"/>
          <w:szCs w:val="28"/>
          <w:lang w:val="kk-KZ"/>
        </w:rPr>
      </w:pPr>
      <w:r w:rsidRPr="00693E03">
        <w:rPr>
          <w:rFonts w:ascii="Times New Roman" w:hAnsi="Times New Roman" w:cs="Times New Roman"/>
          <w:position w:val="-10"/>
          <w:sz w:val="28"/>
          <w:szCs w:val="28"/>
          <w:lang w:val="kk-KZ"/>
        </w:rPr>
        <w:object w:dxaOrig="3840" w:dyaOrig="360" w14:anchorId="64A07693">
          <v:shape id="_x0000_i1066" type="#_x0000_t75" style="width:191.4pt;height:18.6pt" o:ole="">
            <v:imagedata r:id="rId83" o:title=""/>
          </v:shape>
          <o:OLEObject Type="Embed" ProgID="Equation.3" ShapeID="_x0000_i1066" DrawAspect="Content" ObjectID="_1659175396" r:id="rId84"/>
        </w:object>
      </w:r>
      <w:r w:rsidRPr="00693E03">
        <w:rPr>
          <w:rFonts w:ascii="Times New Roman" w:hAnsi="Times New Roman" w:cs="Times New Roman"/>
          <w:sz w:val="28"/>
          <w:szCs w:val="28"/>
          <w:lang w:val="kk-KZ"/>
        </w:rPr>
        <w:t>.</w:t>
      </w:r>
    </w:p>
    <w:p w14:paraId="755CCA75" w14:textId="77777777" w:rsidR="00A628A1" w:rsidRPr="00693E03" w:rsidRDefault="00A628A1" w:rsidP="00A628A1">
      <w:pPr>
        <w:pStyle w:val="a3"/>
        <w:spacing w:line="360" w:lineRule="auto"/>
        <w:jc w:val="both"/>
        <w:rPr>
          <w:rFonts w:ascii="Times New Roman" w:hAnsi="Times New Roman" w:cs="Times New Roman"/>
          <w:sz w:val="28"/>
          <w:szCs w:val="28"/>
          <w:lang w:val="kk-KZ"/>
        </w:rPr>
      </w:pPr>
    </w:p>
    <w:p w14:paraId="03CFE71D"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Енді қарастырылып жатқан типті облигацияның табыстылығын анықтайық. Өтеу кезіндегі облигация номиналын және купондық төлемдерді (әзірге белгісіз) </w:t>
      </w:r>
      <w:r w:rsidRPr="00693E03">
        <w:rPr>
          <w:rFonts w:ascii="Times New Roman" w:hAnsi="Times New Roman" w:cs="Times New Roman"/>
          <w:i/>
          <w:sz w:val="28"/>
          <w:szCs w:val="28"/>
          <w:lang w:val="kk-KZ"/>
        </w:rPr>
        <w:t>j</w:t>
      </w:r>
      <w:r w:rsidRPr="00693E03">
        <w:rPr>
          <w:rFonts w:ascii="Times New Roman" w:hAnsi="Times New Roman" w:cs="Times New Roman"/>
          <w:sz w:val="28"/>
          <w:szCs w:val="28"/>
          <w:lang w:val="kk-KZ"/>
        </w:rPr>
        <w:t xml:space="preserve"> табыстылық ставкасы бойынша дисконттап, </w:t>
      </w:r>
      <w:r w:rsidRPr="00693E03">
        <w:rPr>
          <w:rFonts w:ascii="Times New Roman" w:hAnsi="Times New Roman" w:cs="Times New Roman"/>
          <w:i/>
          <w:sz w:val="28"/>
          <w:szCs w:val="28"/>
          <w:lang w:val="kk-KZ"/>
        </w:rPr>
        <w:t>Р</w:t>
      </w:r>
      <w:r w:rsidRPr="00693E03">
        <w:rPr>
          <w:rFonts w:ascii="Times New Roman" w:hAnsi="Times New Roman" w:cs="Times New Roman"/>
          <w:sz w:val="28"/>
          <w:szCs w:val="28"/>
          <w:lang w:val="kk-KZ"/>
        </w:rPr>
        <w:t xml:space="preserve"> облигация бағасын алуымыз қажет. Демек, </w:t>
      </w:r>
      <w:r w:rsidRPr="00693E03">
        <w:rPr>
          <w:rFonts w:ascii="Times New Roman" w:hAnsi="Times New Roman" w:cs="Times New Roman"/>
          <w:position w:val="-10"/>
          <w:sz w:val="28"/>
          <w:szCs w:val="28"/>
          <w:lang w:val="kk-KZ"/>
        </w:rPr>
        <w:object w:dxaOrig="2880" w:dyaOrig="360" w14:anchorId="7AF1E168">
          <v:shape id="_x0000_i1067" type="#_x0000_t75" style="width:143.4pt;height:18.6pt" o:ole="">
            <v:imagedata r:id="rId85" o:title=""/>
          </v:shape>
          <o:OLEObject Type="Embed" ProgID="Equation.3" ShapeID="_x0000_i1067" DrawAspect="Content" ObjectID="_1659175397" r:id="rId86"/>
        </w:object>
      </w:r>
      <w:r w:rsidRPr="00693E03">
        <w:rPr>
          <w:rFonts w:ascii="Times New Roman" w:hAnsi="Times New Roman" w:cs="Times New Roman"/>
          <w:sz w:val="28"/>
          <w:szCs w:val="28"/>
          <w:lang w:val="kk-KZ"/>
        </w:rPr>
        <w:t xml:space="preserve"> теңдеуін аламыз, бұдан </w:t>
      </w:r>
      <w:r w:rsidRPr="00693E03">
        <w:rPr>
          <w:rFonts w:ascii="Times New Roman" w:hAnsi="Times New Roman" w:cs="Times New Roman"/>
          <w:i/>
          <w:sz w:val="28"/>
          <w:szCs w:val="28"/>
          <w:lang w:val="kk-KZ"/>
        </w:rPr>
        <w:t>j</w:t>
      </w:r>
      <w:r w:rsidRPr="00693E03">
        <w:rPr>
          <w:rFonts w:ascii="Times New Roman" w:hAnsi="Times New Roman" w:cs="Times New Roman"/>
          <w:sz w:val="28"/>
          <w:szCs w:val="28"/>
          <w:lang w:val="kk-KZ"/>
        </w:rPr>
        <w:t xml:space="preserve"> табуға болады. Бұл теңдеудің жуық шешімін компьютер арқылы алу қиын емес. </w:t>
      </w:r>
    </w:p>
    <w:p w14:paraId="59E1F9B5" w14:textId="77777777" w:rsidR="00A628A1" w:rsidRPr="00693E03" w:rsidRDefault="00A628A1" w:rsidP="00A628A1">
      <w:pPr>
        <w:pStyle w:val="a3"/>
        <w:spacing w:line="360" w:lineRule="auto"/>
        <w:jc w:val="both"/>
        <w:rPr>
          <w:rFonts w:ascii="Times New Roman" w:hAnsi="Times New Roman" w:cs="Times New Roman"/>
          <w:sz w:val="28"/>
          <w:szCs w:val="28"/>
          <w:lang w:val="kk-KZ"/>
        </w:rPr>
      </w:pPr>
    </w:p>
    <w:p w14:paraId="4D357B1B" w14:textId="77777777" w:rsidR="00A628A1" w:rsidRPr="00693E03" w:rsidRDefault="00A628A1" w:rsidP="00A628A1">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6.6. Облигация бағасының (курсының) пайыз ставкасынан тәуелділігі</w:t>
      </w:r>
    </w:p>
    <w:p w14:paraId="17C0994C"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Облигациялардың ең жалпы типін – пайызды периодты төлейтін және өтейтін қарастырайық. Мұндай облигацияның бағасы </w:t>
      </w:r>
      <w:r w:rsidRPr="00693E03">
        <w:rPr>
          <w:rFonts w:ascii="Times New Roman" w:hAnsi="Times New Roman" w:cs="Times New Roman"/>
          <w:position w:val="-10"/>
          <w:sz w:val="28"/>
          <w:szCs w:val="28"/>
          <w:lang w:val="kk-KZ"/>
        </w:rPr>
        <w:object w:dxaOrig="3739" w:dyaOrig="360" w14:anchorId="2C614439">
          <v:shape id="_x0000_i1068" type="#_x0000_t75" style="width:186pt;height:18.6pt" o:ole="">
            <v:imagedata r:id="rId81" o:title=""/>
          </v:shape>
          <o:OLEObject Type="Embed" ProgID="Equation.3" ShapeID="_x0000_i1068" DrawAspect="Content" ObjectID="_1659175398" r:id="rId87"/>
        </w:object>
      </w:r>
      <w:r w:rsidRPr="00693E03">
        <w:rPr>
          <w:rFonts w:ascii="Times New Roman" w:hAnsi="Times New Roman" w:cs="Times New Roman"/>
          <w:sz w:val="28"/>
          <w:szCs w:val="28"/>
          <w:lang w:val="kk-KZ"/>
        </w:rPr>
        <w:t xml:space="preserve"> қазіргі мезетке дисконтталған </w:t>
      </w:r>
      <w:r w:rsidRPr="00693E03">
        <w:rPr>
          <w:rFonts w:ascii="Times New Roman" w:hAnsi="Times New Roman" w:cs="Times New Roman"/>
          <w:i/>
          <w:sz w:val="28"/>
          <w:szCs w:val="28"/>
          <w:lang w:val="kk-KZ"/>
        </w:rPr>
        <w:t>N</w:t>
      </w:r>
      <w:r w:rsidRPr="00693E03">
        <w:rPr>
          <w:rFonts w:ascii="Times New Roman" w:hAnsi="Times New Roman" w:cs="Times New Roman"/>
          <w:sz w:val="28"/>
          <w:szCs w:val="28"/>
          <w:lang w:val="kk-KZ"/>
        </w:rPr>
        <w:t xml:space="preserve"> өтеудің номиналы және </w:t>
      </w:r>
      <w:r w:rsidRPr="00693E03">
        <w:rPr>
          <w:rFonts w:ascii="Times New Roman" w:hAnsi="Times New Roman" w:cs="Times New Roman"/>
          <w:position w:val="-10"/>
          <w:sz w:val="28"/>
          <w:szCs w:val="28"/>
          <w:lang w:val="kk-KZ"/>
        </w:rPr>
        <w:object w:dxaOrig="520" w:dyaOrig="340" w14:anchorId="2A8318D9">
          <v:shape id="_x0000_i1069" type="#_x0000_t75" style="width:25.8pt;height:18pt" o:ole="">
            <v:imagedata r:id="rId71" o:title=""/>
          </v:shape>
          <o:OLEObject Type="Embed" ProgID="Equation.3" ShapeID="_x0000_i1069" DrawAspect="Content" ObjectID="_1659175399" r:id="rId88"/>
        </w:object>
      </w:r>
      <w:r w:rsidRPr="00693E03">
        <w:rPr>
          <w:rFonts w:ascii="Times New Roman" w:hAnsi="Times New Roman" w:cs="Times New Roman"/>
          <w:sz w:val="28"/>
          <w:szCs w:val="28"/>
          <w:lang w:val="kk-KZ"/>
        </w:rPr>
        <w:t xml:space="preserve"> купондық төлемдерден жинақталады. Бұл шамалардың екеуі де </w:t>
      </w:r>
      <w:r w:rsidRPr="00693E03">
        <w:rPr>
          <w:rFonts w:ascii="Times New Roman" w:hAnsi="Times New Roman" w:cs="Times New Roman"/>
          <w:i/>
          <w:sz w:val="28"/>
          <w:szCs w:val="28"/>
          <w:lang w:val="kk-KZ"/>
        </w:rPr>
        <w:t>і</w:t>
      </w:r>
      <w:r w:rsidRPr="00693E03">
        <w:rPr>
          <w:rFonts w:ascii="Times New Roman" w:hAnsi="Times New Roman" w:cs="Times New Roman"/>
          <w:sz w:val="28"/>
          <w:szCs w:val="28"/>
          <w:lang w:val="kk-KZ"/>
        </w:rPr>
        <w:t xml:space="preserve"> пайыз ставкасын өсірген кезде кемитінін байқау оңай, демек, облигация бағасы да бұл жағдайда құлдырайды. Бұл құлдырау облигацияны өтеу мезеті ұзақ болған сайын үлкенірек.</w:t>
      </w:r>
    </w:p>
    <w:p w14:paraId="52C5ADF5"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1-мысалда компьютерлік зерттеу нәтижелері келтірілген.</w:t>
      </w:r>
    </w:p>
    <w:p w14:paraId="04AF766F"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A628A1">
        <w:rPr>
          <w:rFonts w:ascii="Times New Roman" w:hAnsi="Times New Roman" w:cs="Times New Roman"/>
          <w:b/>
          <w:sz w:val="28"/>
          <w:szCs w:val="28"/>
          <w:lang w:val="kk-KZ"/>
        </w:rPr>
        <w:t>Мысал 1.</w:t>
      </w:r>
      <w:r w:rsidRPr="00693E03">
        <w:rPr>
          <w:rFonts w:ascii="Times New Roman" w:hAnsi="Times New Roman" w:cs="Times New Roman"/>
          <w:sz w:val="28"/>
          <w:szCs w:val="28"/>
          <w:lang w:val="kk-KZ"/>
        </w:rPr>
        <w:t xml:space="preserve"> Екі облигация алынған: І және ІІ, екеуінің де номиналы 1000. Біріншісі 6 жылдан кейін өтеледі, екіншісі – 18 жылдан кейін. Купондық пайыз бірдей – 8%. Келесідей облигациялар бағаларының пайыз ставкасынан тәуелділігі пайда болды:</w:t>
      </w:r>
    </w:p>
    <w:tbl>
      <w:tblPr>
        <w:tblStyle w:val="a4"/>
        <w:tblW w:w="0" w:type="auto"/>
        <w:tblLook w:val="04A0" w:firstRow="1" w:lastRow="0" w:firstColumn="1" w:lastColumn="0" w:noHBand="0" w:noVBand="1"/>
      </w:tblPr>
      <w:tblGrid>
        <w:gridCol w:w="2689"/>
        <w:gridCol w:w="636"/>
        <w:gridCol w:w="749"/>
        <w:gridCol w:w="1335"/>
        <w:gridCol w:w="1335"/>
        <w:gridCol w:w="1335"/>
        <w:gridCol w:w="1335"/>
      </w:tblGrid>
      <w:tr w:rsidR="00A628A1" w:rsidRPr="00693E03" w14:paraId="5605B381" w14:textId="77777777" w:rsidTr="00357557">
        <w:tc>
          <w:tcPr>
            <w:tcW w:w="2689" w:type="dxa"/>
          </w:tcPr>
          <w:p w14:paraId="5A5F3F6A"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 xml:space="preserve">Пайыз </w:t>
            </w:r>
            <w:r>
              <w:rPr>
                <w:rFonts w:ascii="Times New Roman" w:hAnsi="Times New Roman" w:cs="Times New Roman"/>
                <w:sz w:val="28"/>
                <w:szCs w:val="28"/>
                <w:lang w:val="kk-KZ"/>
              </w:rPr>
              <w:t>мөлшері</w:t>
            </w:r>
          </w:p>
        </w:tc>
        <w:tc>
          <w:tcPr>
            <w:tcW w:w="567" w:type="dxa"/>
          </w:tcPr>
          <w:p w14:paraId="13109D1A"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6</w:t>
            </w:r>
          </w:p>
        </w:tc>
        <w:tc>
          <w:tcPr>
            <w:tcW w:w="749" w:type="dxa"/>
          </w:tcPr>
          <w:p w14:paraId="7F67AEE1"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8</w:t>
            </w:r>
          </w:p>
        </w:tc>
        <w:tc>
          <w:tcPr>
            <w:tcW w:w="1335" w:type="dxa"/>
          </w:tcPr>
          <w:p w14:paraId="47ACF608"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10</w:t>
            </w:r>
          </w:p>
        </w:tc>
        <w:tc>
          <w:tcPr>
            <w:tcW w:w="1335" w:type="dxa"/>
          </w:tcPr>
          <w:p w14:paraId="51677A54"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12</w:t>
            </w:r>
          </w:p>
        </w:tc>
        <w:tc>
          <w:tcPr>
            <w:tcW w:w="1335" w:type="dxa"/>
          </w:tcPr>
          <w:p w14:paraId="09CCD82A"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14</w:t>
            </w:r>
          </w:p>
        </w:tc>
        <w:tc>
          <w:tcPr>
            <w:tcW w:w="1335" w:type="dxa"/>
          </w:tcPr>
          <w:p w14:paraId="128D691A"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16</w:t>
            </w:r>
          </w:p>
        </w:tc>
      </w:tr>
      <w:tr w:rsidR="00A628A1" w:rsidRPr="00693E03" w14:paraId="40874FB1" w14:textId="77777777" w:rsidTr="00357557">
        <w:tc>
          <w:tcPr>
            <w:tcW w:w="2689" w:type="dxa"/>
          </w:tcPr>
          <w:p w14:paraId="33C44A62"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І облигация бағасы</w:t>
            </w:r>
          </w:p>
        </w:tc>
        <w:tc>
          <w:tcPr>
            <w:tcW w:w="567" w:type="dxa"/>
          </w:tcPr>
          <w:p w14:paraId="0C66685F"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709</w:t>
            </w:r>
          </w:p>
        </w:tc>
        <w:tc>
          <w:tcPr>
            <w:tcW w:w="749" w:type="dxa"/>
          </w:tcPr>
          <w:p w14:paraId="4FBEC506"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634</w:t>
            </w:r>
          </w:p>
        </w:tc>
        <w:tc>
          <w:tcPr>
            <w:tcW w:w="1335" w:type="dxa"/>
          </w:tcPr>
          <w:p w14:paraId="64996014"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568</w:t>
            </w:r>
          </w:p>
        </w:tc>
        <w:tc>
          <w:tcPr>
            <w:tcW w:w="1335" w:type="dxa"/>
          </w:tcPr>
          <w:p w14:paraId="6B07C47E"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510</w:t>
            </w:r>
          </w:p>
        </w:tc>
        <w:tc>
          <w:tcPr>
            <w:tcW w:w="1335" w:type="dxa"/>
          </w:tcPr>
          <w:p w14:paraId="2409FED3"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469</w:t>
            </w:r>
          </w:p>
        </w:tc>
        <w:tc>
          <w:tcPr>
            <w:tcW w:w="1335" w:type="dxa"/>
          </w:tcPr>
          <w:p w14:paraId="2E81B19B"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413</w:t>
            </w:r>
          </w:p>
        </w:tc>
      </w:tr>
      <w:tr w:rsidR="00A628A1" w:rsidRPr="00693E03" w14:paraId="70CFC66D" w14:textId="77777777" w:rsidTr="00357557">
        <w:tc>
          <w:tcPr>
            <w:tcW w:w="2689" w:type="dxa"/>
          </w:tcPr>
          <w:p w14:paraId="2208FE9D"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ІІ облигация бағасы</w:t>
            </w:r>
          </w:p>
        </w:tc>
        <w:tc>
          <w:tcPr>
            <w:tcW w:w="567" w:type="dxa"/>
          </w:tcPr>
          <w:p w14:paraId="4E1C812F"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359</w:t>
            </w:r>
          </w:p>
        </w:tc>
        <w:tc>
          <w:tcPr>
            <w:tcW w:w="749" w:type="dxa"/>
          </w:tcPr>
          <w:p w14:paraId="3694D219"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258</w:t>
            </w:r>
          </w:p>
        </w:tc>
        <w:tc>
          <w:tcPr>
            <w:tcW w:w="1335" w:type="dxa"/>
          </w:tcPr>
          <w:p w14:paraId="064CE3C0"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186</w:t>
            </w:r>
          </w:p>
        </w:tc>
        <w:tc>
          <w:tcPr>
            <w:tcW w:w="1335" w:type="dxa"/>
          </w:tcPr>
          <w:p w14:paraId="4EC9E7FC"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136</w:t>
            </w:r>
          </w:p>
        </w:tc>
        <w:tc>
          <w:tcPr>
            <w:tcW w:w="1335" w:type="dxa"/>
          </w:tcPr>
          <w:p w14:paraId="32D580F8"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100</w:t>
            </w:r>
          </w:p>
        </w:tc>
        <w:tc>
          <w:tcPr>
            <w:tcW w:w="1335" w:type="dxa"/>
          </w:tcPr>
          <w:p w14:paraId="43C17C71"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74</w:t>
            </w:r>
          </w:p>
        </w:tc>
      </w:tr>
    </w:tbl>
    <w:p w14:paraId="6DFC3975" w14:textId="77777777" w:rsidR="00A628A1" w:rsidRPr="00693E03" w:rsidRDefault="00A628A1" w:rsidP="00A628A1">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ab/>
      </w:r>
      <w:r w:rsidRPr="00693E03">
        <w:rPr>
          <w:rFonts w:ascii="Times New Roman" w:hAnsi="Times New Roman" w:cs="Times New Roman"/>
          <w:b/>
          <w:sz w:val="28"/>
          <w:szCs w:val="28"/>
          <w:lang w:val="kk-KZ"/>
        </w:rPr>
        <w:t>6.7. Мәңгі акция бағасы (табыс – тек дивиденттер)</w:t>
      </w:r>
    </w:p>
    <w:p w14:paraId="00353312"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Мұндай акциядан табысты тек қана дивидент түрінде ғана алады, яғни оны сату қарастырылмаған. Сондықтан </w:t>
      </w:r>
      <w:r w:rsidRPr="00693E03">
        <w:rPr>
          <w:rFonts w:ascii="Times New Roman" w:hAnsi="Times New Roman" w:cs="Times New Roman"/>
          <w:i/>
          <w:sz w:val="28"/>
          <w:szCs w:val="28"/>
          <w:lang w:val="kk-KZ"/>
        </w:rPr>
        <w:t>Р</w:t>
      </w:r>
      <w:r w:rsidRPr="00693E03">
        <w:rPr>
          <w:rFonts w:ascii="Times New Roman" w:hAnsi="Times New Roman" w:cs="Times New Roman"/>
          <w:sz w:val="28"/>
          <w:szCs w:val="28"/>
          <w:lang w:val="kk-KZ"/>
        </w:rPr>
        <w:t xml:space="preserve"> теориялық немесе есептік акция бағасын әрекеттегі </w:t>
      </w:r>
      <w:r w:rsidRPr="00693E03">
        <w:rPr>
          <w:rFonts w:ascii="Times New Roman" w:hAnsi="Times New Roman" w:cs="Times New Roman"/>
          <w:i/>
          <w:sz w:val="28"/>
          <w:szCs w:val="28"/>
          <w:lang w:val="kk-KZ"/>
        </w:rPr>
        <w:t>і</w:t>
      </w:r>
      <w:r w:rsidRPr="00693E03">
        <w:rPr>
          <w:rFonts w:ascii="Times New Roman" w:hAnsi="Times New Roman" w:cs="Times New Roman"/>
          <w:sz w:val="28"/>
          <w:szCs w:val="28"/>
          <w:lang w:val="kk-KZ"/>
        </w:rPr>
        <w:t xml:space="preserve"> ставкасы бойынша қазіргі уақытқа дисконтталған болашақ дивиденттердің мәңгі рентасы ретінде анықтайды. Егер дивиденттер тұрақты, </w:t>
      </w:r>
      <w:r w:rsidRPr="00693E03">
        <w:rPr>
          <w:rFonts w:ascii="Times New Roman" w:hAnsi="Times New Roman" w:cs="Times New Roman"/>
          <w:i/>
          <w:sz w:val="28"/>
          <w:szCs w:val="28"/>
          <w:lang w:val="kk-KZ"/>
        </w:rPr>
        <w:t>d</w:t>
      </w:r>
      <w:r w:rsidRPr="00693E03">
        <w:rPr>
          <w:rFonts w:ascii="Times New Roman" w:hAnsi="Times New Roman" w:cs="Times New Roman"/>
          <w:sz w:val="28"/>
          <w:szCs w:val="28"/>
          <w:lang w:val="kk-KZ"/>
        </w:rPr>
        <w:t xml:space="preserve">-ға тең және жылына бір рет төленеді деп болжасақ, онда </w:t>
      </w:r>
      <w:r w:rsidRPr="00693E03">
        <w:rPr>
          <w:rFonts w:ascii="Times New Roman" w:hAnsi="Times New Roman" w:cs="Times New Roman"/>
          <w:i/>
          <w:sz w:val="28"/>
          <w:szCs w:val="28"/>
          <w:lang w:val="kk-KZ"/>
        </w:rPr>
        <w:t>d/i</w:t>
      </w:r>
      <w:r w:rsidRPr="00693E03">
        <w:rPr>
          <w:rFonts w:ascii="Times New Roman" w:hAnsi="Times New Roman" w:cs="Times New Roman"/>
          <w:sz w:val="28"/>
          <w:szCs w:val="28"/>
          <w:lang w:val="kk-KZ"/>
        </w:rPr>
        <w:t xml:space="preserve"> осы рентаның қазіргі шамасы, сонымен қатар </w:t>
      </w:r>
      <w:r w:rsidRPr="00693E03">
        <w:rPr>
          <w:rFonts w:ascii="Times New Roman" w:hAnsi="Times New Roman" w:cs="Times New Roman"/>
          <w:i/>
          <w:sz w:val="28"/>
          <w:szCs w:val="28"/>
          <w:lang w:val="kk-KZ"/>
        </w:rPr>
        <w:t>Р</w:t>
      </w:r>
      <w:r w:rsidRPr="00693E03">
        <w:rPr>
          <w:rFonts w:ascii="Times New Roman" w:hAnsi="Times New Roman" w:cs="Times New Roman"/>
          <w:sz w:val="28"/>
          <w:szCs w:val="28"/>
          <w:lang w:val="kk-KZ"/>
        </w:rPr>
        <w:t xml:space="preserve"> акция бағасы да. Егер дивиденттерді төлеу жылына </w:t>
      </w:r>
      <w:r w:rsidRPr="00693E03">
        <w:rPr>
          <w:rFonts w:ascii="Times New Roman" w:hAnsi="Times New Roman" w:cs="Times New Roman"/>
          <w:i/>
          <w:sz w:val="28"/>
          <w:szCs w:val="28"/>
          <w:lang w:val="kk-KZ"/>
        </w:rPr>
        <w:t>р</w:t>
      </w:r>
      <w:r w:rsidRPr="00693E03">
        <w:rPr>
          <w:rFonts w:ascii="Times New Roman" w:hAnsi="Times New Roman" w:cs="Times New Roman"/>
          <w:sz w:val="28"/>
          <w:szCs w:val="28"/>
          <w:lang w:val="kk-KZ"/>
        </w:rPr>
        <w:t xml:space="preserve"> рет жүргізілетін болса, онда </w:t>
      </w:r>
      <w:r w:rsidRPr="00693E03">
        <w:rPr>
          <w:rFonts w:ascii="Times New Roman" w:hAnsi="Times New Roman" w:cs="Times New Roman"/>
          <w:position w:val="-10"/>
          <w:sz w:val="28"/>
          <w:szCs w:val="28"/>
          <w:lang w:val="kk-KZ"/>
        </w:rPr>
        <w:object w:dxaOrig="859" w:dyaOrig="360" w14:anchorId="025D0405">
          <v:shape id="_x0000_i1070" type="#_x0000_t75" style="width:42.6pt;height:18.6pt" o:ole="">
            <v:imagedata r:id="rId89" o:title=""/>
          </v:shape>
          <o:OLEObject Type="Embed" ProgID="Equation.3" ShapeID="_x0000_i1070" DrawAspect="Content" ObjectID="_1659175400" r:id="rId90"/>
        </w:object>
      </w:r>
      <w:r w:rsidRPr="00693E03">
        <w:rPr>
          <w:rFonts w:ascii="Times New Roman" w:hAnsi="Times New Roman" w:cs="Times New Roman"/>
          <w:sz w:val="28"/>
          <w:szCs w:val="28"/>
          <w:lang w:val="kk-KZ"/>
        </w:rPr>
        <w:t xml:space="preserve"> ставкасы бойынша дисконттау қажет және акцияның есептік бағасы </w:t>
      </w:r>
      <w:r w:rsidRPr="00693E03">
        <w:rPr>
          <w:rFonts w:ascii="Times New Roman" w:hAnsi="Times New Roman" w:cs="Times New Roman"/>
          <w:position w:val="-10"/>
          <w:sz w:val="28"/>
          <w:szCs w:val="28"/>
          <w:lang w:val="kk-KZ"/>
        </w:rPr>
        <w:object w:dxaOrig="1579" w:dyaOrig="360" w14:anchorId="456FD65C">
          <v:shape id="_x0000_i1071" type="#_x0000_t75" style="width:78.6pt;height:18.6pt" o:ole="">
            <v:imagedata r:id="rId91" o:title=""/>
          </v:shape>
          <o:OLEObject Type="Embed" ProgID="Equation.3" ShapeID="_x0000_i1071" DrawAspect="Content" ObjectID="_1659175401" r:id="rId92"/>
        </w:object>
      </w:r>
      <w:r w:rsidRPr="00693E03">
        <w:rPr>
          <w:rFonts w:ascii="Times New Roman" w:hAnsi="Times New Roman" w:cs="Times New Roman"/>
          <w:sz w:val="28"/>
          <w:szCs w:val="28"/>
          <w:lang w:val="kk-KZ"/>
        </w:rPr>
        <w:t xml:space="preserve"> болады.</w:t>
      </w:r>
    </w:p>
    <w:p w14:paraId="13F4ECDE" w14:textId="77777777" w:rsidR="00A628A1" w:rsidRPr="00693E03" w:rsidRDefault="00A628A1" w:rsidP="00A628A1">
      <w:pPr>
        <w:pStyle w:val="a3"/>
        <w:spacing w:line="360" w:lineRule="auto"/>
        <w:jc w:val="both"/>
        <w:rPr>
          <w:rFonts w:ascii="Times New Roman" w:hAnsi="Times New Roman" w:cs="Times New Roman"/>
          <w:sz w:val="28"/>
          <w:szCs w:val="28"/>
          <w:lang w:val="kk-KZ"/>
        </w:rPr>
      </w:pPr>
    </w:p>
    <w:p w14:paraId="362FC463" w14:textId="77777777" w:rsidR="00A628A1" w:rsidRPr="00693E03" w:rsidRDefault="00A628A1" w:rsidP="00A628A1">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6.8. Банктік депозиттік сертификаттар</w:t>
      </w:r>
    </w:p>
    <w:p w14:paraId="618DD399"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Мұндай сертификаттар банктармен оларға салынатын қаражаттарға айырбасқа беріледі. Сертификаттардың кәдімгі банктік депозиттерден айырмашылығы – олар қайталама нарықта айнала алады. Ондар олар болашақ ақша түсімдерінің қазіргі құнына сүйене бағаланады. Олардың ағымдағы құнын есептеу сертификаттың әрекет ету уақытында ағымдағы пайыздық ставканың өзгеру мүмкіндігімен қызықты.</w:t>
      </w:r>
    </w:p>
    <w:p w14:paraId="18FB8B7F"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Депозиттік сертификат жылына 12</w:t>
      </w:r>
      <w:r w:rsidRPr="00693E03">
        <w:rPr>
          <w:rFonts w:ascii="Times New Roman" w:hAnsi="Times New Roman" w:cs="Times New Roman"/>
          <w:sz w:val="28"/>
          <w:szCs w:val="28"/>
        </w:rPr>
        <w:t>%</w:t>
      </w:r>
      <w:r w:rsidRPr="00693E03">
        <w:rPr>
          <w:rFonts w:ascii="Times New Roman" w:hAnsi="Times New Roman" w:cs="Times New Roman"/>
          <w:sz w:val="28"/>
          <w:szCs w:val="28"/>
          <w:lang w:val="kk-KZ"/>
        </w:rPr>
        <w:t>-бен 1000 рубльге шығарылған болсын. Жарты жылдан кейін ставка 6%-ға дейін азайды де болжайық. Қазіргі мезетте бұл сертификаттың бағасы қандай болады?</w:t>
      </w:r>
    </w:p>
    <w:p w14:paraId="052344BB"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A2C47">
        <w:rPr>
          <w:rFonts w:ascii="Times New Roman" w:hAnsi="Times New Roman" w:cs="Times New Roman"/>
          <w:iCs/>
          <w:sz w:val="28"/>
          <w:szCs w:val="28"/>
          <w:lang w:val="kk-KZ"/>
        </w:rPr>
        <w:t>Ж а у а б ы.</w:t>
      </w:r>
      <w:r w:rsidRPr="00693E03">
        <w:rPr>
          <w:rFonts w:ascii="Times New Roman" w:hAnsi="Times New Roman" w:cs="Times New Roman"/>
          <w:sz w:val="28"/>
          <w:szCs w:val="28"/>
          <w:lang w:val="kk-KZ"/>
        </w:rPr>
        <w:t xml:space="preserve"> Жылына 6% ставкасымен өсірілген бұл </w:t>
      </w:r>
      <w:r w:rsidRPr="00693E03">
        <w:rPr>
          <w:rFonts w:ascii="Times New Roman" w:hAnsi="Times New Roman" w:cs="Times New Roman"/>
          <w:i/>
          <w:sz w:val="28"/>
          <w:szCs w:val="28"/>
          <w:lang w:val="kk-KZ"/>
        </w:rPr>
        <w:t>Р</w:t>
      </w:r>
      <w:r w:rsidRPr="00693E03">
        <w:rPr>
          <w:rFonts w:ascii="Times New Roman" w:hAnsi="Times New Roman" w:cs="Times New Roman"/>
          <w:sz w:val="28"/>
          <w:szCs w:val="28"/>
          <w:lang w:val="kk-KZ"/>
        </w:rPr>
        <w:t xml:space="preserve"> бағасы жарты жылдан кейін 1120-ға дейін өсуі керек. </w:t>
      </w:r>
      <w:r w:rsidRPr="00693E03">
        <w:rPr>
          <w:rFonts w:ascii="Times New Roman" w:hAnsi="Times New Roman" w:cs="Times New Roman"/>
          <w:position w:val="-10"/>
          <w:sz w:val="28"/>
          <w:szCs w:val="28"/>
          <w:lang w:val="kk-KZ"/>
        </w:rPr>
        <w:object w:dxaOrig="2079" w:dyaOrig="360" w14:anchorId="6E7F5725">
          <v:shape id="_x0000_i1072" type="#_x0000_t75" style="width:103.8pt;height:18.6pt" o:ole="">
            <v:imagedata r:id="rId93" o:title=""/>
          </v:shape>
          <o:OLEObject Type="Embed" ProgID="Equation.3" ShapeID="_x0000_i1072" DrawAspect="Content" ObjectID="_1659175402" r:id="rId94"/>
        </w:object>
      </w:r>
      <w:r w:rsidRPr="00693E03">
        <w:rPr>
          <w:rFonts w:ascii="Times New Roman" w:hAnsi="Times New Roman" w:cs="Times New Roman"/>
          <w:sz w:val="28"/>
          <w:szCs w:val="28"/>
          <w:lang w:val="kk-KZ"/>
        </w:rPr>
        <w:t xml:space="preserve"> теңдеуін аламыз, бұдан алатынымыз </w:t>
      </w:r>
      <w:r w:rsidRPr="00693E03">
        <w:rPr>
          <w:rFonts w:ascii="Times New Roman" w:hAnsi="Times New Roman" w:cs="Times New Roman"/>
          <w:i/>
          <w:sz w:val="28"/>
          <w:szCs w:val="28"/>
          <w:lang w:val="kk-KZ"/>
        </w:rPr>
        <w:t>Р</w:t>
      </w:r>
      <w:r w:rsidRPr="00693E03">
        <w:rPr>
          <w:rFonts w:ascii="Times New Roman" w:hAnsi="Times New Roman" w:cs="Times New Roman"/>
          <w:sz w:val="28"/>
          <w:szCs w:val="28"/>
          <w:lang w:val="kk-KZ"/>
        </w:rPr>
        <w:t xml:space="preserve"> = 1087 рубль.</w:t>
      </w:r>
    </w:p>
    <w:p w14:paraId="35107940" w14:textId="77777777" w:rsidR="00A628A1" w:rsidRPr="00693E03" w:rsidRDefault="00A628A1" w:rsidP="00A628A1">
      <w:pPr>
        <w:pStyle w:val="a3"/>
        <w:spacing w:line="360" w:lineRule="auto"/>
        <w:jc w:val="both"/>
        <w:rPr>
          <w:rFonts w:ascii="Times New Roman" w:hAnsi="Times New Roman" w:cs="Times New Roman"/>
          <w:sz w:val="28"/>
          <w:szCs w:val="28"/>
          <w:lang w:val="kk-KZ"/>
        </w:rPr>
      </w:pPr>
    </w:p>
    <w:p w14:paraId="54085262" w14:textId="77777777" w:rsidR="00A628A1" w:rsidRPr="00693E03" w:rsidRDefault="00A628A1" w:rsidP="00A628A1">
      <w:pPr>
        <w:pStyle w:val="a3"/>
        <w:spacing w:line="360" w:lineRule="auto"/>
        <w:jc w:val="both"/>
        <w:rPr>
          <w:rFonts w:ascii="Times New Roman" w:hAnsi="Times New Roman" w:cs="Times New Roman"/>
          <w:b/>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6.9. Арбитраж және қаржы құралдарының сипаттамалары</w:t>
      </w:r>
    </w:p>
    <w:p w14:paraId="5E4D540A"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Егер бір нарықта тауар екінші нарыққа қарағанда арзанырақ тұрса, онда тауарды бірінші нарықта сатып алып, оны екінші нарықта сатып, кейбір пайда көруге болады. Кеңес одағы кезінде бұл спекуляция деп аталатын. </w:t>
      </w:r>
      <w:r w:rsidRPr="00693E03">
        <w:rPr>
          <w:rFonts w:ascii="Times New Roman" w:hAnsi="Times New Roman" w:cs="Times New Roman"/>
          <w:sz w:val="28"/>
          <w:szCs w:val="28"/>
          <w:lang w:val="kk-KZ"/>
        </w:rPr>
        <w:lastRenderedPageBreak/>
        <w:t xml:space="preserve">Әрине, мұндай жағдай тек уақытша болады. </w:t>
      </w:r>
      <w:r w:rsidRPr="00693E03">
        <w:rPr>
          <w:rFonts w:ascii="Times New Roman" w:hAnsi="Times New Roman" w:cs="Times New Roman"/>
          <w:i/>
          <w:sz w:val="28"/>
          <w:szCs w:val="28"/>
          <w:lang w:val="kk-KZ"/>
        </w:rPr>
        <w:t>Арбитраждық</w:t>
      </w:r>
      <w:r w:rsidRPr="00693E03">
        <w:rPr>
          <w:rFonts w:ascii="Times New Roman" w:hAnsi="Times New Roman" w:cs="Times New Roman"/>
          <w:sz w:val="28"/>
          <w:szCs w:val="28"/>
          <w:lang w:val="kk-KZ"/>
        </w:rPr>
        <w:t xml:space="preserve"> деп аталатын мұндай операцияларды жүргізгісі келетіндер көп табылады. Бұл операция бірінші нарықта бағаның өсуіне және оның екінші нарықта түсуіне алып келеді. Бағалар айырымы сол күйінше қалуы мүмкін (қарбыздар Өзбекстанда барлық уақытта Мәскеуге қарағанда арзан болады), бірақ ол бұл операция бойынша транспорттық және басқа шығындардың орнын толтыра алмайды. Қаржылық нарықтың қарапайым тауарлық нарықтардан айырмашылығы негізінде аз. Сірә, ол жақсырақ дамыған. Арбитраждық операциялар онда да жүргізіледі. Сатудың және сатып алудың арбитраждық операциялары бір уақытта жүргізілетінін  атап өтейік.</w:t>
      </w:r>
    </w:p>
    <w:p w14:paraId="579DE6B0"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Фьючерстік және форвардтық келісімшарттардың баға белгілеуін арбитраждық мәмілелердің мүмкіндігін ескере отыра қарастырайық.</w:t>
      </w:r>
    </w:p>
    <w:p w14:paraId="5FA7CCB8"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i/>
          <w:sz w:val="28"/>
          <w:szCs w:val="28"/>
          <w:lang w:val="kk-KZ"/>
        </w:rPr>
        <w:t>Форвардтық</w:t>
      </w:r>
      <w:r w:rsidRPr="00693E03">
        <w:rPr>
          <w:rFonts w:ascii="Times New Roman" w:hAnsi="Times New Roman" w:cs="Times New Roman"/>
          <w:sz w:val="28"/>
          <w:szCs w:val="28"/>
          <w:lang w:val="kk-KZ"/>
        </w:rPr>
        <w:t xml:space="preserve"> және </w:t>
      </w:r>
      <w:r w:rsidRPr="00693E03">
        <w:rPr>
          <w:rFonts w:ascii="Times New Roman" w:hAnsi="Times New Roman" w:cs="Times New Roman"/>
          <w:i/>
          <w:sz w:val="28"/>
          <w:szCs w:val="28"/>
          <w:lang w:val="kk-KZ"/>
        </w:rPr>
        <w:t>фьючерстік</w:t>
      </w:r>
      <w:r w:rsidRPr="00693E03">
        <w:rPr>
          <w:rFonts w:ascii="Times New Roman" w:hAnsi="Times New Roman" w:cs="Times New Roman"/>
          <w:sz w:val="28"/>
          <w:szCs w:val="28"/>
          <w:lang w:val="kk-KZ"/>
        </w:rPr>
        <w:t xml:space="preserve"> келісімшарттар – бұл қандай да бір тауардың белгілі бір мөлшерін болашақтағы анықталған күнге, бірақ келісімшартты жасасу уақытында белгіленген бағамен сатып алу немесе сату келісімшарттары. Фьючерстік келісімшарттардың форвардтықтан айырмашылығы тек қана олардың иесіз, іс жүзінде стандартты және олармен сауда тек қана арнайы биржаларда жүргізілетіндігінде, ал өз кезегінде форвардтық келісімшарттар индивидуалды болуы мүмкін (мысалы, банк пен оның клиенті арасындағы).</w:t>
      </w:r>
    </w:p>
    <w:p w14:paraId="4365A66E"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Тура бір жылдан кейін қандай да бір активті сатып алуға фьючерстердің баға белгілеуін қарастырайық. Активтің қазіргі бағасы $10 000 болсын, банктік пайыздық ставка 10% құрайды. Бұл актив жылына 10% таза табыс әкеледі деп ұйғарайық. Онда мұндай активтің шынайы бағасы бір жылдан кейін қазіргі $10 000-дан 110% құрайды, яғни $11 000 (активтің бір жылда әкелетін табысы активке қосылады және екеуіне бірге $11 000 төлейді). Мұндай активті сатып алуға фьючерс осылай тұру керек. Шынында, бұл фьючерс қазір аз сомаға сатылады деп ұйғарайық: мысалы, $10 000-ға. Онда арбитражер фьючерсті сатып алады, қазір онда бар активті $10 000-ға сатады, түскен ақшаны банкке салады, бір жылдан кейін олар </w:t>
      </w:r>
      <w:r w:rsidRPr="00693E03">
        <w:rPr>
          <w:rFonts w:ascii="Times New Roman" w:hAnsi="Times New Roman" w:cs="Times New Roman"/>
          <w:sz w:val="28"/>
          <w:szCs w:val="28"/>
          <w:lang w:val="kk-KZ"/>
        </w:rPr>
        <w:lastRenderedPageBreak/>
        <w:t>$10 000 + $1000 дейін өседі, онда бар фьючерс бойынша дәл бір жыл бұрын сатқан секілді активті $10 000-ға сатып алады және нәтижесінде $1000 табыс табады.</w:t>
      </w:r>
    </w:p>
    <w:p w14:paraId="2DAE9FE8"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Егерде фьючерс артық бағаланған болатын болса, яғни ол бір жылдан кейін жоғарырақ бағаға сатуға құқық беретін болса, айталық $12 000-ға, онда арбитражер фьючерсті алады, жылдық 10% банктік кредитті пайдаланып, қазір активті $10 000-ға сатып алады. Бір жылдан кейін бұл активті ол фьючерс бойынша $12 000-ға сатады және нәтижесінде $1000 табыс табады (яғни $12 000 – $11 000).</w:t>
      </w:r>
    </w:p>
    <w:p w14:paraId="1F3947DF"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 xml:space="preserve">Биржаларда фьючерстермен сауданы клирингтік компания жүзеге асырады. Бүгін $2000 – активтің 3 күннен кейінгі, </w:t>
      </w:r>
      <w:r w:rsidRPr="00693E03">
        <w:rPr>
          <w:rFonts w:ascii="Times New Roman" w:hAnsi="Times New Roman" w:cs="Times New Roman"/>
          <w:position w:val="-6"/>
          <w:sz w:val="28"/>
          <w:szCs w:val="28"/>
          <w:lang w:val="kk-KZ"/>
        </w:rPr>
        <w:object w:dxaOrig="499" w:dyaOrig="279" w14:anchorId="263F217A">
          <v:shape id="_x0000_i1073" type="#_x0000_t75" style="width:24.6pt;height:14.4pt" o:ole="">
            <v:imagedata r:id="rId95" o:title=""/>
          </v:shape>
          <o:OLEObject Type="Embed" ProgID="Equation.3" ShapeID="_x0000_i1073" DrawAspect="Content" ObjectID="_1659175403" r:id="rId96"/>
        </w:object>
      </w:r>
      <w:r w:rsidRPr="00693E03">
        <w:rPr>
          <w:rFonts w:ascii="Times New Roman" w:hAnsi="Times New Roman" w:cs="Times New Roman"/>
          <w:sz w:val="28"/>
          <w:szCs w:val="28"/>
          <w:lang w:val="kk-KZ"/>
        </w:rPr>
        <w:t xml:space="preserve"> мезетіндегі, жеткізілімінің фьючерстік бағасы болсын. Егер ертең активтің жеткізілімінің фьючерстік бағасы </w:t>
      </w:r>
      <w:r w:rsidRPr="00693E03">
        <w:rPr>
          <w:rFonts w:ascii="Times New Roman" w:hAnsi="Times New Roman" w:cs="Times New Roman"/>
          <w:i/>
          <w:sz w:val="28"/>
          <w:szCs w:val="28"/>
          <w:lang w:val="kk-KZ"/>
        </w:rPr>
        <w:t>t</w:t>
      </w:r>
      <w:r w:rsidRPr="00693E03">
        <w:rPr>
          <w:rFonts w:ascii="Times New Roman" w:hAnsi="Times New Roman" w:cs="Times New Roman"/>
          <w:sz w:val="28"/>
          <w:szCs w:val="28"/>
          <w:lang w:val="kk-KZ"/>
        </w:rPr>
        <w:t xml:space="preserve"> мезетінде $1900 болатын болса, онда клирингтік палата жеткізуші есебіне $100 аударады. Бұл $100 сатып алушы есебінен алынады және оған өз есебін толтыру ұсынылады. Егер кенеттен (қандай да бір оқиғалардың, сыбыстардың және т.б. әсерінен) бүрсігүні активтің жеткізілімінің фьючерстік бағасы  </w:t>
      </w:r>
      <w:r w:rsidRPr="00693E03">
        <w:rPr>
          <w:rFonts w:ascii="Times New Roman" w:hAnsi="Times New Roman" w:cs="Times New Roman"/>
          <w:position w:val="-6"/>
          <w:sz w:val="28"/>
          <w:szCs w:val="28"/>
          <w:lang w:val="kk-KZ"/>
        </w:rPr>
        <w:object w:dxaOrig="499" w:dyaOrig="279" w14:anchorId="5EF402AF">
          <v:shape id="_x0000_i1074" type="#_x0000_t75" style="width:24.6pt;height:14.4pt" o:ole="">
            <v:imagedata r:id="rId95" o:title=""/>
          </v:shape>
          <o:OLEObject Type="Embed" ProgID="Equation.3" ShapeID="_x0000_i1074" DrawAspect="Content" ObjectID="_1659175404" r:id="rId97"/>
        </w:object>
      </w:r>
      <w:r w:rsidRPr="00693E03">
        <w:rPr>
          <w:rFonts w:ascii="Times New Roman" w:hAnsi="Times New Roman" w:cs="Times New Roman"/>
          <w:sz w:val="28"/>
          <w:szCs w:val="28"/>
          <w:lang w:val="kk-KZ"/>
        </w:rPr>
        <w:t xml:space="preserve"> мезетінде $2200-ге дейін көтерілсе, онда палата жеткізуші есебінен алып, сатып алушы есебіне $300 аударады. Осылайша клирингтік палата келісімшарттың тура $2000 бағасымен орындалуын қамтамасыз етеді.</w:t>
      </w:r>
    </w:p>
    <w:p w14:paraId="7386FF83"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b/>
          <w:sz w:val="28"/>
          <w:szCs w:val="28"/>
          <w:lang w:val="kk-KZ"/>
        </w:rPr>
        <w:t>Е с к е р т у 1.</w:t>
      </w:r>
      <w:r w:rsidRPr="00693E03">
        <w:rPr>
          <w:rFonts w:ascii="Times New Roman" w:hAnsi="Times New Roman" w:cs="Times New Roman"/>
          <w:sz w:val="28"/>
          <w:szCs w:val="28"/>
          <w:lang w:val="kk-KZ"/>
        </w:rPr>
        <w:t xml:space="preserve"> Бағыттама үшін экономикасы тұрақты дамыған мемлекеттердегі (АҚШ, Германия, Ұлыбритания және т.б.) кейбір нақты құнды қағаздардың  табыстылығы жайында мәлімет келтірейік.</w:t>
      </w:r>
    </w:p>
    <w:p w14:paraId="1D054C10" w14:textId="77777777" w:rsidR="00A628A1" w:rsidRPr="00693E03" w:rsidRDefault="00A628A1" w:rsidP="00A628A1">
      <w:pPr>
        <w:pStyle w:val="a3"/>
        <w:spacing w:line="360" w:lineRule="auto"/>
        <w:jc w:val="both"/>
        <w:rPr>
          <w:rFonts w:ascii="Times New Roman" w:hAnsi="Times New Roman" w:cs="Times New Roman"/>
          <w:i/>
          <w:sz w:val="28"/>
          <w:szCs w:val="28"/>
          <w:lang w:val="kk-KZ"/>
        </w:rPr>
      </w:pPr>
      <w:r w:rsidRPr="00693E03">
        <w:rPr>
          <w:rFonts w:ascii="Times New Roman" w:hAnsi="Times New Roman" w:cs="Times New Roman"/>
          <w:sz w:val="28"/>
          <w:szCs w:val="28"/>
          <w:lang w:val="kk-KZ"/>
        </w:rPr>
        <w:tab/>
      </w:r>
      <w:r w:rsidRPr="00693E03">
        <w:rPr>
          <w:rFonts w:ascii="Times New Roman" w:hAnsi="Times New Roman" w:cs="Times New Roman"/>
          <w:i/>
          <w:sz w:val="28"/>
          <w:szCs w:val="28"/>
          <w:lang w:val="kk-KZ"/>
        </w:rPr>
        <w:t>Жылдық пайыздық ставкалар (%), желтоқсан, 1995 ж.</w:t>
      </w:r>
    </w:p>
    <w:p w14:paraId="6F43C4DF"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p>
    <w:tbl>
      <w:tblPr>
        <w:tblStyle w:val="a4"/>
        <w:tblW w:w="0" w:type="auto"/>
        <w:tblLook w:val="04A0" w:firstRow="1" w:lastRow="0" w:firstColumn="1" w:lastColumn="0" w:noHBand="0" w:noVBand="1"/>
      </w:tblPr>
      <w:tblGrid>
        <w:gridCol w:w="8500"/>
        <w:gridCol w:w="845"/>
      </w:tblGrid>
      <w:tr w:rsidR="00A628A1" w:rsidRPr="00693E03" w14:paraId="7A267FF6" w14:textId="77777777" w:rsidTr="00357557">
        <w:tc>
          <w:tcPr>
            <w:tcW w:w="8500" w:type="dxa"/>
          </w:tcPr>
          <w:p w14:paraId="15E48EA8"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Қаражатты алу жайында апталық хабарлауы бар банктік депозит</w:t>
            </w:r>
          </w:p>
        </w:tc>
        <w:tc>
          <w:tcPr>
            <w:tcW w:w="845" w:type="dxa"/>
          </w:tcPr>
          <w:p w14:paraId="7C418F61"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4,5</w:t>
            </w:r>
          </w:p>
        </w:tc>
      </w:tr>
      <w:tr w:rsidR="00A628A1" w:rsidRPr="00693E03" w14:paraId="1EDB5EFE" w14:textId="77777777" w:rsidTr="00357557">
        <w:tc>
          <w:tcPr>
            <w:tcW w:w="8500" w:type="dxa"/>
          </w:tcPr>
          <w:p w14:paraId="3207E6CC"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Үш айлық банктік депозиттік сертификат</w:t>
            </w:r>
          </w:p>
        </w:tc>
        <w:tc>
          <w:tcPr>
            <w:tcW w:w="845" w:type="dxa"/>
          </w:tcPr>
          <w:p w14:paraId="742DDF45"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6,38</w:t>
            </w:r>
          </w:p>
        </w:tc>
      </w:tr>
      <w:tr w:rsidR="00A628A1" w:rsidRPr="00693E03" w14:paraId="1E2F7781" w14:textId="77777777" w:rsidTr="00357557">
        <w:tc>
          <w:tcPr>
            <w:tcW w:w="8500" w:type="dxa"/>
          </w:tcPr>
          <w:p w14:paraId="60D7F2BD"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Үш айлық коммерциялық вексель</w:t>
            </w:r>
          </w:p>
        </w:tc>
        <w:tc>
          <w:tcPr>
            <w:tcW w:w="845" w:type="dxa"/>
          </w:tcPr>
          <w:p w14:paraId="57882CE7"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6,45</w:t>
            </w:r>
          </w:p>
        </w:tc>
      </w:tr>
      <w:tr w:rsidR="00A628A1" w:rsidRPr="00693E03" w14:paraId="2557B888" w14:textId="77777777" w:rsidTr="00357557">
        <w:tc>
          <w:tcPr>
            <w:tcW w:w="8500" w:type="dxa"/>
          </w:tcPr>
          <w:p w14:paraId="1E0864AF"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Үш айлық қазынашылық вексель (Ұлыбритания)</w:t>
            </w:r>
          </w:p>
        </w:tc>
        <w:tc>
          <w:tcPr>
            <w:tcW w:w="845" w:type="dxa"/>
          </w:tcPr>
          <w:p w14:paraId="430B58BA"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6,45</w:t>
            </w:r>
          </w:p>
        </w:tc>
      </w:tr>
      <w:tr w:rsidR="00A628A1" w:rsidRPr="00693E03" w14:paraId="725A7DE9" w14:textId="77777777" w:rsidTr="00357557">
        <w:tc>
          <w:tcPr>
            <w:tcW w:w="8500" w:type="dxa"/>
          </w:tcPr>
          <w:p w14:paraId="314EEE88"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lastRenderedPageBreak/>
              <w:t>Алты айлық банктер арасындағы кредит</w:t>
            </w:r>
          </w:p>
        </w:tc>
        <w:tc>
          <w:tcPr>
            <w:tcW w:w="845" w:type="dxa"/>
          </w:tcPr>
          <w:p w14:paraId="3C21A8EE"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6,34</w:t>
            </w:r>
          </w:p>
        </w:tc>
      </w:tr>
      <w:tr w:rsidR="00A628A1" w:rsidRPr="00693E03" w14:paraId="15CEB9EB" w14:textId="77777777" w:rsidTr="00357557">
        <w:tc>
          <w:tcPr>
            <w:tcW w:w="8500" w:type="dxa"/>
          </w:tcPr>
          <w:p w14:paraId="149D507A"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Өтеу мерзімі 5 жыл мемлекеттік облигация (Ұлыбритания)</w:t>
            </w:r>
          </w:p>
        </w:tc>
        <w:tc>
          <w:tcPr>
            <w:tcW w:w="845" w:type="dxa"/>
          </w:tcPr>
          <w:p w14:paraId="72252378"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7,0</w:t>
            </w:r>
          </w:p>
        </w:tc>
      </w:tr>
      <w:tr w:rsidR="00A628A1" w:rsidRPr="00693E03" w14:paraId="42E8B0A1" w14:textId="77777777" w:rsidTr="00357557">
        <w:tc>
          <w:tcPr>
            <w:tcW w:w="8500" w:type="dxa"/>
          </w:tcPr>
          <w:p w14:paraId="36BF21A5"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Өтеу мерзімі 10 жыл мемлекеттік облигация (Ұлыбритания)</w:t>
            </w:r>
          </w:p>
        </w:tc>
        <w:tc>
          <w:tcPr>
            <w:tcW w:w="845" w:type="dxa"/>
          </w:tcPr>
          <w:p w14:paraId="5D7A9666"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7,4</w:t>
            </w:r>
          </w:p>
        </w:tc>
      </w:tr>
      <w:tr w:rsidR="00A628A1" w:rsidRPr="00693E03" w14:paraId="6FC412BA" w14:textId="77777777" w:rsidTr="00357557">
        <w:tc>
          <w:tcPr>
            <w:tcW w:w="8500" w:type="dxa"/>
          </w:tcPr>
          <w:p w14:paraId="73CCE7B4"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Өтеу мерзімі 10 жыл мемлекеттік облигация (Германия)</w:t>
            </w:r>
          </w:p>
        </w:tc>
        <w:tc>
          <w:tcPr>
            <w:tcW w:w="845" w:type="dxa"/>
          </w:tcPr>
          <w:p w14:paraId="16E1CEB7"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5,88</w:t>
            </w:r>
          </w:p>
        </w:tc>
      </w:tr>
      <w:tr w:rsidR="00A628A1" w:rsidRPr="00693E03" w14:paraId="44957EFD" w14:textId="77777777" w:rsidTr="00357557">
        <w:tc>
          <w:tcPr>
            <w:tcW w:w="8500" w:type="dxa"/>
          </w:tcPr>
          <w:p w14:paraId="500F5804"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Өтеу мерзімі 5 жыл корпоративтік облигация</w:t>
            </w:r>
          </w:p>
        </w:tc>
        <w:tc>
          <w:tcPr>
            <w:tcW w:w="845" w:type="dxa"/>
          </w:tcPr>
          <w:p w14:paraId="77B06166"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8,1</w:t>
            </w:r>
          </w:p>
        </w:tc>
      </w:tr>
      <w:tr w:rsidR="00A628A1" w:rsidRPr="00693E03" w14:paraId="5B04DB00" w14:textId="77777777" w:rsidTr="00357557">
        <w:tc>
          <w:tcPr>
            <w:tcW w:w="8500" w:type="dxa"/>
          </w:tcPr>
          <w:p w14:paraId="36359058"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Корпоративтік</w:t>
            </w:r>
          </w:p>
        </w:tc>
        <w:tc>
          <w:tcPr>
            <w:tcW w:w="845" w:type="dxa"/>
          </w:tcPr>
          <w:p w14:paraId="3FEF510B"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9,2</w:t>
            </w:r>
          </w:p>
        </w:tc>
      </w:tr>
    </w:tbl>
    <w:p w14:paraId="64527E31"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r>
    </w:p>
    <w:p w14:paraId="4BC00CEB" w14:textId="77777777" w:rsidR="00A628A1" w:rsidRPr="00693E03" w:rsidRDefault="00A628A1" w:rsidP="00A628A1">
      <w:pPr>
        <w:pStyle w:val="a3"/>
        <w:spacing w:line="360" w:lineRule="auto"/>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ab/>
        <w:t>Салыстыру үшін: 28.01.1999 ж. жағдайына Ресейдің жинақ займдары облигацияларының купондарында жылдық 50-60% жылдық табыс болатын.</w:t>
      </w:r>
    </w:p>
    <w:p w14:paraId="21BC7B86" w14:textId="77777777" w:rsidR="00A628A1" w:rsidRPr="00693E03" w:rsidRDefault="00A628A1" w:rsidP="00A628A1">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b/>
          <w:sz w:val="28"/>
          <w:szCs w:val="28"/>
          <w:lang w:val="kk-KZ"/>
        </w:rPr>
        <w:t>Е с к е р т у 2.</w:t>
      </w:r>
      <w:r w:rsidRPr="00693E03">
        <w:rPr>
          <w:rFonts w:ascii="Times New Roman" w:hAnsi="Times New Roman" w:cs="Times New Roman"/>
          <w:sz w:val="28"/>
          <w:szCs w:val="28"/>
          <w:lang w:val="kk-KZ"/>
        </w:rPr>
        <w:t xml:space="preserve"> Өтімділік қаржы инструменттерінің және жалпы активтардың басты қасиеттерінің бірі болып табылады, сондықтан осы қасиетті қарастырайық.</w:t>
      </w:r>
    </w:p>
    <w:p w14:paraId="56DB8996" w14:textId="77777777" w:rsidR="00A628A1" w:rsidRPr="00693E03" w:rsidRDefault="00A628A1" w:rsidP="00A628A1">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 xml:space="preserve">Егер қаржылық инструментті, активті тез және айтарлықтай шығынсыз ақшаға айналдыруға болатын болса, онда оны </w:t>
      </w:r>
      <w:r w:rsidRPr="00693E03">
        <w:rPr>
          <w:rFonts w:ascii="Times New Roman" w:hAnsi="Times New Roman" w:cs="Times New Roman"/>
          <w:i/>
          <w:sz w:val="28"/>
          <w:szCs w:val="28"/>
          <w:lang w:val="kk-KZ"/>
        </w:rPr>
        <w:t>жоғары өтімді</w:t>
      </w:r>
      <w:r w:rsidRPr="00693E03">
        <w:rPr>
          <w:rFonts w:ascii="Times New Roman" w:hAnsi="Times New Roman" w:cs="Times New Roman"/>
          <w:sz w:val="28"/>
          <w:szCs w:val="28"/>
          <w:lang w:val="kk-KZ"/>
        </w:rPr>
        <w:t xml:space="preserve"> деп атайды. Бұл анықтама сапалық. Сандық жағынан өтімділікті </w:t>
      </w:r>
      <w:r w:rsidRPr="00693E03">
        <w:rPr>
          <w:rFonts w:ascii="Times New Roman" w:hAnsi="Times New Roman" w:cs="Times New Roman"/>
          <w:position w:val="-10"/>
          <w:sz w:val="28"/>
          <w:szCs w:val="28"/>
          <w:lang w:val="kk-KZ"/>
        </w:rPr>
        <w:object w:dxaOrig="1260" w:dyaOrig="320" w14:anchorId="5217EAB6">
          <v:shape id="_x0000_i1075" type="#_x0000_t75" style="width:62.4pt;height:16.2pt" o:ole="">
            <v:imagedata r:id="rId98" o:title=""/>
          </v:shape>
          <o:OLEObject Type="Embed" ProgID="Equation.3" ShapeID="_x0000_i1075" DrawAspect="Content" ObjectID="_1659175405" r:id="rId99"/>
        </w:object>
      </w:r>
      <w:r w:rsidRPr="00693E03">
        <w:rPr>
          <w:rFonts w:ascii="Times New Roman" w:hAnsi="Times New Roman" w:cs="Times New Roman"/>
          <w:sz w:val="28"/>
          <w:szCs w:val="28"/>
          <w:lang w:val="kk-KZ"/>
        </w:rPr>
        <w:t xml:space="preserve"> формуласы бойынша анықтауға болады, мұндағы </w:t>
      </w:r>
      <w:r w:rsidRPr="00693E03">
        <w:rPr>
          <w:rFonts w:ascii="Times New Roman" w:hAnsi="Times New Roman" w:cs="Times New Roman"/>
          <w:position w:val="-6"/>
          <w:sz w:val="28"/>
          <w:szCs w:val="28"/>
        </w:rPr>
        <w:object w:dxaOrig="300" w:dyaOrig="279" w14:anchorId="7A941A9C">
          <v:shape id="_x0000_i1076" type="#_x0000_t75" style="width:15pt;height:14.4pt" o:ole="">
            <v:imagedata r:id="rId100" o:title=""/>
          </v:shape>
          <o:OLEObject Type="Embed" ProgID="Equation.3" ShapeID="_x0000_i1076" DrawAspect="Content" ObjectID="_1659175406" r:id="rId101"/>
        </w:object>
      </w:r>
      <w:r w:rsidRPr="00693E03">
        <w:rPr>
          <w:rFonts w:ascii="Times New Roman" w:hAnsi="Times New Roman" w:cs="Times New Roman"/>
          <w:sz w:val="28"/>
          <w:szCs w:val="28"/>
          <w:lang w:val="kk-KZ"/>
        </w:rPr>
        <w:t xml:space="preserve"> – активтің ақшаға айналу (сату) уақыты; </w:t>
      </w:r>
      <w:r w:rsidRPr="00693E03">
        <w:rPr>
          <w:rFonts w:ascii="Times New Roman" w:hAnsi="Times New Roman" w:cs="Times New Roman"/>
          <w:position w:val="-4"/>
          <w:sz w:val="28"/>
          <w:szCs w:val="28"/>
        </w:rPr>
        <w:object w:dxaOrig="380" w:dyaOrig="260" w14:anchorId="1ECDD25A">
          <v:shape id="_x0000_i1077" type="#_x0000_t75" style="width:18.6pt;height:12.6pt" o:ole="">
            <v:imagedata r:id="rId102" o:title=""/>
          </v:shape>
          <o:OLEObject Type="Embed" ProgID="Equation.3" ShapeID="_x0000_i1077" DrawAspect="Content" ObjectID="_1659175407" r:id="rId103"/>
        </w:object>
      </w:r>
      <w:r w:rsidRPr="00693E03">
        <w:rPr>
          <w:rFonts w:ascii="Times New Roman" w:hAnsi="Times New Roman" w:cs="Times New Roman"/>
          <w:sz w:val="28"/>
          <w:szCs w:val="28"/>
          <w:lang w:val="kk-KZ"/>
        </w:rPr>
        <w:t xml:space="preserve"> – шығындардың салыстырмалы мөлшері, яғни бұл ақшаға айналым кезіндегі актив құндылығының жоғалу үлесі.</w:t>
      </w:r>
    </w:p>
    <w:p w14:paraId="3F3A2B64" w14:textId="77777777" w:rsidR="00A628A1" w:rsidRPr="00693E03" w:rsidRDefault="00A628A1" w:rsidP="00A628A1">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sz w:val="28"/>
          <w:szCs w:val="28"/>
          <w:lang w:val="kk-KZ"/>
        </w:rPr>
        <w:t>Іс жүзінде биржада бағаланатын және стандартталған активтердің өтімділігі, әдетте, активтердің берілген типін сатып алуға сұранымдар саны мен сату сандарын салыстыру жолымен бағаланады.</w:t>
      </w:r>
    </w:p>
    <w:p w14:paraId="359F6462" w14:textId="77777777" w:rsidR="00A628A1" w:rsidRPr="00693E03" w:rsidRDefault="00A628A1" w:rsidP="00A628A1">
      <w:pPr>
        <w:pStyle w:val="a3"/>
        <w:spacing w:line="360" w:lineRule="auto"/>
        <w:ind w:firstLine="708"/>
        <w:jc w:val="both"/>
        <w:rPr>
          <w:rFonts w:ascii="Times New Roman" w:hAnsi="Times New Roman" w:cs="Times New Roman"/>
          <w:sz w:val="28"/>
          <w:szCs w:val="28"/>
          <w:lang w:val="kk-KZ"/>
        </w:rPr>
      </w:pPr>
      <w:r w:rsidRPr="00693E03">
        <w:rPr>
          <w:rFonts w:ascii="Times New Roman" w:hAnsi="Times New Roman" w:cs="Times New Roman"/>
          <w:b/>
          <w:sz w:val="28"/>
          <w:szCs w:val="28"/>
          <w:lang w:val="kk-KZ"/>
        </w:rPr>
        <w:t>Е с к е р т у 3.</w:t>
      </w:r>
      <w:r w:rsidRPr="00693E03">
        <w:rPr>
          <w:rFonts w:ascii="Times New Roman" w:hAnsi="Times New Roman" w:cs="Times New Roman"/>
          <w:sz w:val="28"/>
          <w:szCs w:val="28"/>
          <w:lang w:val="kk-KZ"/>
        </w:rPr>
        <w:t xml:space="preserve"> 1998 ж. 17 тамызында МҚМ (мемлекеттік қазынашылық міндеттеме) пирамидасы, еркін қайта сатуды рұқсат ететін 3 айға вексель, құлатылды. 100 000 рубль номиналдық баға өтеу кезінде төленетін, ал МҚМ шамасы аукционда анықталатын дисконтпен сатылатын. Аукцион қатысушылары алдын ала сатып алу көлемі мен бағаны номиналдан пайыз мөлшерінде көрсетіп, сұраным беретін. Аукцион басқарушылары ең үлкен баға бойынша өздеріне керекті көлемді алғанға дейін сұранымдарды іріктейтін, қалған сұранымдарға көңіл аударылмайтын. Векселдерді </w:t>
      </w:r>
      <w:r w:rsidRPr="00693E03">
        <w:rPr>
          <w:rFonts w:ascii="Times New Roman" w:hAnsi="Times New Roman" w:cs="Times New Roman"/>
          <w:sz w:val="28"/>
          <w:szCs w:val="28"/>
          <w:lang w:val="kk-KZ"/>
        </w:rPr>
        <w:lastRenderedPageBreak/>
        <w:t>(алдыңғы шығарылған МҚМ) өтеу МҚМ жаңа тиражын сатудан алынған сомалардан жүргізілгендіктен, бұл МҚМ шығару пирамида деп аталды.</w:t>
      </w:r>
    </w:p>
    <w:p w14:paraId="3EDAE143" w14:textId="77777777" w:rsidR="00A628A1" w:rsidRPr="00693E03" w:rsidRDefault="00A628A1" w:rsidP="00A628A1">
      <w:pPr>
        <w:pStyle w:val="a3"/>
        <w:spacing w:line="360" w:lineRule="auto"/>
        <w:ind w:firstLine="708"/>
        <w:jc w:val="both"/>
        <w:rPr>
          <w:rFonts w:ascii="Times New Roman" w:hAnsi="Times New Roman" w:cs="Times New Roman"/>
          <w:sz w:val="28"/>
          <w:szCs w:val="28"/>
          <w:lang w:val="kk-KZ"/>
        </w:rPr>
      </w:pPr>
    </w:p>
    <w:p w14:paraId="6E00A320" w14:textId="77777777" w:rsidR="00A628A1" w:rsidRPr="00693E03" w:rsidRDefault="00A628A1" w:rsidP="00A628A1">
      <w:pPr>
        <w:pStyle w:val="a3"/>
        <w:spacing w:line="360" w:lineRule="auto"/>
        <w:ind w:firstLine="708"/>
        <w:jc w:val="both"/>
        <w:rPr>
          <w:rFonts w:ascii="Times New Roman" w:hAnsi="Times New Roman" w:cs="Times New Roman"/>
          <w:b/>
          <w:sz w:val="28"/>
          <w:szCs w:val="28"/>
          <w:lang w:val="kk-KZ"/>
        </w:rPr>
      </w:pPr>
      <w:r w:rsidRPr="00693E03">
        <w:rPr>
          <w:rFonts w:ascii="Times New Roman" w:hAnsi="Times New Roman" w:cs="Times New Roman"/>
          <w:b/>
          <w:sz w:val="28"/>
          <w:szCs w:val="28"/>
          <w:lang w:val="kk-KZ"/>
        </w:rPr>
        <w:t xml:space="preserve">СҰРАҚТАР МЕН ЕСЕПТЕР  </w:t>
      </w:r>
    </w:p>
    <w:p w14:paraId="297EF006" w14:textId="77777777" w:rsidR="00A628A1" w:rsidRPr="00A628A1" w:rsidRDefault="00A628A1" w:rsidP="00A628A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val="kk-KZ" w:eastAsia="ru-RU"/>
        </w:rPr>
      </w:pPr>
      <w:r w:rsidRPr="00A628A1">
        <w:rPr>
          <w:rFonts w:ascii="Times New Roman" w:eastAsia="Times New Roman" w:hAnsi="Times New Roman" w:cs="Times New Roman"/>
          <w:color w:val="000000"/>
          <w:spacing w:val="-2"/>
          <w:sz w:val="28"/>
          <w:szCs w:val="28"/>
          <w:lang w:val="kk-KZ" w:eastAsia="ru-RU"/>
        </w:rPr>
        <w:t xml:space="preserve">Егер кері жағдай көрсетілмесе, купон табысы жылына бір рет белгіленеді. </w:t>
      </w:r>
    </w:p>
    <w:p w14:paraId="05CAD127" w14:textId="77777777" w:rsidR="00A628A1" w:rsidRPr="00A628A1" w:rsidRDefault="00A628A1" w:rsidP="00A628A1">
      <w:pPr>
        <w:widowControl w:val="0"/>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val="kk-KZ" w:eastAsia="ru-RU"/>
        </w:rPr>
      </w:pPr>
      <w:r w:rsidRPr="00A628A1">
        <w:rPr>
          <w:rFonts w:ascii="Times New Roman" w:eastAsia="Times New Roman" w:hAnsi="Times New Roman" w:cs="Times New Roman"/>
          <w:color w:val="000000"/>
          <w:spacing w:val="-6"/>
          <w:sz w:val="28"/>
          <w:szCs w:val="28"/>
          <w:lang w:val="kk-KZ" w:eastAsia="ru-RU"/>
        </w:rPr>
        <w:t xml:space="preserve">1. Бағалы қағаздар иелері үшін не жақсы: бұл қағазды иелік етудің мерзімінде жұмыс істейтін пайыз мөлшерінің  үлкею ме немесе азаюы ма, егер бұл қағаз мыналардың бірі болса:  а) облигация; б) акция; в) депозит сертификаты және тағы басқалар? </w:t>
      </w:r>
    </w:p>
    <w:p w14:paraId="50C676C5" w14:textId="77777777" w:rsidR="00A628A1" w:rsidRPr="00A628A1" w:rsidRDefault="00A628A1" w:rsidP="00A628A1">
      <w:pPr>
        <w:widowControl w:val="0"/>
        <w:numPr>
          <w:ilvl w:val="0"/>
          <w:numId w:val="1"/>
        </w:numPr>
        <w:shd w:val="clear" w:color="auto" w:fill="FFFFFF"/>
        <w:tabs>
          <w:tab w:val="left" w:pos="0"/>
        </w:tabs>
        <w:autoSpaceDE w:val="0"/>
        <w:autoSpaceDN w:val="0"/>
        <w:adjustRightInd w:val="0"/>
        <w:spacing w:before="38" w:after="0" w:line="360" w:lineRule="auto"/>
        <w:ind w:right="7" w:firstLine="709"/>
        <w:jc w:val="both"/>
        <w:rPr>
          <w:rFonts w:ascii="Times New Roman" w:eastAsia="Times New Roman" w:hAnsi="Times New Roman" w:cs="Times New Roman"/>
          <w:color w:val="000000"/>
          <w:spacing w:val="-8"/>
          <w:sz w:val="28"/>
          <w:szCs w:val="28"/>
          <w:lang w:val="kk-KZ" w:eastAsia="ru-RU"/>
        </w:rPr>
      </w:pPr>
      <w:r w:rsidRPr="00A628A1">
        <w:rPr>
          <w:rFonts w:ascii="Times New Roman" w:eastAsia="Times New Roman" w:hAnsi="Times New Roman" w:cs="Times New Roman"/>
          <w:color w:val="000000"/>
          <w:spacing w:val="-5"/>
          <w:sz w:val="28"/>
          <w:szCs w:val="28"/>
          <w:lang w:val="kk-KZ" w:eastAsia="ru-RU"/>
        </w:rPr>
        <w:t xml:space="preserve">Өтеусіз периодты түрде жылына бір рет </w:t>
      </w:r>
      <w:r w:rsidRPr="00A628A1">
        <w:rPr>
          <w:rFonts w:ascii="Times New Roman" w:eastAsia="Times New Roman" w:hAnsi="Times New Roman" w:cs="Times New Roman"/>
          <w:i/>
          <w:color w:val="000000"/>
          <w:spacing w:val="-5"/>
          <w:sz w:val="28"/>
          <w:szCs w:val="28"/>
          <w:lang w:val="kk-KZ" w:eastAsia="ru-RU"/>
        </w:rPr>
        <w:t xml:space="preserve">q </w:t>
      </w:r>
      <w:r w:rsidRPr="00A628A1">
        <w:rPr>
          <w:rFonts w:ascii="Times New Roman" w:eastAsia="Times New Roman" w:hAnsi="Times New Roman" w:cs="Times New Roman"/>
          <w:color w:val="000000"/>
          <w:spacing w:val="-5"/>
          <w:sz w:val="28"/>
          <w:szCs w:val="28"/>
          <w:lang w:val="kk-KZ" w:eastAsia="ru-RU"/>
        </w:rPr>
        <w:t xml:space="preserve">= 8%, </w:t>
      </w:r>
      <w:r w:rsidRPr="00A628A1">
        <w:rPr>
          <w:rFonts w:ascii="Times New Roman" w:eastAsia="Times New Roman" w:hAnsi="Times New Roman" w:cs="Times New Roman"/>
          <w:i/>
          <w:color w:val="000000"/>
          <w:spacing w:val="-5"/>
          <w:sz w:val="28"/>
          <w:szCs w:val="28"/>
          <w:lang w:val="kk-KZ" w:eastAsia="ru-RU"/>
        </w:rPr>
        <w:t xml:space="preserve">і </w:t>
      </w:r>
      <w:r w:rsidRPr="00A628A1">
        <w:rPr>
          <w:rFonts w:ascii="Times New Roman" w:eastAsia="Times New Roman" w:hAnsi="Times New Roman" w:cs="Times New Roman"/>
          <w:color w:val="000000"/>
          <w:spacing w:val="-5"/>
          <w:sz w:val="28"/>
          <w:szCs w:val="28"/>
          <w:lang w:val="kk-KZ" w:eastAsia="ru-RU"/>
        </w:rPr>
        <w:t xml:space="preserve">= 5% пайыз  төленетін  </w:t>
      </w:r>
      <w:r w:rsidRPr="00A628A1">
        <w:rPr>
          <w:rFonts w:ascii="Times New Roman" w:eastAsia="Times New Roman" w:hAnsi="Times New Roman" w:cs="Times New Roman"/>
          <w:sz w:val="28"/>
          <w:szCs w:val="28"/>
          <w:lang w:val="kk-KZ" w:eastAsia="ru-RU"/>
        </w:rPr>
        <w:t>облигация бағамы</w:t>
      </w:r>
      <w:r w:rsidRPr="00A628A1">
        <w:rPr>
          <w:rFonts w:ascii="Times New Roman" w:eastAsia="Times New Roman" w:hAnsi="Times New Roman" w:cs="Times New Roman"/>
          <w:color w:val="000000"/>
          <w:spacing w:val="-5"/>
          <w:sz w:val="28"/>
          <w:szCs w:val="28"/>
          <w:lang w:val="kk-KZ" w:eastAsia="ru-RU"/>
        </w:rPr>
        <w:t>н табыңыз.</w:t>
      </w:r>
      <w:r w:rsidRPr="00A628A1">
        <w:rPr>
          <w:rFonts w:ascii="Times New Roman" w:eastAsia="Times New Roman" w:hAnsi="Times New Roman" w:cs="Times New Roman"/>
          <w:color w:val="000000"/>
          <w:spacing w:val="-7"/>
          <w:sz w:val="28"/>
          <w:szCs w:val="28"/>
          <w:lang w:val="kk-KZ" w:eastAsia="ru-RU"/>
        </w:rPr>
        <w:t xml:space="preserve"> </w:t>
      </w:r>
      <w:r w:rsidRPr="00A628A1">
        <w:rPr>
          <w:rFonts w:ascii="Times New Roman" w:eastAsia="Times New Roman" w:hAnsi="Times New Roman" w:cs="Times New Roman"/>
          <w:color w:val="000000"/>
          <w:spacing w:val="-5"/>
          <w:sz w:val="28"/>
          <w:szCs w:val="28"/>
          <w:lang w:val="kk-KZ" w:eastAsia="ru-RU"/>
        </w:rPr>
        <w:t xml:space="preserve">Егер акция бағамы  120-ға тең болса, онда  мұндай облигацияның табысын есептеңіз. </w:t>
      </w:r>
    </w:p>
    <w:p w14:paraId="68C746D8" w14:textId="77777777" w:rsidR="00A628A1" w:rsidRPr="00A628A1" w:rsidRDefault="00A628A1" w:rsidP="00A628A1">
      <w:pPr>
        <w:widowControl w:val="0"/>
        <w:numPr>
          <w:ilvl w:val="0"/>
          <w:numId w:val="1"/>
        </w:numPr>
        <w:shd w:val="clear" w:color="auto" w:fill="FFFFFF"/>
        <w:tabs>
          <w:tab w:val="left" w:pos="0"/>
        </w:tabs>
        <w:autoSpaceDE w:val="0"/>
        <w:autoSpaceDN w:val="0"/>
        <w:adjustRightInd w:val="0"/>
        <w:spacing w:before="36" w:after="0" w:line="360" w:lineRule="auto"/>
        <w:ind w:right="7" w:firstLine="709"/>
        <w:jc w:val="both"/>
        <w:rPr>
          <w:rFonts w:ascii="Times New Roman" w:eastAsia="Times New Roman" w:hAnsi="Times New Roman" w:cs="Times New Roman"/>
          <w:color w:val="000000"/>
          <w:spacing w:val="-8"/>
          <w:sz w:val="28"/>
          <w:szCs w:val="28"/>
          <w:lang w:val="kk-KZ" w:eastAsia="ru-RU"/>
        </w:rPr>
      </w:pPr>
      <w:r w:rsidRPr="00A628A1">
        <w:rPr>
          <w:rFonts w:ascii="Times New Roman" w:eastAsia="Times New Roman" w:hAnsi="Times New Roman" w:cs="Times New Roman"/>
          <w:color w:val="000000"/>
          <w:spacing w:val="-4"/>
          <w:sz w:val="28"/>
          <w:szCs w:val="28"/>
          <w:lang w:val="kk-KZ" w:eastAsia="ru-RU"/>
        </w:rPr>
        <w:t xml:space="preserve"> Ө</w:t>
      </w:r>
      <w:r w:rsidRPr="00A628A1">
        <w:rPr>
          <w:rFonts w:ascii="Times New Roman" w:eastAsia="Times New Roman" w:hAnsi="Times New Roman" w:cs="Times New Roman"/>
          <w:color w:val="000000"/>
          <w:spacing w:val="-9"/>
          <w:sz w:val="28"/>
          <w:szCs w:val="28"/>
          <w:lang w:val="kk-KZ" w:eastAsia="ru-RU"/>
        </w:rPr>
        <w:t xml:space="preserve">теуге  5 жыл қалғанға дейінгі   </w:t>
      </w:r>
      <w:r w:rsidRPr="00A628A1">
        <w:rPr>
          <w:rFonts w:ascii="Times New Roman" w:eastAsia="Times New Roman" w:hAnsi="Times New Roman" w:cs="Times New Roman"/>
          <w:i/>
          <w:color w:val="000000"/>
          <w:spacing w:val="-5"/>
          <w:sz w:val="28"/>
          <w:szCs w:val="28"/>
          <w:lang w:val="kk-KZ" w:eastAsia="ru-RU"/>
        </w:rPr>
        <w:t xml:space="preserve">і </w:t>
      </w:r>
      <w:r w:rsidRPr="00A628A1">
        <w:rPr>
          <w:rFonts w:ascii="Times New Roman" w:eastAsia="Times New Roman" w:hAnsi="Times New Roman" w:cs="Times New Roman"/>
          <w:color w:val="000000"/>
          <w:spacing w:val="-9"/>
          <w:sz w:val="28"/>
          <w:szCs w:val="28"/>
          <w:lang w:val="kk-KZ" w:eastAsia="ru-RU"/>
        </w:rPr>
        <w:t xml:space="preserve">= 6% өтеу пайызы бойынша төленетін купонсыз </w:t>
      </w:r>
      <w:r w:rsidRPr="00A628A1">
        <w:rPr>
          <w:rFonts w:ascii="Times New Roman" w:eastAsia="Times New Roman" w:hAnsi="Times New Roman" w:cs="Times New Roman"/>
          <w:sz w:val="28"/>
          <w:szCs w:val="28"/>
          <w:lang w:val="kk-KZ" w:eastAsia="ru-RU"/>
        </w:rPr>
        <w:t>облигация бағамын</w:t>
      </w:r>
      <w:r w:rsidRPr="00A628A1">
        <w:rPr>
          <w:rFonts w:ascii="Times New Roman" w:eastAsia="Times New Roman" w:hAnsi="Times New Roman" w:cs="Times New Roman"/>
          <w:color w:val="000000"/>
          <w:spacing w:val="-9"/>
          <w:sz w:val="28"/>
          <w:szCs w:val="28"/>
          <w:lang w:val="kk-KZ" w:eastAsia="ru-RU"/>
        </w:rPr>
        <w:t xml:space="preserve"> табыңыз. </w:t>
      </w:r>
      <w:r w:rsidRPr="00A628A1">
        <w:rPr>
          <w:rFonts w:ascii="Times New Roman" w:eastAsia="Times New Roman" w:hAnsi="Times New Roman" w:cs="Times New Roman"/>
          <w:color w:val="000000"/>
          <w:spacing w:val="-4"/>
          <w:sz w:val="28"/>
          <w:szCs w:val="28"/>
          <w:lang w:val="kk-KZ" w:eastAsia="ru-RU"/>
        </w:rPr>
        <w:t xml:space="preserve"> </w:t>
      </w:r>
      <w:r w:rsidRPr="00A628A1">
        <w:rPr>
          <w:rFonts w:ascii="Times New Roman" w:eastAsia="Times New Roman" w:hAnsi="Times New Roman" w:cs="Times New Roman"/>
          <w:color w:val="000000"/>
          <w:spacing w:val="-9"/>
          <w:sz w:val="28"/>
          <w:szCs w:val="28"/>
          <w:lang w:val="kk-KZ" w:eastAsia="ru-RU"/>
        </w:rPr>
        <w:t xml:space="preserve">Егер акция бағамы     70-ке тең болса, онда  мұндай акцияның табысын есептеңіз. </w:t>
      </w:r>
    </w:p>
    <w:p w14:paraId="3FF5C029" w14:textId="77777777" w:rsidR="00A628A1" w:rsidRPr="00A628A1" w:rsidRDefault="00A628A1" w:rsidP="00A628A1">
      <w:pPr>
        <w:widowControl w:val="0"/>
        <w:numPr>
          <w:ilvl w:val="0"/>
          <w:numId w:val="1"/>
        </w:numPr>
        <w:shd w:val="clear" w:color="auto" w:fill="FFFFFF"/>
        <w:tabs>
          <w:tab w:val="left" w:pos="0"/>
        </w:tabs>
        <w:autoSpaceDE w:val="0"/>
        <w:autoSpaceDN w:val="0"/>
        <w:adjustRightInd w:val="0"/>
        <w:spacing w:before="41" w:after="0" w:line="360" w:lineRule="auto"/>
        <w:ind w:firstLine="709"/>
        <w:jc w:val="both"/>
        <w:rPr>
          <w:rFonts w:ascii="Times New Roman" w:eastAsia="Times New Roman" w:hAnsi="Times New Roman" w:cs="Times New Roman"/>
          <w:color w:val="000000"/>
          <w:spacing w:val="-6"/>
          <w:sz w:val="28"/>
          <w:szCs w:val="28"/>
          <w:lang w:val="kk-KZ" w:eastAsia="ru-RU"/>
        </w:rPr>
      </w:pPr>
      <w:r w:rsidRPr="00A628A1">
        <w:rPr>
          <w:rFonts w:ascii="Times New Roman" w:eastAsia="Times New Roman" w:hAnsi="Times New Roman" w:cs="Times New Roman"/>
          <w:color w:val="000000"/>
          <w:spacing w:val="-5"/>
          <w:sz w:val="28"/>
          <w:szCs w:val="28"/>
          <w:lang w:val="kk-KZ" w:eastAsia="ru-RU"/>
        </w:rPr>
        <w:t xml:space="preserve">Компьютердің көмегімен  өтеу кезіндегі купондық пайыздар төлемі купонсыз облигациялар үшін облигациялар курсы – 212,7 есептелген. Егер купондық пайыздық сыйақы 10%, облигацияның мерзімі 10 жыл, облигацияны өтеуге 4 жыл қалса және жылдық пайыздық сыйақы  6% болса,  компъютерлік есептеулерді тексеріңіз. </w:t>
      </w:r>
    </w:p>
    <w:p w14:paraId="51D9A9C1" w14:textId="16570F09" w:rsidR="00A628A1" w:rsidRPr="00A628A1" w:rsidRDefault="00A628A1" w:rsidP="00A628A1">
      <w:pPr>
        <w:widowControl w:val="0"/>
        <w:numPr>
          <w:ilvl w:val="0"/>
          <w:numId w:val="1"/>
        </w:numPr>
        <w:shd w:val="clear" w:color="auto" w:fill="FFFFFF"/>
        <w:tabs>
          <w:tab w:val="left" w:pos="0"/>
        </w:tabs>
        <w:autoSpaceDE w:val="0"/>
        <w:autoSpaceDN w:val="0"/>
        <w:adjustRightInd w:val="0"/>
        <w:spacing w:before="36" w:after="0" w:line="360" w:lineRule="auto"/>
        <w:ind w:right="7" w:firstLine="709"/>
        <w:jc w:val="both"/>
        <w:rPr>
          <w:rFonts w:ascii="Times New Roman" w:eastAsia="Times New Roman" w:hAnsi="Times New Roman" w:cs="Times New Roman"/>
          <w:color w:val="000000"/>
          <w:spacing w:val="-8"/>
          <w:sz w:val="28"/>
          <w:szCs w:val="28"/>
          <w:lang w:val="kk-KZ" w:eastAsia="ru-RU"/>
        </w:rPr>
      </w:pPr>
      <w:r w:rsidRPr="00A628A1">
        <w:rPr>
          <w:rFonts w:ascii="Times New Roman" w:eastAsia="Times New Roman" w:hAnsi="Times New Roman" w:cs="Times New Roman"/>
          <w:color w:val="000000"/>
          <w:spacing w:val="-9"/>
          <w:sz w:val="28"/>
          <w:szCs w:val="28"/>
          <w:lang w:val="kk-KZ" w:eastAsia="ru-RU"/>
        </w:rPr>
        <w:t xml:space="preserve">Егер облигация 10 жылға және </w:t>
      </w:r>
      <w:r w:rsidRPr="00A628A1">
        <w:rPr>
          <w:rFonts w:ascii="Times New Roman" w:eastAsia="Times New Roman" w:hAnsi="Times New Roman" w:cs="Times New Roman"/>
          <w:i/>
          <w:color w:val="000000"/>
          <w:spacing w:val="-9"/>
          <w:sz w:val="28"/>
          <w:szCs w:val="28"/>
          <w:lang w:val="kk-KZ" w:eastAsia="ru-RU"/>
        </w:rPr>
        <w:t>q</w:t>
      </w:r>
      <w:r w:rsidRPr="00A628A1">
        <w:rPr>
          <w:rFonts w:ascii="Times New Roman" w:eastAsia="Times New Roman" w:hAnsi="Times New Roman" w:cs="Times New Roman"/>
          <w:color w:val="000000"/>
          <w:spacing w:val="-9"/>
          <w:sz w:val="28"/>
          <w:szCs w:val="28"/>
          <w:lang w:val="kk-KZ" w:eastAsia="ru-RU"/>
        </w:rPr>
        <w:t xml:space="preserve"> =8% шығарылса, өтеуге  5 жыл қалғанға дейінгі </w:t>
      </w:r>
      <w:r w:rsidRPr="00A628A1">
        <w:rPr>
          <w:rFonts w:ascii="Times New Roman" w:eastAsia="Times New Roman" w:hAnsi="Times New Roman" w:cs="Times New Roman"/>
          <w:i/>
          <w:color w:val="000000"/>
          <w:spacing w:val="-5"/>
          <w:sz w:val="28"/>
          <w:szCs w:val="28"/>
          <w:lang w:val="kk-KZ" w:eastAsia="ru-RU"/>
        </w:rPr>
        <w:t xml:space="preserve">і </w:t>
      </w:r>
      <w:r w:rsidRPr="00A628A1">
        <w:rPr>
          <w:rFonts w:ascii="Times New Roman" w:eastAsia="Times New Roman" w:hAnsi="Times New Roman" w:cs="Times New Roman"/>
          <w:color w:val="000000"/>
          <w:spacing w:val="-9"/>
          <w:sz w:val="28"/>
          <w:szCs w:val="28"/>
          <w:lang w:val="kk-KZ" w:eastAsia="ru-RU"/>
        </w:rPr>
        <w:t xml:space="preserve">= 4% өтеу пайызы бойынша төленетін купонсыз </w:t>
      </w:r>
      <w:r w:rsidRPr="00A628A1">
        <w:rPr>
          <w:rFonts w:ascii="Times New Roman" w:eastAsia="Times New Roman" w:hAnsi="Times New Roman" w:cs="Times New Roman"/>
          <w:sz w:val="28"/>
          <w:szCs w:val="28"/>
          <w:lang w:val="kk-KZ" w:eastAsia="ru-RU"/>
        </w:rPr>
        <w:t>облигация бағамы</w:t>
      </w:r>
      <w:r w:rsidRPr="00A628A1">
        <w:rPr>
          <w:rFonts w:ascii="Times New Roman" w:eastAsia="Times New Roman" w:hAnsi="Times New Roman" w:cs="Times New Roman"/>
          <w:color w:val="000000"/>
          <w:spacing w:val="-9"/>
          <w:sz w:val="28"/>
          <w:szCs w:val="28"/>
          <w:lang w:val="kk-KZ" w:eastAsia="ru-RU"/>
        </w:rPr>
        <w:t xml:space="preserve">н  табыңыз. Егер акция бағамы  100-ге тең болса, онда  мұндай акция табысын есептеңіз. </w:t>
      </w:r>
    </w:p>
    <w:p w14:paraId="2652282F" w14:textId="77777777" w:rsidR="00A628A1" w:rsidRPr="00A628A1" w:rsidRDefault="00A628A1" w:rsidP="00A628A1">
      <w:pPr>
        <w:widowControl w:val="0"/>
        <w:numPr>
          <w:ilvl w:val="0"/>
          <w:numId w:val="1"/>
        </w:numPr>
        <w:shd w:val="clear" w:color="auto" w:fill="FFFFFF"/>
        <w:tabs>
          <w:tab w:val="left" w:pos="0"/>
        </w:tabs>
        <w:autoSpaceDE w:val="0"/>
        <w:autoSpaceDN w:val="0"/>
        <w:adjustRightInd w:val="0"/>
        <w:spacing w:before="38" w:after="0" w:line="360" w:lineRule="auto"/>
        <w:ind w:right="7" w:firstLine="709"/>
        <w:jc w:val="both"/>
        <w:rPr>
          <w:rFonts w:ascii="Times New Roman" w:eastAsia="Times New Roman" w:hAnsi="Times New Roman" w:cs="Times New Roman"/>
          <w:color w:val="000000"/>
          <w:spacing w:val="-8"/>
          <w:sz w:val="28"/>
          <w:szCs w:val="28"/>
          <w:lang w:val="kk-KZ" w:eastAsia="ru-RU"/>
        </w:rPr>
      </w:pPr>
      <w:r w:rsidRPr="00A628A1">
        <w:rPr>
          <w:rFonts w:ascii="Times New Roman" w:eastAsia="Times New Roman" w:hAnsi="Times New Roman" w:cs="Times New Roman"/>
          <w:color w:val="000000"/>
          <w:spacing w:val="-5"/>
          <w:sz w:val="28"/>
          <w:szCs w:val="28"/>
          <w:lang w:val="kk-KZ" w:eastAsia="ru-RU"/>
        </w:rPr>
        <w:t xml:space="preserve"> Өтеусіз периодты түрде жылына бір рет </w:t>
      </w:r>
      <w:r w:rsidRPr="00A628A1">
        <w:rPr>
          <w:rFonts w:ascii="Times New Roman" w:eastAsia="Times New Roman" w:hAnsi="Times New Roman" w:cs="Times New Roman"/>
          <w:i/>
          <w:color w:val="000000"/>
          <w:spacing w:val="-5"/>
          <w:sz w:val="28"/>
          <w:szCs w:val="28"/>
          <w:lang w:val="kk-KZ" w:eastAsia="ru-RU"/>
        </w:rPr>
        <w:t>q</w:t>
      </w:r>
      <w:r w:rsidRPr="00A628A1">
        <w:rPr>
          <w:rFonts w:ascii="Times New Roman" w:eastAsia="Times New Roman" w:hAnsi="Times New Roman" w:cs="Times New Roman"/>
          <w:color w:val="000000"/>
          <w:spacing w:val="-5"/>
          <w:sz w:val="28"/>
          <w:szCs w:val="28"/>
          <w:lang w:val="kk-KZ" w:eastAsia="ru-RU"/>
        </w:rPr>
        <w:t xml:space="preserve"> = 8%, </w:t>
      </w:r>
      <w:r w:rsidRPr="00A628A1">
        <w:rPr>
          <w:rFonts w:ascii="Times New Roman" w:eastAsia="Times New Roman" w:hAnsi="Times New Roman" w:cs="Times New Roman"/>
          <w:i/>
          <w:color w:val="000000"/>
          <w:spacing w:val="-5"/>
          <w:sz w:val="28"/>
          <w:szCs w:val="28"/>
          <w:lang w:val="kk-KZ" w:eastAsia="ru-RU"/>
        </w:rPr>
        <w:t xml:space="preserve">і </w:t>
      </w:r>
      <w:r w:rsidRPr="00A628A1">
        <w:rPr>
          <w:rFonts w:ascii="Times New Roman" w:eastAsia="Times New Roman" w:hAnsi="Times New Roman" w:cs="Times New Roman"/>
          <w:color w:val="000000"/>
          <w:spacing w:val="-5"/>
          <w:sz w:val="28"/>
          <w:szCs w:val="28"/>
          <w:lang w:val="kk-KZ" w:eastAsia="ru-RU"/>
        </w:rPr>
        <w:t xml:space="preserve">= 5% пайыздар төленетін  </w:t>
      </w:r>
      <w:r w:rsidRPr="00A628A1">
        <w:rPr>
          <w:rFonts w:ascii="Times New Roman" w:eastAsia="Times New Roman" w:hAnsi="Times New Roman" w:cs="Times New Roman"/>
          <w:sz w:val="28"/>
          <w:szCs w:val="28"/>
          <w:lang w:val="kk-KZ" w:eastAsia="ru-RU"/>
        </w:rPr>
        <w:t>облигация бағамын</w:t>
      </w:r>
      <w:r w:rsidRPr="00A628A1">
        <w:rPr>
          <w:rFonts w:ascii="Times New Roman" w:eastAsia="Times New Roman" w:hAnsi="Times New Roman" w:cs="Times New Roman"/>
          <w:color w:val="000000"/>
          <w:spacing w:val="-5"/>
          <w:sz w:val="28"/>
          <w:szCs w:val="28"/>
          <w:lang w:val="kk-KZ" w:eastAsia="ru-RU"/>
        </w:rPr>
        <w:t xml:space="preserve"> табыңыз. Егер акция бағамы  120-ға тең болса, онда  мұндай облигацияның табысын есептеңіз. </w:t>
      </w:r>
    </w:p>
    <w:p w14:paraId="38DC4919" w14:textId="77777777" w:rsidR="00A628A1" w:rsidRPr="00A628A1" w:rsidRDefault="00A628A1" w:rsidP="00A628A1">
      <w:pPr>
        <w:widowControl w:val="0"/>
        <w:numPr>
          <w:ilvl w:val="0"/>
          <w:numId w:val="1"/>
        </w:numPr>
        <w:shd w:val="clear" w:color="auto" w:fill="FFFFFF"/>
        <w:tabs>
          <w:tab w:val="left" w:pos="-180"/>
        </w:tabs>
        <w:autoSpaceDE w:val="0"/>
        <w:autoSpaceDN w:val="0"/>
        <w:adjustRightInd w:val="0"/>
        <w:spacing w:before="43" w:after="0" w:line="360" w:lineRule="auto"/>
        <w:ind w:right="19" w:firstLine="709"/>
        <w:jc w:val="both"/>
        <w:rPr>
          <w:rFonts w:ascii="Times New Roman" w:eastAsia="Times New Roman" w:hAnsi="Times New Roman" w:cs="Times New Roman"/>
          <w:color w:val="000000"/>
          <w:spacing w:val="-13"/>
          <w:sz w:val="28"/>
          <w:szCs w:val="28"/>
          <w:lang w:val="kk-KZ" w:eastAsia="ru-RU"/>
        </w:rPr>
      </w:pPr>
      <w:r w:rsidRPr="00A628A1">
        <w:rPr>
          <w:rFonts w:ascii="Times New Roman" w:eastAsia="Times New Roman" w:hAnsi="Times New Roman" w:cs="Times New Roman"/>
          <w:color w:val="000000"/>
          <w:spacing w:val="-4"/>
          <w:sz w:val="28"/>
          <w:szCs w:val="28"/>
          <w:lang w:val="kk-KZ" w:eastAsia="ru-RU"/>
        </w:rPr>
        <w:t xml:space="preserve">Жылдық пайыз мөлшері </w:t>
      </w:r>
      <w:r w:rsidRPr="00A628A1">
        <w:rPr>
          <w:rFonts w:ascii="Times New Roman" w:eastAsia="Times New Roman" w:hAnsi="Times New Roman" w:cs="Times New Roman"/>
          <w:i/>
          <w:color w:val="000000"/>
          <w:spacing w:val="-5"/>
          <w:sz w:val="28"/>
          <w:szCs w:val="28"/>
          <w:lang w:val="kk-KZ" w:eastAsia="ru-RU"/>
        </w:rPr>
        <w:t xml:space="preserve"> і </w:t>
      </w:r>
      <w:r w:rsidRPr="00A628A1">
        <w:rPr>
          <w:rFonts w:ascii="Times New Roman" w:eastAsia="Times New Roman" w:hAnsi="Times New Roman" w:cs="Times New Roman"/>
          <w:color w:val="000000"/>
          <w:spacing w:val="-4"/>
          <w:sz w:val="28"/>
          <w:szCs w:val="28"/>
          <w:lang w:val="kk-KZ" w:eastAsia="ru-RU"/>
        </w:rPr>
        <w:t xml:space="preserve">= 8%,  тоқсандық  200 дивидендтері   бар </w:t>
      </w:r>
      <w:r w:rsidRPr="00A628A1">
        <w:rPr>
          <w:rFonts w:ascii="Times New Roman" w:eastAsia="Times New Roman" w:hAnsi="Times New Roman" w:cs="Times New Roman"/>
          <w:color w:val="000000"/>
          <w:spacing w:val="-4"/>
          <w:sz w:val="28"/>
          <w:szCs w:val="28"/>
          <w:lang w:val="kk-KZ" w:eastAsia="ru-RU"/>
        </w:rPr>
        <w:lastRenderedPageBreak/>
        <w:t xml:space="preserve">мәңгі акцияның бағасын табыңыз. </w:t>
      </w:r>
    </w:p>
    <w:p w14:paraId="75ED1C7F" w14:textId="07C14552" w:rsidR="00A628A1" w:rsidRPr="00A628A1" w:rsidRDefault="00A628A1" w:rsidP="00A628A1">
      <w:pPr>
        <w:widowControl w:val="0"/>
        <w:numPr>
          <w:ilvl w:val="0"/>
          <w:numId w:val="1"/>
        </w:numPr>
        <w:shd w:val="clear" w:color="auto" w:fill="FFFFFF"/>
        <w:tabs>
          <w:tab w:val="left" w:pos="0"/>
        </w:tabs>
        <w:autoSpaceDE w:val="0"/>
        <w:autoSpaceDN w:val="0"/>
        <w:adjustRightInd w:val="0"/>
        <w:spacing w:before="41" w:after="0" w:line="360" w:lineRule="auto"/>
        <w:ind w:right="14" w:firstLine="709"/>
        <w:jc w:val="both"/>
        <w:rPr>
          <w:rFonts w:ascii="Times New Roman" w:eastAsia="Times New Roman" w:hAnsi="Times New Roman" w:cs="Times New Roman"/>
          <w:color w:val="000000"/>
          <w:spacing w:val="-10"/>
          <w:sz w:val="28"/>
          <w:szCs w:val="28"/>
          <w:lang w:val="kk-KZ" w:eastAsia="ru-RU"/>
        </w:rPr>
      </w:pPr>
      <w:r w:rsidRPr="00A628A1">
        <w:rPr>
          <w:rFonts w:ascii="Times New Roman" w:eastAsia="Times New Roman" w:hAnsi="Times New Roman" w:cs="Times New Roman"/>
          <w:color w:val="000000"/>
          <w:sz w:val="28"/>
          <w:szCs w:val="28"/>
          <w:lang w:val="kk-KZ" w:eastAsia="ru-RU"/>
        </w:rPr>
        <w:t xml:space="preserve">Вексельді есепке алу операциясының оны төлеуге 3 ай  қалғанға дейін  </w:t>
      </w:r>
      <w:r w:rsidRPr="00A628A1">
        <w:rPr>
          <w:rFonts w:ascii="Times New Roman" w:eastAsia="Times New Roman" w:hAnsi="Times New Roman" w:cs="Times New Roman"/>
          <w:i/>
          <w:color w:val="000000"/>
          <w:sz w:val="28"/>
          <w:szCs w:val="28"/>
          <w:lang w:val="kk-KZ" w:eastAsia="ru-RU"/>
        </w:rPr>
        <w:t>d</w:t>
      </w:r>
      <w:r w:rsidRPr="00A628A1">
        <w:rPr>
          <w:rFonts w:ascii="Times New Roman" w:eastAsia="Times New Roman" w:hAnsi="Times New Roman" w:cs="Times New Roman"/>
          <w:color w:val="000000"/>
          <w:sz w:val="28"/>
          <w:szCs w:val="28"/>
          <w:lang w:val="kk-KZ" w:eastAsia="ru-RU"/>
        </w:rPr>
        <w:t xml:space="preserve"> =30% пайыз мөлшері бойынша (уақытша жылдық база 360 күнге тең</w:t>
      </w:r>
      <w:r w:rsidR="00AD531C">
        <w:rPr>
          <w:rFonts w:ascii="Times New Roman" w:eastAsia="Times New Roman" w:hAnsi="Times New Roman" w:cs="Times New Roman"/>
          <w:color w:val="000000"/>
          <w:sz w:val="28"/>
          <w:szCs w:val="28"/>
          <w:lang w:val="kk-KZ" w:eastAsia="ru-RU"/>
        </w:rPr>
        <w:t>,</w:t>
      </w:r>
      <w:r w:rsidRPr="00A628A1">
        <w:rPr>
          <w:rFonts w:ascii="Times New Roman" w:eastAsia="Times New Roman" w:hAnsi="Times New Roman" w:cs="Times New Roman"/>
          <w:color w:val="000000"/>
          <w:sz w:val="28"/>
          <w:szCs w:val="28"/>
          <w:lang w:val="kk-KZ" w:eastAsia="ru-RU"/>
        </w:rPr>
        <w:t xml:space="preserve"> ай 30 күнге тең)  табысын есептеңіз. Операция орындау барысында вексельдің иесінен вексельдің бағасынан 0,5% (§5.4 қараңыз)  мөлшерінде комиссиялық  ұсталған. </w:t>
      </w:r>
    </w:p>
    <w:p w14:paraId="246B1ADE" w14:textId="77777777" w:rsidR="00A628A1" w:rsidRPr="00A628A1" w:rsidRDefault="00A628A1" w:rsidP="00A628A1">
      <w:pPr>
        <w:widowControl w:val="0"/>
        <w:numPr>
          <w:ilvl w:val="0"/>
          <w:numId w:val="1"/>
        </w:numPr>
        <w:shd w:val="clear" w:color="auto" w:fill="FFFFFF"/>
        <w:tabs>
          <w:tab w:val="left" w:pos="0"/>
        </w:tabs>
        <w:autoSpaceDE w:val="0"/>
        <w:autoSpaceDN w:val="0"/>
        <w:adjustRightInd w:val="0"/>
        <w:spacing w:before="41" w:after="0" w:line="360" w:lineRule="auto"/>
        <w:ind w:right="24" w:firstLine="709"/>
        <w:jc w:val="both"/>
        <w:rPr>
          <w:rFonts w:ascii="Times New Roman" w:eastAsia="Times New Roman" w:hAnsi="Times New Roman" w:cs="Times New Roman"/>
          <w:color w:val="000000"/>
          <w:spacing w:val="-9"/>
          <w:sz w:val="28"/>
          <w:szCs w:val="28"/>
          <w:lang w:val="kk-KZ" w:eastAsia="ru-RU"/>
        </w:rPr>
      </w:pPr>
      <w:r w:rsidRPr="00A628A1">
        <w:rPr>
          <w:rFonts w:ascii="Times New Roman" w:eastAsia="Times New Roman" w:hAnsi="Times New Roman" w:cs="Times New Roman"/>
          <w:color w:val="000000"/>
          <w:spacing w:val="-7"/>
          <w:sz w:val="28"/>
          <w:szCs w:val="28"/>
          <w:lang w:val="kk-KZ" w:eastAsia="ru-RU"/>
        </w:rPr>
        <w:t xml:space="preserve">Егер берілген тираж номинал (өтеу бағасы)   баға бойынша 71, 8% орналастырса, онда </w:t>
      </w:r>
      <w:r w:rsidRPr="00A628A1">
        <w:rPr>
          <w:rFonts w:ascii="Times New Roman" w:eastAsia="Times New Roman" w:hAnsi="Times New Roman" w:cs="Times New Roman"/>
          <w:iCs/>
          <w:color w:val="000000"/>
          <w:sz w:val="28"/>
          <w:szCs w:val="28"/>
          <w:lang w:val="kk-KZ" w:eastAsia="ru-RU"/>
        </w:rPr>
        <w:t xml:space="preserve">МҚМ </w:t>
      </w:r>
      <w:r w:rsidRPr="00A628A1">
        <w:rPr>
          <w:rFonts w:ascii="Times New Roman" w:eastAsia="Times New Roman" w:hAnsi="Times New Roman" w:cs="Times New Roman"/>
          <w:color w:val="000000"/>
          <w:spacing w:val="-7"/>
          <w:sz w:val="28"/>
          <w:szCs w:val="28"/>
          <w:lang w:val="kk-KZ" w:eastAsia="ru-RU"/>
        </w:rPr>
        <w:t xml:space="preserve">(жылдық пайыз және өтеу бойынша) табысы қандай? </w:t>
      </w:r>
    </w:p>
    <w:p w14:paraId="3BF26B53" w14:textId="77777777" w:rsidR="00175437" w:rsidRPr="00A628A1" w:rsidRDefault="00175437" w:rsidP="00A628A1">
      <w:pPr>
        <w:spacing w:line="360" w:lineRule="auto"/>
        <w:rPr>
          <w:lang w:val="kk-KZ"/>
        </w:rPr>
      </w:pPr>
    </w:p>
    <w:sectPr w:rsidR="00175437" w:rsidRPr="00A628A1" w:rsidSect="00D75F68">
      <w:footerReference w:type="default" r:id="rId104"/>
      <w:pgSz w:w="11906" w:h="16838"/>
      <w:pgMar w:top="1134" w:right="850" w:bottom="1134" w:left="1701" w:header="708" w:footer="708"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C059A" w14:textId="77777777" w:rsidR="00F61B30" w:rsidRDefault="00F61B30" w:rsidP="00D75F68">
      <w:pPr>
        <w:spacing w:after="0" w:line="240" w:lineRule="auto"/>
      </w:pPr>
      <w:r>
        <w:separator/>
      </w:r>
    </w:p>
  </w:endnote>
  <w:endnote w:type="continuationSeparator" w:id="0">
    <w:p w14:paraId="5EDD34B6" w14:textId="77777777" w:rsidR="00F61B30" w:rsidRDefault="00F61B30" w:rsidP="00D7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4495328"/>
      <w:docPartObj>
        <w:docPartGallery w:val="Page Numbers (Bottom of Page)"/>
        <w:docPartUnique/>
      </w:docPartObj>
    </w:sdtPr>
    <w:sdtEndPr/>
    <w:sdtContent>
      <w:p w14:paraId="0A70B4BA" w14:textId="77777777" w:rsidR="00D75F68" w:rsidRDefault="00D75F68">
        <w:pPr>
          <w:pStyle w:val="a7"/>
          <w:jc w:val="center"/>
        </w:pPr>
        <w:r>
          <w:fldChar w:fldCharType="begin"/>
        </w:r>
        <w:r>
          <w:instrText>PAGE   \* MERGEFORMAT</w:instrText>
        </w:r>
        <w:r>
          <w:fldChar w:fldCharType="separate"/>
        </w:r>
        <w:r>
          <w:rPr>
            <w:noProof/>
          </w:rPr>
          <w:t>90</w:t>
        </w:r>
        <w:r>
          <w:fldChar w:fldCharType="end"/>
        </w:r>
      </w:p>
    </w:sdtContent>
  </w:sdt>
  <w:p w14:paraId="20D1F9AC" w14:textId="77777777" w:rsidR="00D75F68" w:rsidRDefault="00D75F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D7562" w14:textId="77777777" w:rsidR="00F61B30" w:rsidRDefault="00F61B30" w:rsidP="00D75F68">
      <w:pPr>
        <w:spacing w:after="0" w:line="240" w:lineRule="auto"/>
      </w:pPr>
      <w:r>
        <w:separator/>
      </w:r>
    </w:p>
  </w:footnote>
  <w:footnote w:type="continuationSeparator" w:id="0">
    <w:p w14:paraId="7D4D82CB" w14:textId="77777777" w:rsidR="00F61B30" w:rsidRDefault="00F61B30" w:rsidP="00D75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C7647"/>
    <w:multiLevelType w:val="singleLevel"/>
    <w:tmpl w:val="B552BF9C"/>
    <w:lvl w:ilvl="0">
      <w:start w:val="2"/>
      <w:numFmt w:val="decimal"/>
      <w:lvlText w:val="%1."/>
      <w:legacy w:legacy="1" w:legacySpace="0" w:legacyIndent="255"/>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28A1"/>
    <w:rsid w:val="00175437"/>
    <w:rsid w:val="00377F84"/>
    <w:rsid w:val="003E7968"/>
    <w:rsid w:val="006A2C47"/>
    <w:rsid w:val="00A628A1"/>
    <w:rsid w:val="00AD531C"/>
    <w:rsid w:val="00AE5831"/>
    <w:rsid w:val="00CB03E9"/>
    <w:rsid w:val="00D75F68"/>
    <w:rsid w:val="00E66884"/>
    <w:rsid w:val="00F61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4569"/>
  <w15:docId w15:val="{98F1BD04-A376-494B-9A0C-DE5D77437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8A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28A1"/>
    <w:pPr>
      <w:spacing w:after="0" w:line="240" w:lineRule="auto"/>
    </w:pPr>
  </w:style>
  <w:style w:type="table" w:styleId="a4">
    <w:name w:val="Table Grid"/>
    <w:basedOn w:val="a1"/>
    <w:uiPriority w:val="39"/>
    <w:rsid w:val="00A62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75F6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5F68"/>
  </w:style>
  <w:style w:type="paragraph" w:styleId="a7">
    <w:name w:val="footer"/>
    <w:basedOn w:val="a"/>
    <w:link w:val="a8"/>
    <w:uiPriority w:val="99"/>
    <w:unhideWhenUsed/>
    <w:rsid w:val="00D75F6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image" Target="media/image27.wmf"/><Relationship Id="rId68" Type="http://schemas.openxmlformats.org/officeDocument/2006/relationships/oleObject" Target="embeddings/oleObject34.bin"/><Relationship Id="rId84" Type="http://schemas.openxmlformats.org/officeDocument/2006/relationships/oleObject" Target="embeddings/oleObject42.bin"/><Relationship Id="rId89" Type="http://schemas.openxmlformats.org/officeDocument/2006/relationships/image" Target="media/image38.wmf"/><Relationship Id="rId7" Type="http://schemas.openxmlformats.org/officeDocument/2006/relationships/image" Target="media/image1.wmf"/><Relationship Id="rId71" Type="http://schemas.openxmlformats.org/officeDocument/2006/relationships/image" Target="media/image30.wmf"/><Relationship Id="rId92" Type="http://schemas.openxmlformats.org/officeDocument/2006/relationships/oleObject" Target="embeddings/oleObject47.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5.wmf"/><Relationship Id="rId66" Type="http://schemas.openxmlformats.org/officeDocument/2006/relationships/oleObject" Target="embeddings/oleObject33.bin"/><Relationship Id="rId74" Type="http://schemas.openxmlformats.org/officeDocument/2006/relationships/oleObject" Target="embeddings/oleObject37.bin"/><Relationship Id="rId79" Type="http://schemas.openxmlformats.org/officeDocument/2006/relationships/image" Target="media/image34.wmf"/><Relationship Id="rId87" Type="http://schemas.openxmlformats.org/officeDocument/2006/relationships/oleObject" Target="embeddings/oleObject44.bin"/><Relationship Id="rId102" Type="http://schemas.openxmlformats.org/officeDocument/2006/relationships/image" Target="media/image44.wmf"/><Relationship Id="rId5" Type="http://schemas.openxmlformats.org/officeDocument/2006/relationships/footnotes" Target="footnotes.xml"/><Relationship Id="rId61" Type="http://schemas.openxmlformats.org/officeDocument/2006/relationships/image" Target="media/image26.wmf"/><Relationship Id="rId82" Type="http://schemas.openxmlformats.org/officeDocument/2006/relationships/oleObject" Target="embeddings/oleObject41.bin"/><Relationship Id="rId90" Type="http://schemas.openxmlformats.org/officeDocument/2006/relationships/oleObject" Target="embeddings/oleObject46.bin"/><Relationship Id="rId95" Type="http://schemas.openxmlformats.org/officeDocument/2006/relationships/image" Target="media/image41.wmf"/><Relationship Id="rId19" Type="http://schemas.openxmlformats.org/officeDocument/2006/relationships/oleObject" Target="embeddings/oleObject7.bin"/><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oleObject" Target="embeddings/oleObject31.bin"/><Relationship Id="rId69" Type="http://schemas.openxmlformats.org/officeDocument/2006/relationships/image" Target="media/image29.wmf"/><Relationship Id="rId77" Type="http://schemas.openxmlformats.org/officeDocument/2006/relationships/image" Target="media/image33.wmf"/><Relationship Id="rId100" Type="http://schemas.openxmlformats.org/officeDocument/2006/relationships/image" Target="media/image43.wmf"/><Relationship Id="rId105"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6.bin"/><Relationship Id="rId80" Type="http://schemas.openxmlformats.org/officeDocument/2006/relationships/oleObject" Target="embeddings/oleObject40.bin"/><Relationship Id="rId85" Type="http://schemas.openxmlformats.org/officeDocument/2006/relationships/image" Target="media/image37.wmf"/><Relationship Id="rId93" Type="http://schemas.openxmlformats.org/officeDocument/2006/relationships/image" Target="media/image40.wmf"/><Relationship Id="rId98" Type="http://schemas.openxmlformats.org/officeDocument/2006/relationships/image" Target="media/image42.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image" Target="media/image19.wmf"/><Relationship Id="rId59" Type="http://schemas.openxmlformats.org/officeDocument/2006/relationships/oleObject" Target="embeddings/oleObject28.bin"/><Relationship Id="rId67" Type="http://schemas.openxmlformats.org/officeDocument/2006/relationships/image" Target="media/image28.wmf"/><Relationship Id="rId103" Type="http://schemas.openxmlformats.org/officeDocument/2006/relationships/oleObject" Target="embeddings/oleObject53.bin"/><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oleObject" Target="embeddings/oleObject30.bin"/><Relationship Id="rId70" Type="http://schemas.openxmlformats.org/officeDocument/2006/relationships/oleObject" Target="embeddings/oleObject35.bin"/><Relationship Id="rId75" Type="http://schemas.openxmlformats.org/officeDocument/2006/relationships/image" Target="media/image32.wmf"/><Relationship Id="rId83" Type="http://schemas.openxmlformats.org/officeDocument/2006/relationships/image" Target="media/image36.wmf"/><Relationship Id="rId88" Type="http://schemas.openxmlformats.org/officeDocument/2006/relationships/oleObject" Target="embeddings/oleObject45.bin"/><Relationship Id="rId91" Type="http://schemas.openxmlformats.org/officeDocument/2006/relationships/image" Target="media/image39.wmf"/><Relationship Id="rId96" Type="http://schemas.openxmlformats.org/officeDocument/2006/relationships/oleObject" Target="embeddings/oleObject49.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image" Target="media/image22.wmf"/><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image" Target="media/image31.wmf"/><Relationship Id="rId78" Type="http://schemas.openxmlformats.org/officeDocument/2006/relationships/oleObject" Target="embeddings/oleObject39.bin"/><Relationship Id="rId81" Type="http://schemas.openxmlformats.org/officeDocument/2006/relationships/image" Target="media/image35.wmf"/><Relationship Id="rId86" Type="http://schemas.openxmlformats.org/officeDocument/2006/relationships/oleObject" Target="embeddings/oleObject43.bin"/><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oleObject" Target="embeddings/oleObject52.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34"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oleObject" Target="embeddings/oleObject26.bin"/><Relationship Id="rId76" Type="http://schemas.openxmlformats.org/officeDocument/2006/relationships/oleObject" Target="embeddings/oleObject38.bin"/><Relationship Id="rId97" Type="http://schemas.openxmlformats.org/officeDocument/2006/relationships/oleObject" Target="embeddings/oleObject50.bin"/><Relationship Id="rId10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2837</Words>
  <Characters>16176</Characters>
  <Application>Microsoft Office Word</Application>
  <DocSecurity>0</DocSecurity>
  <Lines>134</Lines>
  <Paragraphs>37</Paragraphs>
  <ScaleCrop>false</ScaleCrop>
  <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ENU</dc:creator>
  <cp:lastModifiedBy>Пользователь</cp:lastModifiedBy>
  <cp:revision>4</cp:revision>
  <dcterms:created xsi:type="dcterms:W3CDTF">2018-04-06T07:31:00Z</dcterms:created>
  <dcterms:modified xsi:type="dcterms:W3CDTF">2020-08-17T07:15:00Z</dcterms:modified>
</cp:coreProperties>
</file>