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9C85" w14:textId="69C1D3C7" w:rsidR="008B262C" w:rsidRDefault="00360519" w:rsidP="008B262C">
      <w:pPr>
        <w:spacing w:after="200" w:line="276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НАЦИОНАЛЬНОЕ СВОЕОБРАЗИЕ ФРАЗЕОЛОГИИ</w:t>
      </w:r>
    </w:p>
    <w:p w14:paraId="4BE65F6B" w14:textId="77777777" w:rsidR="00360519" w:rsidRDefault="00360519" w:rsidP="008B262C">
      <w:pPr>
        <w:spacing w:after="200" w:line="276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4D16A6A" w14:textId="77777777" w:rsidR="008B262C" w:rsidRDefault="008B262C" w:rsidP="008B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 xml:space="preserve">Основные виды фразеологической эквивалентности и их истоки </w:t>
      </w:r>
    </w:p>
    <w:p w14:paraId="30EC4504" w14:textId="77777777" w:rsidR="008B262C" w:rsidRDefault="008B262C" w:rsidP="008B262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Межъязыковая фразеологическая общность и национальноое своеобразие ФЕ. Проявление национального своеобразия в ФЕ</w:t>
      </w:r>
    </w:p>
    <w:p w14:paraId="7320827E" w14:textId="77777777" w:rsidR="008B262C" w:rsidRDefault="008B262C" w:rsidP="008B262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- в значении ФЕ;</w:t>
      </w:r>
    </w:p>
    <w:p w14:paraId="413B0606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образной репрезентации этого значения;</w:t>
      </w:r>
    </w:p>
    <w:p w14:paraId="1062DD8A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грамматических моделях построения ФЕ;</w:t>
      </w:r>
    </w:p>
    <w:p w14:paraId="3BD9A3F1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лексическом составе ФЕ.</w:t>
      </w:r>
    </w:p>
    <w:p w14:paraId="27731FDB" w14:textId="77777777" w:rsidR="008B262C" w:rsidRDefault="008B262C" w:rsidP="008B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Понятия типологически идентичные фразеологизмы и межъязыковые фразеологически эквиваленты (МФЭ) </w:t>
      </w:r>
    </w:p>
    <w:p w14:paraId="4E85C2A3" w14:textId="77777777" w:rsidR="00360519" w:rsidRDefault="00360519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14:paraId="57C38E9A" w14:textId="5FE77BD0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Большинство исследователей (Ларин Б.А., 1956; Бабкин A.M., 1970; Мокиенко В.М., 1982) отмечает национальное своеобразие  фразеологии, однако вместе с тем они считают «принципиально неверными» (Долгополов Ю.А., 1973) утверждения национальной исключительности фразеологии. Поэтому нельзя считать справедливым утверждение A.A. Реформатского (Реформатский A.A., 1967, с. 123—124) о том, что «так как лексикализованные сочетания по своему происхождению тесно связаны с условиями места и времени, с каким-либо данным случаем, то они в каждом языке индивидуальны и своеобразны». По мнению А.Д. Райхпггейна (Райхштейн А. Д., 1980, с. 10), это противоречит «объективности самого фактора сопоставимости как отдельных разноязычных ФЕ, так и целых разноязычных фразеологических систем».</w:t>
      </w:r>
    </w:p>
    <w:p w14:paraId="04427C38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Ю.П. Солодуб (Солодуб Ю.П., 1985, с. 36) считает, что национальное своеобразие фразеологии проявляется:</w:t>
      </w:r>
    </w:p>
    <w:p w14:paraId="05A434C2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значении ФЕ,</w:t>
      </w:r>
    </w:p>
    <w:p w14:paraId="0788A3BD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образной репрезентации этого значения,</w:t>
      </w:r>
    </w:p>
    <w:p w14:paraId="1FFE320C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грамматических моделях построения ФЕ,</w:t>
      </w:r>
    </w:p>
    <w:p w14:paraId="75D2CC86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лексическом составе ФЕ.</w:t>
      </w:r>
    </w:p>
    <w:p w14:paraId="32FD2C8A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Исследователи выделяют следующие признаки ФЕ, характерные для разных языков:</w:t>
      </w:r>
    </w:p>
    <w:p w14:paraId="35A2675A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семантическая неделимость при структурной раздельнооформленносги (Виноградов В.В., 1946, 1947; Шанский Н.М., 1969; Николенко Л.В., 1976; Жуков В.П., 1978; Кунин A.B., 1972),</w:t>
      </w:r>
    </w:p>
    <w:p w14:paraId="3263AA88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деривационная связанность целостного значения с первоначальной семантикой компонентов (Шмелев Д.Н., 1973; Чернышева И.И., 1970),</w:t>
      </w:r>
    </w:p>
    <w:p w14:paraId="3491FE25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образность как следствие смысловой двуплановости (Потебня A.A., 1905; Виноградов В.В., 1946; Гак В.Г., 1966; Федоров А.И., 1969; Назарян А.Г., 1976; Череданцева Т.З., 1977; Мокиенко В.М., 1980), что создает высокий коннотативный потенциал этой языковой единицы (Томилина E.H., Чернышева И.И., 1970).</w:t>
      </w:r>
    </w:p>
    <w:p w14:paraId="5FCFAA01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Сразу отмечаем, что за пределами анализа остаются семантически делимые сочетания слов:</w:t>
      </w:r>
    </w:p>
    <w:p w14:paraId="3CB9DD07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фразеологические сочетания, в которых трансформирован только один компонент (розовые мечты - «идиллические мечты»),</w:t>
      </w:r>
    </w:p>
    <w:p w14:paraId="41612844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устойчивые сочетания аналитической структуры (дать совет),</w:t>
      </w:r>
    </w:p>
    <w:p w14:paraId="4752808F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устойчивые семантически не трансформированные сочетания (предводитель дворянства, статский советник и т. д.).</w:t>
      </w:r>
    </w:p>
    <w:p w14:paraId="431ACF35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Термин фразеологизм относится таким образом к двум типам фразеологических единиц: фразеологическим сращениям и фразеологическим единствам (по классификации В.В. Виноградова) (Виноградов В.В., 1977, с. 118—140).</w:t>
      </w:r>
    </w:p>
    <w:p w14:paraId="768BF540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Типологически наиболее близкими являются </w:t>
      </w:r>
      <w:r>
        <w:rPr>
          <w:rFonts w:ascii="Times New Roman" w:eastAsia="Times New Roman" w:hAnsi="Times New Roman" w:cs="Times New Roman"/>
          <w:b/>
          <w:sz w:val="28"/>
        </w:rPr>
        <w:t xml:space="preserve">межъязыковые фразеологические эквиваленты (МФЭ) </w:t>
      </w:r>
      <w:r>
        <w:rPr>
          <w:rFonts w:ascii="Times New Roman" w:eastAsia="Times New Roman" w:hAnsi="Times New Roman" w:cs="Times New Roman"/>
          <w:sz w:val="28"/>
        </w:rPr>
        <w:t>- «разноязычные ФЕ, совпадающие по своему образу и значению и стилистической окраске, соотносимые по компонентному составу (без обязательного однозначного соответствия единиц лексико-грамматического уровня) и структурно-грамматической организации» .</w:t>
      </w:r>
    </w:p>
    <w:p w14:paraId="724C7FA6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Ю.П. Солодуб (Солодуб Ю.П., 1985, с. 43) предлагает выделять несколько типов схождения МФЭ:</w:t>
      </w:r>
    </w:p>
    <w:p w14:paraId="7BC9F69E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b/>
          <w:sz w:val="28"/>
        </w:rPr>
        <w:t>МФЭ</w:t>
      </w:r>
      <w:r>
        <w:rPr>
          <w:rFonts w:ascii="Times New Roman" w:eastAsia="Times New Roman" w:hAnsi="Times New Roman" w:cs="Times New Roman"/>
          <w:sz w:val="28"/>
        </w:rPr>
        <w:t xml:space="preserve"> с полным однозначным соответствием единиц лексического и грамматического уровней (русск. правая рука = нем. (j-s) rechte Hand), далее МФЭ-I;</w:t>
      </w:r>
    </w:p>
    <w:p w14:paraId="0E06FA39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>
        <w:rPr>
          <w:rFonts w:ascii="Times New Roman" w:eastAsia="Times New Roman" w:hAnsi="Times New Roman" w:cs="Times New Roman"/>
          <w:b/>
          <w:sz w:val="28"/>
        </w:rPr>
        <w:t xml:space="preserve">МФЭ </w:t>
      </w:r>
      <w:r>
        <w:rPr>
          <w:rFonts w:ascii="Times New Roman" w:eastAsia="Times New Roman" w:hAnsi="Times New Roman" w:cs="Times New Roman"/>
          <w:sz w:val="28"/>
        </w:rPr>
        <w:t>с отсутствием однозначного соответствия единиц лексического уровня (русск. заячья душа — болг. заешко сърце), далее МФЭ-П;</w:t>
      </w:r>
    </w:p>
    <w:p w14:paraId="3CBA02B2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b/>
          <w:sz w:val="28"/>
        </w:rPr>
        <w:t>МФЭ</w:t>
      </w:r>
      <w:r>
        <w:rPr>
          <w:rFonts w:ascii="Times New Roman" w:eastAsia="Times New Roman" w:hAnsi="Times New Roman" w:cs="Times New Roman"/>
          <w:sz w:val="28"/>
        </w:rPr>
        <w:t xml:space="preserve"> с отсутствием однозначного соответствия единиц грамматического уровня (русск. высасывать из пальца - нем. aus der Fingern saugen (букв, высасывать из пальцев)), далее МФЭ-Ш.</w:t>
      </w:r>
    </w:p>
    <w:p w14:paraId="47064406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МФЭ смётанного типа (русск. птенец желторотый - болг. има жълто наустата (букв, у него желто вокруг рта)), далее МФЭ-П-Ш.</w:t>
      </w:r>
    </w:p>
    <w:p w14:paraId="566C8075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МФЭ можно наблюдать во фразеологических системах самых различных языков, причина этого явления - </w:t>
      </w:r>
      <w:r>
        <w:rPr>
          <w:rFonts w:ascii="Times New Roman" w:eastAsia="Times New Roman" w:hAnsi="Times New Roman" w:cs="Times New Roman"/>
          <w:b/>
          <w:sz w:val="28"/>
        </w:rPr>
        <w:t>общедоступность, общечеловечность образа, внутренней формы ФЕ.</w:t>
      </w:r>
    </w:p>
    <w:p w14:paraId="1B88E006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исходим из понимания нетождественности понятий типологически идентичных фразеологизмов и МФЭ (МФЭ является видовым понятием по отношению к типологически идентичным ФЕ).</w:t>
      </w:r>
    </w:p>
    <w:p w14:paraId="6D06FFA6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Типологически идентичные фразеологизмы - это ФЕ, семантическая структура которых объединена на основе общей фразообразовательной модели, при этом образы могут сохранять глубокое национальное своеобразие.</w:t>
      </w:r>
    </w:p>
    <w:p w14:paraId="408A695B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степени сходства фразеологических образов типологически идентичные ФЕ неоднозначны: от полного тождества (совпадения) образов до отдаленного сходства, которое поддерживается единством логико-семиотической мотивации различных ФЕ. Т.е. типологически идентичные фразеологизмы представлены тремя разновидностями:</w:t>
      </w:r>
    </w:p>
    <w:p w14:paraId="18F8B130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МФЭ (МФЭ-I, МФЭ-П, МФЭ-Ш, МФЭ-11-III);</w:t>
      </w:r>
    </w:p>
    <w:p w14:paraId="17B22BD9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МФС-1 (Межъязыковые фразео-семантические соответствия 1-й степени сходства), МФС-1;</w:t>
      </w:r>
    </w:p>
    <w:p w14:paraId="2948DA28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МФС-П (межъязыковые фразео-семантические соответствия 2-й степени сходства),! МФС-П.</w:t>
      </w:r>
    </w:p>
    <w:p w14:paraId="6AE5FE74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МФС характеризуются совпадением плана содержания и различаются планом выражения.</w:t>
      </w:r>
    </w:p>
    <w:p w14:paraId="145FA4C0" w14:textId="77777777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МФС-1 - это фразеологизмы разных языков, совпадающие по своей семантике и стилистической окраске, а также характеризуемые большой близостью образов (русск. с глазу на глаз - нем. unter vier Augen (букв, при четырех глазах) - «только вдвоем, наедине с кем-либо».</w:t>
      </w:r>
    </w:p>
    <w:p w14:paraId="34400FED" w14:textId="33D5E7E9" w:rsidR="008B262C" w:rsidRDefault="008B262C" w:rsidP="008B262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МФС-П - это фразеологизмы, связанные между собой как различные образные реализации общей фразообразовательной модели, т.е. объединяемые прежде всего логико-семиотической формой реализации модели и весьма отдаленным образным сходством. (Ср. фразеологизмы, построенные по модели «то, что является еще более бесполезным, чем самая бесполезная вещь» —» «что-либо, не заслуживающие никакого внимания, что-либо совершенно ненужное»: русск. выеденного яйца не стоит - нем. (das) ist keine faule Bohne wert (букв, не стоит гнилого боба).</w:t>
      </w:r>
    </w:p>
    <w:p w14:paraId="34402225" w14:textId="77777777" w:rsidR="009907F6" w:rsidRPr="009907F6" w:rsidRDefault="009907F6" w:rsidP="009907F6">
      <w:pPr>
        <w:pStyle w:val="a3"/>
        <w:ind w:firstLine="568"/>
        <w:jc w:val="both"/>
        <w:rPr>
          <w:color w:val="646464"/>
          <w:sz w:val="28"/>
          <w:szCs w:val="28"/>
        </w:rPr>
      </w:pPr>
      <w:r w:rsidRPr="009907F6">
        <w:rPr>
          <w:color w:val="646464"/>
          <w:sz w:val="28"/>
          <w:szCs w:val="28"/>
        </w:rPr>
        <w:t>«Фразеологический корпус любого национального языка является своеобразным источником знаний о культуре народа. В глубинных связях устойчивых словесных комплексов закодированы сообщения о мире конкретной страны: о ее географии, климате, о душевном складе народа, об образе жизни в разные времена и др. Элементы культуры черпаются из денотации, лежащей в образной основе фразеологической единицы (ФЕ), а для ее описания « надо в основном расшифровать метафоры, обнаруживать образы, соотносить слова и словосочетания с категориями культуры, все осмысливать на языке культуры и, конечно, описывать культурный дискурс» (Воробьев и др., 1998 : 31), а он может быть обращен в науку, религию, философию, социальную сферу и т. д. Анализ образной основы (внутренней формы) ФЕ в системе фразеосемантических полей является важнейшим звеном реконструкции различных фрагментов картины мира, специфичных для той или иной лингвокультурной общности.» (Георгиева С. Познание культуры через фразеологию.)</w:t>
      </w:r>
    </w:p>
    <w:p w14:paraId="1B6ABE02" w14:textId="43EA4F16" w:rsidR="009907F6" w:rsidRPr="009907F6" w:rsidRDefault="009907F6" w:rsidP="009907F6">
      <w:pPr>
        <w:pStyle w:val="a3"/>
        <w:spacing w:before="0" w:beforeAutospacing="0"/>
        <w:ind w:firstLine="567"/>
        <w:jc w:val="both"/>
        <w:rPr>
          <w:color w:val="646464"/>
          <w:sz w:val="28"/>
          <w:szCs w:val="28"/>
        </w:rPr>
      </w:pPr>
      <w:r w:rsidRPr="009907F6">
        <w:rPr>
          <w:color w:val="646464"/>
          <w:sz w:val="28"/>
          <w:szCs w:val="28"/>
        </w:rPr>
        <w:t>Фразеологические обороты представляют собой наиболее своеобразную часть выразительных средств языка. Во фразеологизмах отражаются особенности культуры данного народа, его истории, народные представления о тех или иных предметах и явлениях, национально обусловленные стереотипы восприятия окружающего мира. Это хорошо видно на примере фразеологизмов, в основе которых лежит сравнение.</w:t>
      </w:r>
    </w:p>
    <w:p w14:paraId="0EE8C8CD" w14:textId="6E60BD69" w:rsidR="009907F6" w:rsidRDefault="009907F6" w:rsidP="009907F6">
      <w:pPr>
        <w:pStyle w:val="a3"/>
        <w:spacing w:before="0" w:beforeAutospacing="0"/>
        <w:ind w:firstLine="567"/>
        <w:jc w:val="both"/>
        <w:rPr>
          <w:color w:val="646464"/>
          <w:sz w:val="28"/>
          <w:szCs w:val="28"/>
        </w:rPr>
      </w:pPr>
      <w:r w:rsidRPr="009907F6">
        <w:rPr>
          <w:color w:val="646464"/>
          <w:sz w:val="28"/>
          <w:szCs w:val="28"/>
        </w:rPr>
        <w:t>Национально своеобразными могут быть фразеологизмы, формирующиеся на основе различных верований, народных обычаев и обрядов.</w:t>
      </w:r>
    </w:p>
    <w:p w14:paraId="39F0386C" w14:textId="428F249A" w:rsidR="004C2569" w:rsidRPr="004C2569" w:rsidRDefault="004C2569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4C2569">
        <w:rPr>
          <w:color w:val="646464"/>
          <w:sz w:val="28"/>
          <w:szCs w:val="28"/>
        </w:rPr>
        <w:lastRenderedPageBreak/>
        <w:t>С помощью фразеологизмов можно описать почти весь мир:</w:t>
      </w:r>
    </w:p>
    <w:p w14:paraId="4FB16378" w14:textId="087BF80C" w:rsidR="004C2569" w:rsidRPr="004C2569" w:rsidRDefault="004C2569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4C2569">
        <w:rPr>
          <w:color w:val="646464"/>
          <w:sz w:val="28"/>
          <w:szCs w:val="28"/>
        </w:rPr>
        <w:t>1. Многочисленные оттенки чувств и состояний человека;</w:t>
      </w:r>
    </w:p>
    <w:p w14:paraId="6341E36F" w14:textId="16E79E82" w:rsidR="004C2569" w:rsidRPr="004C2569" w:rsidRDefault="004C2569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4C2569">
        <w:rPr>
          <w:color w:val="646464"/>
          <w:sz w:val="28"/>
          <w:szCs w:val="28"/>
        </w:rPr>
        <w:t>2. Отношение человека к объектам мира;</w:t>
      </w:r>
    </w:p>
    <w:p w14:paraId="71BF084A" w14:textId="19E8922B" w:rsidR="004C2569" w:rsidRPr="004C2569" w:rsidRDefault="004C2569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4C2569">
        <w:rPr>
          <w:color w:val="646464"/>
          <w:sz w:val="28"/>
          <w:szCs w:val="28"/>
        </w:rPr>
        <w:t>3. Характеристику человека;</w:t>
      </w:r>
    </w:p>
    <w:p w14:paraId="48ADFF76" w14:textId="6766B3EB" w:rsidR="004C2569" w:rsidRDefault="004C2569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  <w:lang w:val="ru-RU"/>
        </w:rPr>
      </w:pPr>
      <w:r w:rsidRPr="004C2569">
        <w:rPr>
          <w:color w:val="646464"/>
          <w:sz w:val="28"/>
          <w:szCs w:val="28"/>
        </w:rPr>
        <w:t>4. Поведение человека в обществе</w:t>
      </w:r>
      <w:r>
        <w:rPr>
          <w:color w:val="646464"/>
          <w:sz w:val="28"/>
          <w:szCs w:val="28"/>
          <w:lang w:val="ru-RU"/>
        </w:rPr>
        <w:t>.</w:t>
      </w:r>
    </w:p>
    <w:p w14:paraId="6A11246C" w14:textId="2EAF2C36" w:rsidR="00D92764" w:rsidRDefault="00D92764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  <w:lang w:val="ru-RU"/>
        </w:rPr>
      </w:pPr>
    </w:p>
    <w:p w14:paraId="63703380" w14:textId="702CCAB0" w:rsidR="00EB345F" w:rsidRPr="00EB345F" w:rsidRDefault="00EB345F" w:rsidP="00EB345F">
      <w:pPr>
        <w:pStyle w:val="a3"/>
        <w:spacing w:before="0" w:beforeAutospacing="0" w:after="0" w:afterAutospacing="0"/>
        <w:ind w:firstLine="720"/>
        <w:rPr>
          <w:color w:val="646464"/>
          <w:sz w:val="28"/>
          <w:szCs w:val="28"/>
          <w:lang w:val="ru-RU"/>
        </w:rPr>
      </w:pPr>
      <w:r w:rsidRPr="00EB345F">
        <w:rPr>
          <w:color w:val="646464"/>
          <w:sz w:val="28"/>
          <w:szCs w:val="28"/>
        </w:rPr>
        <w:t>Национально-культурная семантика фразеологических сочетаний складывается из трех составляющих</w:t>
      </w:r>
      <w:r>
        <w:rPr>
          <w:color w:val="646464"/>
          <w:sz w:val="28"/>
          <w:szCs w:val="28"/>
          <w:lang w:val="ru-RU"/>
        </w:rPr>
        <w:t>:</w:t>
      </w:r>
    </w:p>
    <w:p w14:paraId="6274AE35" w14:textId="0168BC13" w:rsidR="00EB345F" w:rsidRPr="00EB345F" w:rsidRDefault="00EB345F" w:rsidP="00EB345F">
      <w:pPr>
        <w:pStyle w:val="a3"/>
        <w:spacing w:before="0" w:beforeAutospacing="0" w:after="0" w:afterAutospacing="0"/>
        <w:rPr>
          <w:color w:val="646464"/>
          <w:sz w:val="28"/>
          <w:szCs w:val="28"/>
          <w:lang w:val="ru-RU"/>
        </w:rPr>
      </w:pPr>
      <w:r w:rsidRPr="00EB345F">
        <w:rPr>
          <w:color w:val="646464"/>
          <w:sz w:val="28"/>
          <w:szCs w:val="28"/>
        </w:rPr>
        <w:t>Во-первых, фразеологизмы отражают национальную культуру нерасчлененно, комплексно, всем своим видом идиоматичным значением</w:t>
      </w:r>
      <w:r>
        <w:rPr>
          <w:color w:val="646464"/>
          <w:sz w:val="28"/>
          <w:szCs w:val="28"/>
          <w:lang w:val="ru-RU"/>
        </w:rPr>
        <w:t>;</w:t>
      </w:r>
    </w:p>
    <w:p w14:paraId="4F67BE23" w14:textId="12E501DF" w:rsidR="00EB345F" w:rsidRPr="00EB345F" w:rsidRDefault="00EB345F" w:rsidP="00EB345F">
      <w:pPr>
        <w:pStyle w:val="a3"/>
        <w:spacing w:before="0" w:beforeAutospacing="0" w:after="0" w:afterAutospacing="0"/>
        <w:rPr>
          <w:color w:val="646464"/>
          <w:sz w:val="28"/>
          <w:szCs w:val="28"/>
          <w:lang w:val="ru-RU"/>
        </w:rPr>
      </w:pPr>
      <w:r w:rsidRPr="00EB345F">
        <w:rPr>
          <w:color w:val="646464"/>
          <w:sz w:val="28"/>
          <w:szCs w:val="28"/>
        </w:rPr>
        <w:t>Во - вторых, фразеологизмы раскрывают национальную культуру расчленно, единицами своего состава, то есть словами. Некоторые из таких слов принадлежат к числу безэквивалентных</w:t>
      </w:r>
      <w:r>
        <w:rPr>
          <w:color w:val="646464"/>
          <w:sz w:val="28"/>
          <w:szCs w:val="28"/>
          <w:lang w:val="ru-RU"/>
        </w:rPr>
        <w:t>;</w:t>
      </w:r>
    </w:p>
    <w:p w14:paraId="59F613D6" w14:textId="2ED39114" w:rsidR="00EB345F" w:rsidRDefault="00EB345F" w:rsidP="00EB345F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EB345F">
        <w:rPr>
          <w:color w:val="646464"/>
          <w:sz w:val="28"/>
          <w:szCs w:val="28"/>
        </w:rPr>
        <w:t xml:space="preserve">В - третьих, фразеологизмы отражают национальную культуру своими прототипами, поскольку свободные словосочетания, ставшие фразеологическими, описывали определенные обычаи, традиции, подробности быта и культуры, исторические события и многое другое. </w:t>
      </w:r>
    </w:p>
    <w:p w14:paraId="6DB7EC36" w14:textId="16E4D29B" w:rsidR="003E0818" w:rsidRPr="003E0818" w:rsidRDefault="003E0818" w:rsidP="003E0818">
      <w:pPr>
        <w:pStyle w:val="a3"/>
        <w:ind w:firstLine="720"/>
        <w:jc w:val="both"/>
        <w:rPr>
          <w:color w:val="646464"/>
          <w:sz w:val="28"/>
          <w:szCs w:val="28"/>
        </w:rPr>
      </w:pPr>
      <w:r w:rsidRPr="003E0818">
        <w:rPr>
          <w:color w:val="646464"/>
          <w:sz w:val="28"/>
          <w:szCs w:val="28"/>
        </w:rPr>
        <w:t xml:space="preserve">Во фразеологии разных языков много общего, так как фразеология отражает общечеловеческие понятия и взгляд на мир. Это сходство проявляется и в оформлении фразеологических сочетаний. Например: плясать под чужую дудку (рус.) - кешк кубызына бию (плясать под чужой кубыз, тат.); сравните русские и </w:t>
      </w:r>
      <w:r>
        <w:rPr>
          <w:color w:val="646464"/>
          <w:sz w:val="28"/>
          <w:szCs w:val="28"/>
          <w:lang w:val="kk-KZ"/>
        </w:rPr>
        <w:t>казахские</w:t>
      </w:r>
      <w:r w:rsidRPr="003E0818">
        <w:rPr>
          <w:color w:val="646464"/>
          <w:sz w:val="28"/>
          <w:szCs w:val="28"/>
        </w:rPr>
        <w:t xml:space="preserve"> фразеологизмы: навострить уши </w:t>
      </w:r>
      <w:r>
        <w:rPr>
          <w:color w:val="646464"/>
          <w:sz w:val="28"/>
          <w:szCs w:val="28"/>
        </w:rPr>
        <w:t>–</w:t>
      </w:r>
      <w:r w:rsidRPr="003E0818">
        <w:rPr>
          <w:color w:val="646464"/>
          <w:sz w:val="28"/>
          <w:szCs w:val="28"/>
        </w:rPr>
        <w:t xml:space="preserve"> </w:t>
      </w:r>
      <w:r>
        <w:rPr>
          <w:color w:val="646464"/>
          <w:sz w:val="28"/>
          <w:szCs w:val="28"/>
          <w:lang w:val="kk-KZ"/>
        </w:rPr>
        <w:t>құлағын көтеру</w:t>
      </w:r>
      <w:r w:rsidRPr="003E0818">
        <w:rPr>
          <w:color w:val="646464"/>
          <w:sz w:val="28"/>
          <w:szCs w:val="28"/>
        </w:rPr>
        <w:t xml:space="preserve"> (поднять уши), ломать голову </w:t>
      </w:r>
      <w:r>
        <w:rPr>
          <w:color w:val="646464"/>
          <w:sz w:val="28"/>
          <w:szCs w:val="28"/>
        </w:rPr>
        <w:t>–</w:t>
      </w:r>
      <w:r w:rsidRPr="003E0818">
        <w:rPr>
          <w:color w:val="646464"/>
          <w:sz w:val="28"/>
          <w:szCs w:val="28"/>
        </w:rPr>
        <w:t xml:space="preserve"> ба</w:t>
      </w:r>
      <w:r>
        <w:rPr>
          <w:color w:val="646464"/>
          <w:sz w:val="28"/>
          <w:szCs w:val="28"/>
          <w:lang w:val="kk-KZ"/>
        </w:rPr>
        <w:t>с қатыру</w:t>
      </w:r>
      <w:r w:rsidRPr="003E0818">
        <w:rPr>
          <w:color w:val="646464"/>
          <w:sz w:val="28"/>
          <w:szCs w:val="28"/>
        </w:rPr>
        <w:t xml:space="preserve"> (голову ломать), задирать нос </w:t>
      </w:r>
      <w:r>
        <w:rPr>
          <w:color w:val="646464"/>
          <w:sz w:val="28"/>
          <w:szCs w:val="28"/>
        </w:rPr>
        <w:t>–</w:t>
      </w:r>
      <w:r w:rsidRPr="003E0818">
        <w:rPr>
          <w:color w:val="646464"/>
          <w:sz w:val="28"/>
          <w:szCs w:val="28"/>
        </w:rPr>
        <w:t xml:space="preserve"> </w:t>
      </w:r>
      <w:r>
        <w:rPr>
          <w:color w:val="646464"/>
          <w:sz w:val="28"/>
          <w:szCs w:val="28"/>
          <w:lang w:val="kk-KZ"/>
        </w:rPr>
        <w:t>мұрнын көтеру</w:t>
      </w:r>
      <w:r w:rsidRPr="003E0818">
        <w:rPr>
          <w:color w:val="646464"/>
          <w:sz w:val="28"/>
          <w:szCs w:val="28"/>
        </w:rPr>
        <w:t xml:space="preserve"> (нос поднять).</w:t>
      </w:r>
    </w:p>
    <w:p w14:paraId="43EDC522" w14:textId="461BD6B1" w:rsidR="003E0818" w:rsidRPr="00933131" w:rsidRDefault="003E0818" w:rsidP="00933131">
      <w:pPr>
        <w:pStyle w:val="a3"/>
        <w:spacing w:before="0" w:beforeAutospacing="0" w:after="0" w:afterAutospacing="0"/>
        <w:ind w:firstLine="720"/>
        <w:jc w:val="both"/>
        <w:rPr>
          <w:color w:val="646464"/>
          <w:sz w:val="28"/>
          <w:szCs w:val="28"/>
        </w:rPr>
      </w:pPr>
      <w:r w:rsidRPr="003E0818">
        <w:rPr>
          <w:color w:val="646464"/>
          <w:sz w:val="28"/>
          <w:szCs w:val="28"/>
        </w:rPr>
        <w:t xml:space="preserve">Но большинство фразеологизмов каждого языка отличаются своей национальной спецификой. Это различие проявляется в оттенках значения </w:t>
      </w:r>
      <w:r w:rsidRPr="00933131">
        <w:rPr>
          <w:color w:val="646464"/>
          <w:sz w:val="28"/>
          <w:szCs w:val="28"/>
        </w:rPr>
        <w:t xml:space="preserve">фразеологизма, его национальной образности, в лексическом составе. </w:t>
      </w:r>
    </w:p>
    <w:p w14:paraId="005BD03C" w14:textId="77777777" w:rsidR="00933131" w:rsidRPr="00933131" w:rsidRDefault="00933131" w:rsidP="00933131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933131">
        <w:rPr>
          <w:color w:val="646464"/>
          <w:sz w:val="28"/>
          <w:szCs w:val="28"/>
        </w:rPr>
        <w:t>Родиться в рубашке/ сорочке (рус.); родиться в чепчике (фр.).</w:t>
      </w:r>
    </w:p>
    <w:p w14:paraId="5D503B94" w14:textId="77777777" w:rsidR="00933131" w:rsidRPr="00933131" w:rsidRDefault="00933131" w:rsidP="00933131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933131">
        <w:rPr>
          <w:color w:val="646464"/>
          <w:sz w:val="28"/>
          <w:szCs w:val="28"/>
        </w:rPr>
        <w:t>Ехать в Тулу со своим самоваром (рус.); урманга утын тияп барыу (ехать в лес с дровами, тат.).</w:t>
      </w:r>
    </w:p>
    <w:p w14:paraId="6A0A75EE" w14:textId="70EDCBCB" w:rsidR="00933131" w:rsidRPr="00BB45F2" w:rsidRDefault="00933131" w:rsidP="00933131">
      <w:pPr>
        <w:pStyle w:val="a3"/>
        <w:spacing w:before="0" w:beforeAutospacing="0" w:after="0" w:afterAutospacing="0"/>
        <w:rPr>
          <w:color w:val="646464"/>
          <w:sz w:val="28"/>
          <w:szCs w:val="28"/>
          <w:lang w:val="ru-RU"/>
        </w:rPr>
      </w:pPr>
      <w:r w:rsidRPr="00933131">
        <w:rPr>
          <w:color w:val="646464"/>
          <w:sz w:val="28"/>
          <w:szCs w:val="28"/>
        </w:rPr>
        <w:t xml:space="preserve">Делать из мухи слона (рус.). Делать гору из ничего (фр.) Делать гору из кротовой кучки (англ.). </w:t>
      </w:r>
      <w:r w:rsidR="00BB45F2">
        <w:rPr>
          <w:color w:val="646464"/>
          <w:sz w:val="28"/>
          <w:szCs w:val="28"/>
          <w:lang w:val="kk-KZ"/>
        </w:rPr>
        <w:t xml:space="preserve">Түймедейді түйедей ету </w:t>
      </w:r>
      <w:r w:rsidR="00BB45F2">
        <w:rPr>
          <w:color w:val="646464"/>
          <w:sz w:val="28"/>
          <w:szCs w:val="28"/>
          <w:lang w:val="ru-RU"/>
        </w:rPr>
        <w:t>(</w:t>
      </w:r>
      <w:proofErr w:type="spellStart"/>
      <w:r w:rsidR="00BB45F2">
        <w:rPr>
          <w:color w:val="646464"/>
          <w:sz w:val="28"/>
          <w:szCs w:val="28"/>
          <w:lang w:val="ru-RU"/>
        </w:rPr>
        <w:t>каз</w:t>
      </w:r>
      <w:proofErr w:type="spellEnd"/>
      <w:r w:rsidR="00BB45F2">
        <w:rPr>
          <w:color w:val="646464"/>
          <w:sz w:val="28"/>
          <w:szCs w:val="28"/>
          <w:lang w:val="ru-RU"/>
        </w:rPr>
        <w:t>.)</w:t>
      </w:r>
    </w:p>
    <w:p w14:paraId="77EF49B9" w14:textId="6DB024CD" w:rsidR="00933131" w:rsidRPr="00933131" w:rsidRDefault="00933131" w:rsidP="00933131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  <w:r w:rsidRPr="00933131">
        <w:rPr>
          <w:color w:val="646464"/>
          <w:sz w:val="28"/>
          <w:szCs w:val="28"/>
        </w:rPr>
        <w:t xml:space="preserve">Сесть в калошу. Сесть в лужу (рус.) Встать в грязь. (англ.) Сидеть в чернилах (нем.). </w:t>
      </w:r>
    </w:p>
    <w:p w14:paraId="31EC3DD0" w14:textId="4B3652A8" w:rsidR="00933131" w:rsidRPr="00BB45F2" w:rsidRDefault="00933131" w:rsidP="00933131">
      <w:pPr>
        <w:pStyle w:val="a3"/>
        <w:spacing w:before="0" w:beforeAutospacing="0" w:after="0" w:afterAutospacing="0"/>
        <w:rPr>
          <w:color w:val="646464"/>
          <w:sz w:val="28"/>
          <w:szCs w:val="28"/>
          <w:lang w:val="ru-RU"/>
        </w:rPr>
      </w:pPr>
      <w:r w:rsidRPr="00933131">
        <w:rPr>
          <w:color w:val="646464"/>
          <w:sz w:val="28"/>
          <w:szCs w:val="28"/>
        </w:rPr>
        <w:t xml:space="preserve">Дождь льет как из ведра. (рус.); Дождь идет кошками и собаками (англ.); </w:t>
      </w:r>
      <w:r w:rsidR="00BB45F2">
        <w:rPr>
          <w:color w:val="646464"/>
          <w:sz w:val="28"/>
          <w:szCs w:val="28"/>
          <w:lang w:val="ru-RU"/>
        </w:rPr>
        <w:t>Дождь как корова писает (фр.)</w:t>
      </w:r>
    </w:p>
    <w:p w14:paraId="532687B3" w14:textId="1BE98980" w:rsidR="00E01340" w:rsidRPr="00E01340" w:rsidRDefault="00E01340" w:rsidP="00E01340">
      <w:pPr>
        <w:pStyle w:val="a3"/>
        <w:ind w:firstLine="720"/>
        <w:jc w:val="both"/>
        <w:rPr>
          <w:color w:val="646464"/>
          <w:sz w:val="28"/>
          <w:szCs w:val="28"/>
        </w:rPr>
      </w:pPr>
      <w:r>
        <w:rPr>
          <w:color w:val="646464"/>
          <w:sz w:val="28"/>
          <w:szCs w:val="28"/>
          <w:lang w:val="ru-RU"/>
        </w:rPr>
        <w:t>В</w:t>
      </w:r>
      <w:r w:rsidRPr="00E01340">
        <w:rPr>
          <w:color w:val="646464"/>
          <w:sz w:val="28"/>
          <w:szCs w:val="28"/>
        </w:rPr>
        <w:t>о фразеологической картине мира любого языка можно выявить общие универсальные свойства и национальные особенности, проявляющиеся как в плане выражения, так и в плане содержания и являющиеся критериями сопоставительно - типологического исследования различных фразеологических систем.</w:t>
      </w:r>
    </w:p>
    <w:p w14:paraId="0830B2ED" w14:textId="10DE1EB7" w:rsidR="00E01340" w:rsidRPr="00E01340" w:rsidRDefault="00E01340" w:rsidP="00E01340">
      <w:pPr>
        <w:pStyle w:val="a3"/>
        <w:jc w:val="both"/>
        <w:rPr>
          <w:color w:val="646464"/>
          <w:sz w:val="28"/>
          <w:szCs w:val="28"/>
          <w:lang w:val="ru-RU"/>
        </w:rPr>
      </w:pPr>
      <w:r w:rsidRPr="00E01340">
        <w:rPr>
          <w:color w:val="646464"/>
          <w:sz w:val="28"/>
          <w:szCs w:val="28"/>
        </w:rPr>
        <w:lastRenderedPageBreak/>
        <w:t xml:space="preserve">В книге Хайруллиной Р. Х. «Сопоставительная фразеология русского и башкирского языков» проведено сопоставительное исследование фразеологизмов, характеризующих внешний вид, внутренние качества и характер человека, отношения людей в обществе, их речевую и поведенческую деятельность и т. д. </w:t>
      </w:r>
      <w:r>
        <w:rPr>
          <w:color w:val="646464"/>
          <w:sz w:val="28"/>
          <w:szCs w:val="28"/>
          <w:lang w:val="ru-RU"/>
        </w:rPr>
        <w:t>Например:</w:t>
      </w:r>
    </w:p>
    <w:p w14:paraId="4F4CD9DB" w14:textId="77777777" w:rsidR="00E01340" w:rsidRPr="00E01340" w:rsidRDefault="00E01340" w:rsidP="00E01340">
      <w:pPr>
        <w:pStyle w:val="a3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t>Внешний вид. Здоровый человек - это сильный, цветущего вида человек, поэтому здоровье оценивается через внешний вид человека и действия, способности человека: рус. - косая сажень в плечах, кровь с молоком, пахать можно; башк. - muhэ тимер озорлок - букв.: если пнет, может разорвать железо; алма куек - букв.: как яблоко; сиmhэн, канны сыгырлык - букв.: если щелкнешь, кровь брызнет.</w:t>
      </w:r>
    </w:p>
    <w:p w14:paraId="524E8365" w14:textId="77777777" w:rsidR="00E01340" w:rsidRPr="00E01340" w:rsidRDefault="00E01340" w:rsidP="00E01340">
      <w:pPr>
        <w:pStyle w:val="a3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t>Отношение к работе. Как в русском, так и в башкирском менталитете положительно оценивается трудолюбие и отрицательно - леность, безделие, праздное времяпровождение. Во фразеологии находит выражение как норма жизни (работать), так и отклонение от нормы (бездельничать).</w:t>
      </w:r>
    </w:p>
    <w:p w14:paraId="2913958E" w14:textId="77777777" w:rsidR="00E01340" w:rsidRPr="00E01340" w:rsidRDefault="00E01340" w:rsidP="00E01340">
      <w:pPr>
        <w:pStyle w:val="a3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t>Так, понятие «бездельничать» предается с помощью описания бесполезных действий: рус. - гонять собак, плевать в потолок, пыль пинать, считать ворон; башк. - ел куып йороу (букв.: гонять ветер), йондоз haнау (букв.: считать звезды), цен типбеп йороу (букв.: пинать шерсть). К данной корневой метафоре восходят и фразеологизмы со значением « бездельничать» во многих других языках (ср. болг. - меря улиците (букв.: мерить улицы), клатя си краката (букв.: качать ногами); тат. эткэ печэн чабып йору, букв.: косить сено ногами); тат. - куыш карбыз типеп йору (букв.: пинать пустой арбуз).</w:t>
      </w:r>
    </w:p>
    <w:p w14:paraId="6F5D3695" w14:textId="77777777" w:rsidR="00E01340" w:rsidRPr="00E01340" w:rsidRDefault="00E01340" w:rsidP="00E01340">
      <w:pPr>
        <w:pStyle w:val="a3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t>Отношения людей в обществе и поведенческая деятельность. Фразеологизмы данной группы характеризуют социальные отношения людей с точки зрения этических и моральных норм: хорошо относиться - плохо относиться, хорошее поведение - плохое поведение.</w:t>
      </w:r>
    </w:p>
    <w:p w14:paraId="6603F5B3" w14:textId="77777777" w:rsidR="00E01340" w:rsidRPr="00E01340" w:rsidRDefault="00E01340" w:rsidP="00E01340">
      <w:pPr>
        <w:pStyle w:val="a3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t>Например: быть в дружбе - быть в ссоре, враждовать; рус.: водой не разольешь, душа в душу (жить с кем - либо), быть на короткой ноге с кем - жить как кошка с собакой, черная кошка пробежала между кем, быть на ножах с кем; башк.: араларына ел дэ утмэс (букв.: между ними и ветер не пройдет), араларына кыл да hыймай (букв.: между ними и струна не влезет), бер тэндэн - бер йэндэн (букв.: из одного тела, из одной души), борсак бэшмэй кем мэнэн (букв.: горох не сваришь с кем-нибудь), эт мэнэн бесэй кеук йешеу (букв.: жить как кошка с собакой), бысакка бысак былыу (букв.: быть на ножах).</w:t>
      </w:r>
    </w:p>
    <w:p w14:paraId="05717ACB" w14:textId="77777777" w:rsidR="003E0818" w:rsidRPr="00933131" w:rsidRDefault="003E0818" w:rsidP="00933131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</w:p>
    <w:p w14:paraId="113FD974" w14:textId="77777777" w:rsidR="00D92764" w:rsidRPr="00EB345F" w:rsidRDefault="00D92764" w:rsidP="004C2569">
      <w:pPr>
        <w:pStyle w:val="a3"/>
        <w:spacing w:before="0" w:beforeAutospacing="0" w:after="0" w:afterAutospacing="0"/>
        <w:rPr>
          <w:color w:val="646464"/>
          <w:sz w:val="28"/>
          <w:szCs w:val="28"/>
        </w:rPr>
      </w:pPr>
    </w:p>
    <w:p w14:paraId="104F552A" w14:textId="77777777" w:rsidR="004C2569" w:rsidRPr="004C2569" w:rsidRDefault="004C2569" w:rsidP="004C2569">
      <w:pPr>
        <w:pStyle w:val="a3"/>
        <w:spacing w:before="0" w:beforeAutospacing="0" w:after="0" w:afterAutospacing="0"/>
        <w:ind w:firstLine="567"/>
        <w:jc w:val="both"/>
        <w:rPr>
          <w:color w:val="646464"/>
          <w:sz w:val="28"/>
          <w:szCs w:val="28"/>
        </w:rPr>
      </w:pPr>
    </w:p>
    <w:p w14:paraId="302EB481" w14:textId="77777777" w:rsidR="009907F6" w:rsidRPr="004C2569" w:rsidRDefault="009907F6" w:rsidP="004C256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71D0D" w14:textId="77777777" w:rsidR="00B96E1B" w:rsidRPr="004C2569" w:rsidRDefault="00B96E1B" w:rsidP="004C2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55010" w14:textId="77777777" w:rsidR="00E01340" w:rsidRPr="00E01340" w:rsidRDefault="00E01340" w:rsidP="00FC2150">
      <w:pPr>
        <w:pStyle w:val="a3"/>
        <w:spacing w:before="0" w:beforeAutospacing="0" w:after="0" w:afterAutospacing="0"/>
        <w:ind w:firstLine="720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lastRenderedPageBreak/>
        <w:t>На самом формировании фразеологизмов, т.е. в отборе образов прослеживается их связь с культурно-национальными стереотипами и эталонами. Эта информация затем как бы воскрешается в коннотациях, которые отображают связь ассоциативно-образного основания с культурой (эталонами, символами, стереотипами). Естественно, что наиболее интересными для нас в плане выявления культурно-национальной специфики являются именно эти фразеологизмы, ибо они имеют культурно-обусловленные причины либо культурно-значимые следствия.</w:t>
      </w:r>
    </w:p>
    <w:p w14:paraId="58CD40AA" w14:textId="77777777" w:rsidR="00E01340" w:rsidRPr="00E01340" w:rsidRDefault="00E01340" w:rsidP="00FC2150">
      <w:pPr>
        <w:pStyle w:val="a3"/>
        <w:spacing w:before="0" w:beforeAutospacing="0" w:after="0" w:afterAutospacing="0"/>
        <w:ind w:firstLine="720"/>
        <w:jc w:val="both"/>
        <w:rPr>
          <w:color w:val="646464"/>
          <w:sz w:val="28"/>
          <w:szCs w:val="28"/>
        </w:rPr>
      </w:pPr>
      <w:r w:rsidRPr="00E01340">
        <w:rPr>
          <w:color w:val="646464"/>
          <w:sz w:val="28"/>
          <w:szCs w:val="28"/>
        </w:rPr>
        <w:t>Фразеологизмы, отображающие типовые ситуации и представления, начинают выполнять роль символов, эталонов, стереотипов культуры. Однако не все ФЕ могут стать носителями культурно-национальной информации. </w:t>
      </w:r>
    </w:p>
    <w:p w14:paraId="7652B417" w14:textId="3F891DB5" w:rsidR="00FC2150" w:rsidRPr="00FC2150" w:rsidRDefault="00FC2150" w:rsidP="00FC2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t>Представления человека об окружающем его мире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складываются в процессе его взаимодействия с этим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миром, при этом язык обусловливает характер мышления,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способ познания мира, влияет на сознание и поведение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человека. Результатом взаимодействия человека с окру-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жающим миром является формирование картины мира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 сознании человека. Понятие языковой картины мира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разрабатывалось такими лингвистами как Гумбольдт,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Потебня, Апресян Ю.Д., Васильев С.А., Вежбицкая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А., Фрумкина Р.М., Маслова В.А. и др. Картина мира яв-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ляется результатом переработки информации о человеке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 окружающем его мире. Следует отметить, что картина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мира представляет собой не простой набор отражений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предметов, процессов, свойств и т.д., но включает в себя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также и субъективное мнение человека по отношению к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воспринимаемым и отражаемым им предметам. Следо-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вательно, картина мира всегда детерминирована исто-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рическим периодом, социальным статусом отражающего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субъекта и даже его характером. Но в то же время язы-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ковая картина миопределенного языкового коллектива.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Картина мира, фиксируемая фразеологическими сред-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ствами языка и рассматриваемая как языковой феномен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национально-культурного наследия, является фразео-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логической картиной мира. Фразеологические единицы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служат средством освоения мира человеком, в них фик-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сируются, хранятся и воссоздаются его чувства, эмоции,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ощущения, оценки, настроения. Во фразеологической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картине мира наиболее ярко отражено национальное сво-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еобразие языка, так как именно фразеологические еди-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ницы чаще всего содержат компоненты значения, со-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держащие информацию о национально-специфических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особенностях восприятия действительности. Фразео-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логизмы представляют собой особые единицы языка, в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которых запечатлены народная мудрость, ценностная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</w:r>
      <w:r w:rsidRPr="00FC2150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Масловой В.А. понятие картины мира стро-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ится на изучении представлений человека о мире, а сама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картина мира является результатом переработки инфор-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мации о среде и человеке [4, с. 64–67; 1, с. 50–53]. По-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нятие языковой картины мира восходит к идеям В. фон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Гумбольдта и неогумбольдтианцев (Вайсгербер и др.) 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внутренней форме языка, с одной стороны, и к идеям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американской этнолингвистики, в частности так называ-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емой гипотезе лингвистической относительности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Сепира – Уорфа, – с другой. В. Гумбольт считал, что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национальный характер культуры находит отражение в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языке посредством особого видения мира. Язык и куль-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тура, будучи относительно самостоятельными феноме-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нами, связаны через значение языковых знаков, которые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обеспечивают онтологическое единство языка и куль-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туры [2, с. 148–173]. Гипотеза Сепира указывает на иди-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оэтническую специфику того или иного языка в области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вербализации. Он утверждал, что любой язык направляет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мышление его носителей по тому руслу, которое пре-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допределяется мировидением, заключенным в их языке.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Вторую формулировку гипотезы лингвистической отно-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сительности дал Бенджамен Ли Уорф: «Мы расчленяем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природу в направлении, подсказанном нашим родным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языком» [5, с. 135–198].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 данной работе под определением языковая кар-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тина мира мы понимаем исторически сложившуюся в об-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ыденном сознании данного языкового коллектива и от-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раженную в языке совокупность представлений о мире,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определенный способ концептуализации действитель-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ности. Специфической особенностью восприятия мира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человеком является отражение не только самих объектов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действительности, но и позиции отражающего субъекта,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его отношения к этим объектам.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Проблема национального характера и картины мира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неразрывно связаны. Под национальным характером мы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понимаем совокупность черт, в большей или меньшей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степени свойственных той или иной социально-этниче-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ской общности в конкретных экономических, культурных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 природных условиях ее развития. Если концепция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«национального характера» относится прежде всего к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взгляду на культуру со стороны внешнего наблюдателя, то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«картина мира», напротив, изучает взгляд представителя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данной культуры на внешний мир.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Фразеологизмы наиболее ярко и точно передают и по-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казывают специфику национального характера француз-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</w:r>
      <w:r w:rsidRPr="00FC2150">
        <w:rPr>
          <w:rFonts w:ascii="Times New Roman" w:eastAsia="Times New Roman" w:hAnsi="Times New Roman" w:cs="Times New Roman"/>
          <w:sz w:val="28"/>
          <w:szCs w:val="28"/>
        </w:rPr>
        <w:lastRenderedPageBreak/>
        <w:t>ского и русского народов, так как именно фразеологизмы,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создававшиеся народом и отшлифованные им в течение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многих веков, сохраняют в себе весь колорит и особен-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ности развития языка и истории данного народа. В целом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система образов, зафиксированных во фразеологическом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составе французского и русского языков, обусловлена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особенностями материальной, социальной и духовной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культуры и свидетельствует о ее национально-культурном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опыте и традициях. С помощью данных образов и созда-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ется фразеологическая картина мира.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Фразеологическая картина мира является универ-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сальной, свойственной всем языкам образной системой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особых устойчивых вербальных единиц, передающих осо-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бенности национального мировидения. В основе фразео-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логической картиной мира лежит образное видение мира,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формирующееся в процессе коллективного многовеко-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вого постижения и преобразования человеком окружа-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ющей его среды.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Фразеологические единицы являются одним из спо-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собов передачи национальных стереотипов. Среди стере-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отипов можно выделить этностереотипы, под которыми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понимается относительно устойчивые исторически сло-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жившиеся представления о моральных, умственных, фи-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зических качествах, присущих представителям различных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этнических общностей.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Правильная интерпретация фразеологических единиц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и, соответственно, фразеологической картины мира пред-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полагает наличие у носителей языка определенного на-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бора общих фоновых знаний, связывающих культурно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маркированные единицы языка с элементами культуры.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Анализ фразеологических единиц показал, что черты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характера могут соотносится с объектами экстралингви-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стической действительности любой природы.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Национальное языковое сознание позволяет тран-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сформировать элементы действительности в языковые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пресуппозиции, которые, подвергаясь речемыслительным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 модально-оценочным преобразованиям, «обрастая» на-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ционально-культурными смыслами, перерастают в куль-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турно-прагматические компоненты языковой семантики,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отражающие соответствующие фрагменты национально-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языковой картины мира [3, с. 78].</w:t>
      </w:r>
    </w:p>
    <w:p w14:paraId="16B223B4" w14:textId="5744E328" w:rsidR="004C2569" w:rsidRPr="00FC2150" w:rsidRDefault="00FC2150" w:rsidP="00FC21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150">
        <w:rPr>
          <w:rFonts w:ascii="Times New Roman" w:eastAsia="Times New Roman" w:hAnsi="Times New Roman" w:cs="Times New Roman"/>
          <w:sz w:val="28"/>
          <w:szCs w:val="28"/>
        </w:rPr>
        <w:t>Универсальными образами фразеологизмов являются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соматизмы, но национальная специфика фразеологиче-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ских знаков, содержащих эти компоненты, прояляется на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их комбинаторном уровне. Ярким примером можно на-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</w:r>
      <w:r w:rsidRPr="00FC2150">
        <w:rPr>
          <w:rFonts w:ascii="Times New Roman" w:eastAsia="Times New Roman" w:hAnsi="Times New Roman" w:cs="Times New Roman"/>
          <w:sz w:val="28"/>
          <w:szCs w:val="28"/>
        </w:rPr>
        <w:lastRenderedPageBreak/>
        <w:t>звать сердце (coeur), как главный орган человека. И во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французской и в русской фразеологии данная лексема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входит в состав фразеологических единиц и с положи-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тельной, и с отрицательной коннотацией. Напр.: porter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un coeur d’homme означают ‘добрый человек’; coeur de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marbre / pierre – сделано из мрамора / камня, имеющее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такие характеристики, как «твердый» и «холодный»;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avoir le coeur mal placé значит ‘быть трусом’; золотое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сердце у кого-нибудь (об очень добром человеке), у него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нет сердца (о злом, чёрством человеке).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Одним из распространненых образов для фразеоло-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гизмов являются названия животных. Это легко объясня-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ется тем, что стремясь охарактеризовать свое поведение,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внешность человек прибегал к сравнению с тем, что ему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было ближе всего и похоже на него самого – животным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миром. Данные фразеологические единицы отражают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многовековые наблюдения человека над внешним видом и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повадками животных. Так, многозначная лексема mouton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‘баран’, означающая во французской языковой картине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мира глупое, безвольное животное, в то же время слабое,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кроткое и беззащитное, соотносится во фразелогической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картине мира с фразеолексой, передающей семы «без-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думный», «слабовольный», «смирный», «доверчивый»: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un mouton de Panurge «бездумный, слепой подража-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тель», suivre qn comme un mouton «идти слепо за кем-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л.», c’est un vrai mouton «он тряпка, слабовольный че-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ловек», doux et crédule comme un mouton «смирный и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доверчивый как овца». В то время как в русской языковой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картине мира он обозначает упрямого и глупого человека,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а также употребляется самостоятельно как порицающее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или бранное слово: словно бараны, все в кучу сбились;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куда один баран, туда и все стадо.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Во французском национальном менталитете твердо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установилась связь уроженцев некоторых провинций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Франции с особенностями черт характера. Например, нор-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мандец считается человеком осторожным, сдержанным,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скрытным и хитрым, который предпочитает отвечать на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вопросы двусмысленно, уклончиво: c’est un fin Normand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«он большой хитрец», répondre en Normand «дать уклон-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чивый, двусмысленный ответ»; гасконец славится кра-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сноречием и хвастовством: garde (-toi) d’un Gascon ou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Normand, l’un hâble trop et l’ autre ment «берегись га-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сконца и нормандца, один хвастун, а другой враль»; agir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en Gascon «хвастаться, бахвалиться», faire la lessive de/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du Gascon «пускать пыль в глаза».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</w:r>
      <w:r w:rsidRPr="00FC2150">
        <w:rPr>
          <w:rFonts w:ascii="Times New Roman" w:eastAsia="Times New Roman" w:hAnsi="Times New Roman" w:cs="Times New Roman"/>
          <w:sz w:val="28"/>
          <w:szCs w:val="28"/>
        </w:rPr>
        <w:lastRenderedPageBreak/>
        <w:t>Черты характера у людей любой национальности оди-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наковы, но распределяются и проявляются они по-раз-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ному в зависимости от народных традиций, культуры,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национальных темперамента и менталитета. Во фразео-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логии запечатлеваются либо наиболее характерные для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данного этноса черты, либо наиболее яркие и потому от-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четливо запоминающиеся. Как и везде, во Франции ценят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умных – un homme d’entendement «толковый человек»,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avoir la sagesse de Solomon «быть семи пядей во лбу»;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искренних – franc comme l’osier «прямодушный, ис-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кренний», jouer franc jeu; jouer / mettre cartes sur table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«поступать честно, искренне, говорить напрямик». С не-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одобрением французы относятся к глупцам – dégourdi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comme un manche «неловкий, глупый»; лжецам –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manquer de parole «не сдержать слова».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В русской фразеологии высмеивается глупость: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«голова и два уха», «бревно неотесанное», «хло-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пать глазами»; хитрость: «чужими руками жар за-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гребать», «голь на выдумку хитра», «въехать на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чужой спине в рай». Русские ценят такие качества как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трудолюбие: «дело мастера боится», «бог труды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любит»; смелость: «не на жизнь, а на смерть»,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«стоять горой».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Таким образом, отражение стереотипов во фразео-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логии выражено очень ярко, так как только сообща, со-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относя образы с понятиями, смыслом, мы можем выявить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культурно-национальную значимость выражения.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Литература: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1. Голованивская, М.К. Французский менталитет с точки зрения носителя русского языка / М.К. Голованивская. –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М., 1997. – 361 с.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2. Гумбольт, В. О различии строения человеческих языков и его влияние на духовное развитие человечества / В.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Гумбольт // Избр. Труды по языкознанию. – М., 1984. – С. 148–173.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3. Золотых, Л.Г. Когнитивно-дискурсивные основы фразеологической семантики / Л.Г. Золотых.– Астрахань,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2007. – 265 с.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4. Маслова, В.А. Когнитивная лингвистика: учеб. пособие / В.А. Маслова. – Минск: ТетраСистемс, 2005. – 383 с.</w:t>
      </w:r>
      <w:r w:rsidRPr="00FC2150">
        <w:rPr>
          <w:rFonts w:ascii="Times New Roman" w:eastAsia="Times New Roman" w:hAnsi="Times New Roman" w:cs="Times New Roman"/>
          <w:sz w:val="28"/>
          <w:szCs w:val="28"/>
        </w:rPr>
        <w:br/>
        <w:t>5. Уорф, Б. Отношение норм поведения и мышления к языку / Б. Уорф // Наука и языкознание. – М., 1960.– С.</w:t>
      </w:r>
    </w:p>
    <w:sectPr w:rsidR="004C2569" w:rsidRPr="00FC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B4"/>
    <w:rsid w:val="00212136"/>
    <w:rsid w:val="00360519"/>
    <w:rsid w:val="003E0818"/>
    <w:rsid w:val="004C2569"/>
    <w:rsid w:val="0051407A"/>
    <w:rsid w:val="007179B4"/>
    <w:rsid w:val="00756226"/>
    <w:rsid w:val="008B262C"/>
    <w:rsid w:val="00933131"/>
    <w:rsid w:val="009907F6"/>
    <w:rsid w:val="00B96E1B"/>
    <w:rsid w:val="00BB45F2"/>
    <w:rsid w:val="00D92764"/>
    <w:rsid w:val="00E01340"/>
    <w:rsid w:val="00E62100"/>
    <w:rsid w:val="00EB345F"/>
    <w:rsid w:val="00F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B717"/>
  <w15:chartTrackingRefBased/>
  <w15:docId w15:val="{A1ED9FCB-F1AB-469D-8C98-939D370E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2C"/>
    <w:rPr>
      <w:rFonts w:eastAsiaTheme="minorEastAsia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Кулаш Дуйсекова</dc:creator>
  <cp:keywords/>
  <dc:description/>
  <cp:lastModifiedBy>Хамза Мадина Адебиетовна</cp:lastModifiedBy>
  <cp:revision>2</cp:revision>
  <dcterms:created xsi:type="dcterms:W3CDTF">2022-11-06T16:35:00Z</dcterms:created>
  <dcterms:modified xsi:type="dcterms:W3CDTF">2022-11-06T16:35:00Z</dcterms:modified>
</cp:coreProperties>
</file>