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0700" w14:textId="1D38D766" w:rsidR="00D13BB1" w:rsidRDefault="00D13BB1" w:rsidP="001F5159">
      <w:pPr>
        <w:spacing w:after="200" w:line="276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ВНУТРЕННЯЯ ФОРМА И ФРАЗЕОЛОГИЧЕСКИЙ ОБРАЗ</w:t>
      </w:r>
    </w:p>
    <w:p w14:paraId="0DFFA033" w14:textId="6B13C16C" w:rsidR="00D13BB1" w:rsidRPr="00D13BB1" w:rsidRDefault="00D13BB1" w:rsidP="00D13BB1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  <w:lang w:val="ru-RU"/>
        </w:rPr>
        <w:t>В</w:t>
      </w:r>
      <w:r w:rsidRPr="00D13BB1">
        <w:rPr>
          <w:rFonts w:ascii="Times New Roman" w:eastAsia="Times New Roman" w:hAnsi="Times New Roman" w:cs="Times New Roman"/>
          <w:bCs/>
          <w:sz w:val="28"/>
        </w:rPr>
        <w:t>нутренняя форма</w:t>
      </w:r>
    </w:p>
    <w:p w14:paraId="22B1704A" w14:textId="2EBBD397" w:rsidR="00D13BB1" w:rsidRPr="00D13BB1" w:rsidRDefault="00D13BB1" w:rsidP="00D13BB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Методы исследования внутренней формы</w:t>
      </w:r>
    </w:p>
    <w:p w14:paraId="0C2D7D5C" w14:textId="77777777" w:rsidR="00D13BB1" w:rsidRPr="00E67EEC" w:rsidRDefault="00D13BB1" w:rsidP="00E67E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B8AC06A" w14:textId="38FF43E2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bCs/>
          <w:sz w:val="28"/>
          <w:szCs w:val="28"/>
        </w:rPr>
        <w:t>Сопоставительная фразеология как самостоятельное направление зародилась в 20-е годы XX столетия.</w:t>
      </w: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 Многие ученые уделяли ей большое внимание (И. М. Вульфиус, Б. А. Ларин, В. М. Мокиенко и другие). В середине и в конце ХХ века сопоставительная фразеология получила мощный импульс развития в работах Л. И. Ройзензона, А. В. Кунина, А. Д. Райхштейна, М.М. Копыленко, В. Г. Гака, Ю. П. Солодуба. Особое внимание было уделено выработке системы межъязыковых фразеологических эквивалентов. Эту проблему поднимали в своих работах А. В. Кунин, А. Д. Райхштейн, М. М. Копыленко. </w:t>
      </w:r>
    </w:p>
    <w:p w14:paraId="1504ABEE" w14:textId="77777777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Прослеживается несколько основных устремлений в разработке системы межъязыковых фразеологических эквивалентов: </w:t>
      </w:r>
    </w:p>
    <w:p w14:paraId="6F448207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1)        разграничение межъязыковой фразеологической эквивалентности и типологической идентичности фразеологических единиц разных языков; </w:t>
      </w:r>
    </w:p>
    <w:p w14:paraId="323D4C11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2)        выявление в семантике фразеологизмов основных компонентов, которые послужили бы основаниями для установления сходств и различий фразеологических единиц разных языков; </w:t>
      </w:r>
    </w:p>
    <w:p w14:paraId="749BF606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3)        обязательный учёт внутренней формы фразеологизмов при определении межъязыковых фразеологических эквивалентов. </w:t>
      </w:r>
    </w:p>
    <w:p w14:paraId="1E3A39D2" w14:textId="77777777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Предлагаются следующие виды межъязыковых фразеологических эквивалентов: </w:t>
      </w:r>
    </w:p>
    <w:p w14:paraId="3AC8E7A9" w14:textId="77777777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-          межъязыковые полные структурно-семантические эквиваленты (они совпадают по всем компонентам); </w:t>
      </w:r>
    </w:p>
    <w:p w14:paraId="486C04FA" w14:textId="77777777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-          межъязыковые частичные структурно-семантические эквиваленты (они при семантически соотносительном значении могут иметь лексические, грамматические и лексико-грамматические различия); </w:t>
      </w:r>
    </w:p>
    <w:p w14:paraId="7307C8B4" w14:textId="77777777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-          квазиэквиваленты (это полные или очень близкие по структуре эквиваленты, которые могут иметь заметные различия в сфере употреблении, национальной культуры, образа жизни, что обычно отражается во внутренней форме фразеологизма);</w:t>
      </w:r>
    </w:p>
    <w:p w14:paraId="0CAB9216" w14:textId="77777777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 -          межъязыковые функционально-смысловые эквиваленты (они совпадают по семантике, реализуют в процессе функционирования один и тот же семантический инвариант, но полностью различаются по лексико-грамматическому составу и особенностям внутренней формы;</w:t>
      </w:r>
    </w:p>
    <w:p w14:paraId="2D1010AA" w14:textId="77777777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 -          межъязыковые фразеологические семантические корреляты (они переводятся посредством фразеологизма совершенно иной структуры, но соотносительного семантически, при этом корреляты могут различаться оттенками значения, образностью, стилистической характеристикой); </w:t>
      </w:r>
    </w:p>
    <w:p w14:paraId="5C5C05D9" w14:textId="77777777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         безэквивалентные фразеологические единицы (они не имеют в другом языке семантически соотносительных фразеологизмов и поэтому переводятся посредством описательного толкования). </w:t>
      </w:r>
    </w:p>
    <w:p w14:paraId="51594998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b/>
          <w:sz w:val="28"/>
          <w:szCs w:val="28"/>
        </w:rPr>
        <w:t>Приложение № 1</w:t>
      </w:r>
    </w:p>
    <w:p w14:paraId="69693E68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Использование частей тела в переносном значении</w:t>
      </w:r>
    </w:p>
    <w:p w14:paraId="058C1518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«A tooth for a tooth» – «зуб за зуб»;</w:t>
      </w:r>
    </w:p>
    <w:p w14:paraId="6A11F01D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«Armed to the teeth» – «вооружен до зубов»;</w:t>
      </w:r>
    </w:p>
    <w:p w14:paraId="4D3583CB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«To have lost a tongue» – «язык проглотить»;</w:t>
      </w:r>
    </w:p>
    <w:p w14:paraId="190DD4DF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«To wag a tongue» – «языком трепать»;</w:t>
      </w:r>
    </w:p>
    <w:p w14:paraId="42AC257C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«To have heart of gold» – «иметь золотое сердце»;</w:t>
      </w:r>
    </w:p>
    <w:p w14:paraId="6126E1E8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«To have heart of kind» – «иметь доброе сердце»;</w:t>
      </w:r>
    </w:p>
    <w:p w14:paraId="2BB575A5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«With a heavy heart» – «камень на сердце», «с тяжелым сердцем».</w:t>
      </w:r>
    </w:p>
    <w:p w14:paraId="6B6F1826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b/>
          <w:sz w:val="28"/>
          <w:szCs w:val="28"/>
        </w:rPr>
        <w:t>Приложение № 2</w:t>
      </w:r>
    </w:p>
    <w:p w14:paraId="1FFE6883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Различие образов во фразеологических единицах</w:t>
      </w:r>
    </w:p>
    <w:p w14:paraId="7DFC230E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«Laugh in the beard (смеяться в «бороду») – «смеяться в кулак»;</w:t>
      </w:r>
    </w:p>
    <w:p w14:paraId="4CD9DC80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«Nothing new under the sun» (ничто не ново под «солнцем») – «ничто не ново под луной»;</w:t>
      </w:r>
    </w:p>
    <w:p w14:paraId="5CED039F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«Buy a pig in a poke» (купить «поросенка» в мешке) – «купить кота в мешке»;</w:t>
      </w:r>
    </w:p>
    <w:p w14:paraId="0BB0E4E6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«Head to head, face to face» (голова к голове, лицо к лицу) – «с глазу на глаз»;</w:t>
      </w:r>
    </w:p>
    <w:p w14:paraId="1C4A01E1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«As two peas» (как две «горошины») – «как две капли воды»;</w:t>
      </w:r>
    </w:p>
    <w:p w14:paraId="5E36E2AA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«To be born with a silver spoon in the mouth» (родиться с серебряной ложкой во рту) – «родиться в сорочке»;</w:t>
      </w:r>
    </w:p>
    <w:p w14:paraId="7AA269FF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«To make a mountain out of a molehill» (делать из кротовины гору) – «делать из мухи слона»;</w:t>
      </w:r>
    </w:p>
    <w:p w14:paraId="43C95E76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«Not worth a bean» (не стоить и боба) – «гроша ломаного не стоить»;</w:t>
      </w:r>
    </w:p>
    <w:p w14:paraId="1F39B467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«The rotten apple injures its neighbours» (гнилое яблоко портит соседние) – «паршивая овца все стадо портит»;</w:t>
      </w:r>
    </w:p>
    <w:p w14:paraId="03CA9D9A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«A piece of cake» (кусок торта) – «пустячное дело»;</w:t>
      </w:r>
    </w:p>
    <w:p w14:paraId="0F0CC9AE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«As cool as a cucumber» (холодный как огурец) – «спокоен, как удав»;</w:t>
      </w:r>
    </w:p>
    <w:p w14:paraId="78A1DC8B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«In hot water» (в горячей воде) – «быть в заботах, хлопотах»;</w:t>
      </w:r>
    </w:p>
    <w:p w14:paraId="7496B382" w14:textId="77777777" w:rsidR="001F5159" w:rsidRPr="00D13BB1" w:rsidRDefault="001F5159" w:rsidP="00D1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«It is not my cup of tea» (не моя чашка чая) – «не по мне».</w:t>
      </w:r>
    </w:p>
    <w:p w14:paraId="54717B89" w14:textId="77777777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D139C" w14:textId="77777777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При выработке системы межъязыковых фразеологических эквивалентов необходимо самое пристальное внимание уделить их </w:t>
      </w:r>
      <w:r w:rsidRPr="00D13BB1">
        <w:rPr>
          <w:rFonts w:ascii="Times New Roman" w:eastAsia="Times New Roman" w:hAnsi="Times New Roman" w:cs="Times New Roman"/>
          <w:b/>
          <w:sz w:val="28"/>
          <w:szCs w:val="28"/>
        </w:rPr>
        <w:t>внутренней форме</w:t>
      </w: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, которая является наиболее важным компонентом их семантической структуры. Образ внутренней формы лежит в основе мотивации значения фразеологизма и содержит элементы национальной культуры языка. Внутренняя форма провоцирует определенное эмотивно-оценочное отношение субъекта к содержанию фразеологизма, что определяет стилистическую характеристику и особенности их функционирования в речи. </w:t>
      </w:r>
    </w:p>
    <w:p w14:paraId="24F26DCF" w14:textId="77777777" w:rsidR="001F5159" w:rsidRPr="00D13BB1" w:rsidRDefault="001F5159" w:rsidP="001F5159">
      <w:pPr>
        <w:spacing w:after="200"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Сопоставительное изучение фразеологических единиц (ФЕ) как односистемных, так и разносистемных языков кроме теоретической направленности имеет определенное практическое значение, ибо общность и </w:t>
      </w:r>
      <w:r w:rsidRPr="00D13BB1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специфичность языков на уровне исследования ФЕ более наглядно обнаруживаются и познаются именно при сравнении и сопоставлении.</w:t>
      </w:r>
    </w:p>
    <w:p w14:paraId="036B72DF" w14:textId="77777777" w:rsidR="001F5159" w:rsidRPr="00D13BB1" w:rsidRDefault="001F5159" w:rsidP="001F515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92735629"/>
      <w:r w:rsidRPr="00D13BB1">
        <w:rPr>
          <w:rFonts w:ascii="Times New Roman" w:eastAsia="Times New Roman" w:hAnsi="Times New Roman" w:cs="Times New Roman"/>
          <w:sz w:val="28"/>
          <w:szCs w:val="28"/>
        </w:rPr>
        <w:t>Многие разногласия в стане фразеологов объясняются именно поисками метода исследования, выбором неодинаковых путей в ходе этих поисков. Полемика может только помочь отсеять полезное от ложного, лишнее от необходимого, преодолеть субъективизм, нащупать непреложность выводов, переходить от рабочих гипотез к отработанным понятиям. Как бы ни отличались методы, примененные разными языковедами при анализе материала различных языков, в последнее время для многих работ характерно стремление к объективности применяемых процедур и критериев. В этом стремлении -залог будущих успехов фразеологии" (Амосова, 1966, ВЯ, №3, 21-27).</w:t>
      </w:r>
    </w:p>
    <w:p w14:paraId="4C22923A" w14:textId="77777777" w:rsidR="001F5159" w:rsidRPr="00D13BB1" w:rsidRDefault="001F5159" w:rsidP="00D13B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Основными методами исследования во Фразеологии являются: </w:t>
      </w:r>
    </w:p>
    <w:p w14:paraId="6550A445" w14:textId="77777777" w:rsidR="001F5159" w:rsidRPr="00D13BB1" w:rsidRDefault="001F5159" w:rsidP="001F5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метод компонентного анализа семантической структуры ФЕ (с использованием приема анализа контекстных реализаций фразеологизмов и словарных дефиниций); </w:t>
      </w:r>
    </w:p>
    <w:p w14:paraId="61BAC5CE" w14:textId="77777777" w:rsidR="001F5159" w:rsidRPr="00D13BB1" w:rsidRDefault="001F5159" w:rsidP="001F5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метод структурно-семантического моделирования ФЕ (с использованием приема аппликации фразеологизмов и свободных сочетаний аналогичного лексического состава и приема лексико-семантической и грамматической ретроспекции фразеологизмов); </w:t>
      </w:r>
    </w:p>
    <w:p w14:paraId="55434866" w14:textId="77777777" w:rsidR="001F5159" w:rsidRPr="00D13BB1" w:rsidRDefault="001F5159" w:rsidP="001F5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метод сопоставления фразеоматериала с опорой на его структурно-семантическое моделирование; </w:t>
      </w:r>
    </w:p>
    <w:p w14:paraId="113D65B9" w14:textId="77777777" w:rsidR="001F5159" w:rsidRPr="00D13BB1" w:rsidRDefault="001F5159" w:rsidP="001F5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сочетание объяснительно-иллюстративного метода и метода проблемного изложения;</w:t>
      </w:r>
    </w:p>
    <w:p w14:paraId="7B741690" w14:textId="77777777" w:rsidR="001F5159" w:rsidRPr="00D13BB1" w:rsidRDefault="001F5159" w:rsidP="001F5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параметрический анализ семантики фразеологизмов. </w:t>
      </w:r>
    </w:p>
    <w:p w14:paraId="2F928089" w14:textId="77777777" w:rsidR="001F5159" w:rsidRPr="00D13BB1" w:rsidRDefault="001F5159" w:rsidP="001F515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В исследованиях языковедов, разрабатывающих проблему межъязыковой фразеологической эквивалентности, выделялись различные компоненты семантики, на основе которых сопоставлялись фразеологизмы разных языков: значение, грамматическая структура, лексический (компонентный) состав, оценочность, эмотивность, функционально-стилистическая характеристика и т. п. </w:t>
      </w:r>
    </w:p>
    <w:p w14:paraId="2259C2BE" w14:textId="77777777" w:rsidR="001F5159" w:rsidRPr="00D13BB1" w:rsidRDefault="001F5159" w:rsidP="001F515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Выделяются следующие параметры описания семантической структуры фразеологизмов: денотативный (этому компоненту соответствует обозначаемое как объективно существующий класс признаков, задающий «контуры» фрагмента действительности, той ситуации, которая имеется в действительности). Грамматический макрокомпонент семантики (он отображает все грамматические, или кодовые, свойства фразеологической единицы), оценочный макрокомпонент (он несёт информацию о ценности того, что отражается в денотативном содержании фразеологизма), мотивационный макрокомпонент (его принято соотносить с тем феноменом, который в современной лингвистике называется внутренней формой фразеологизма, а также — с фразеологической картиной мира). Эмотивный макрокомпонент объединяет в себе всю информацию, которая соотносится с чувством-отношением субъекта к обозначаемому; эмотивность проявляет своё </w:t>
      </w:r>
      <w:r w:rsidRPr="00D13B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действие на шкале «одобрение — неодобрение», это крайние точки шкалы, между которыми располагаются другие характеристики типа презрение, пренебрежение, уничижение, порицание, ласкательность, ирония, насмешка и т. п.; стилистический макрокомпонент (главное для этого макрокомпонента — это функционально-стилистическая маркированность, которая регулируется фактами социального характера — она указывает на уместность/неуместность употребления фразеологизма в той или иной сфере коммуникации. </w:t>
      </w:r>
    </w:p>
    <w:p w14:paraId="6890A4A0" w14:textId="77777777" w:rsidR="001F5159" w:rsidRPr="00D13BB1" w:rsidRDefault="001F5159" w:rsidP="001F515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Синтез информации, исходящей от всех макрокомпонентов фразеологизма, адекватно и полно представляет семантическую структуру фразеологизма, следовательно, параметрический анализ семантики фразеологизмов наиболее приемлем для построения полной системы межъязыковых фразеологических эквивалентов. </w:t>
      </w:r>
    </w:p>
    <w:p w14:paraId="10087169" w14:textId="77777777" w:rsidR="001F5159" w:rsidRPr="00D13BB1" w:rsidRDefault="001F5159" w:rsidP="001F515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Межъязыковая фразеологическая общность складывается под действием лингвистических и экстралингвистических универсалий как результат различных форм языковых контактов и особенностей языкового развития. Изучение способов фразеологического сближения раскрывает многообразие как миграционного, так и независимого становления типов фразеологических единиц, показывает сложность конвергентного развития фразеологии. </w:t>
      </w:r>
    </w:p>
    <w:p w14:paraId="2EF3701C" w14:textId="77777777" w:rsidR="001F5159" w:rsidRPr="00D13BB1" w:rsidRDefault="001F5159" w:rsidP="001F515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Сопоставительный анализ фразеологических единиц различных языков необходим для решения практических вопросов идеографического описания фразеологического материала разных языков. Специфика казахских и ли русских фразеологизмов хорошо видна при сопоставлении с их эквивалентами в других языках, соотнесённых с ними по смыслу. Например: по-русски — делать из мухи слона;  по казахски  түймедейді түйедей етіп көрсету ; по-польски — делать из иглы вилы; по-чешски — делать из комара верблюда; по-английски — делать из кротовины гору. Это сопоставление свидетельствует об оригинальности фразеологии каждого языка. В языке находят своё отражение и одновременно формируются ценности, идеалы и установки людей, то, как они думают о мире и о своей жизни в этом мире, поэтому соответствующие языковые единицы представляют собой «бесценные ключи» к пониманию этих аспектов культуры. </w:t>
      </w:r>
    </w:p>
    <w:p w14:paraId="4C20A708" w14:textId="77777777" w:rsidR="001F5159" w:rsidRPr="00D13BB1" w:rsidRDefault="001F5159" w:rsidP="001F515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различия в индивидуальном языковом воплощении различных областей картины мира связаны со многими историческими, социо- и геоэтническими факторами, а также с культурной традицией и особенностями национальной ментальности. </w:t>
      </w:r>
    </w:p>
    <w:p w14:paraId="1BB4B4FA" w14:textId="77777777" w:rsidR="001F5159" w:rsidRPr="00D13BB1" w:rsidRDefault="001F5159" w:rsidP="001F515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Сопоставительное изучение семантики и структуры фразеологических единиц в разных языках и текстах позволит получить более четкое представление о языковых процессах, а также о сходстве и различии в </w:t>
      </w:r>
      <w:bookmarkEnd w:id="0"/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картине мира носителей разных языков. </w:t>
      </w:r>
    </w:p>
    <w:p w14:paraId="7BE5BD97" w14:textId="77777777" w:rsidR="00B96E1B" w:rsidRPr="00D13BB1" w:rsidRDefault="00B96E1B">
      <w:pPr>
        <w:rPr>
          <w:rFonts w:ascii="Times New Roman" w:hAnsi="Times New Roman" w:cs="Times New Roman"/>
          <w:sz w:val="28"/>
          <w:szCs w:val="28"/>
        </w:rPr>
      </w:pPr>
    </w:p>
    <w:sectPr w:rsidR="00B96E1B" w:rsidRPr="00D1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7D1"/>
    <w:multiLevelType w:val="hybridMultilevel"/>
    <w:tmpl w:val="D0A01C82"/>
    <w:lvl w:ilvl="0" w:tplc="ED7EB43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7672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15"/>
    <w:rsid w:val="001F5159"/>
    <w:rsid w:val="00A62915"/>
    <w:rsid w:val="00B96E1B"/>
    <w:rsid w:val="00D13BB1"/>
    <w:rsid w:val="00E6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4A2D"/>
  <w15:chartTrackingRefBased/>
  <w15:docId w15:val="{D5CEB0A6-CA0F-4999-BF37-A07FC301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159"/>
    <w:rPr>
      <w:rFonts w:eastAsiaTheme="minorEastAsia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1477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Кулаш Дуйсекова</dc:creator>
  <cp:keywords/>
  <dc:description/>
  <cp:lastModifiedBy>Хамза Мадина Адебиетовна</cp:lastModifiedBy>
  <cp:revision>2</cp:revision>
  <dcterms:created xsi:type="dcterms:W3CDTF">2022-11-06T16:33:00Z</dcterms:created>
  <dcterms:modified xsi:type="dcterms:W3CDTF">2022-11-06T16:33:00Z</dcterms:modified>
</cp:coreProperties>
</file>