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DBEA" w14:textId="77777777" w:rsidR="00C40546" w:rsidRPr="00622334" w:rsidRDefault="00C40546" w:rsidP="00622334">
      <w:pPr>
        <w:pStyle w:val="a3"/>
        <w:ind w:firstLine="709"/>
        <w:jc w:val="both"/>
        <w:rPr>
          <w:sz w:val="28"/>
          <w:szCs w:val="28"/>
        </w:rPr>
      </w:pPr>
      <w:r w:rsidRPr="00622334">
        <w:rPr>
          <w:sz w:val="28"/>
          <w:szCs w:val="28"/>
        </w:rPr>
        <w:t>Тема занятия</w:t>
      </w:r>
      <w:r w:rsidRPr="00622334">
        <w:rPr>
          <w:b/>
          <w:bCs/>
          <w:sz w:val="28"/>
          <w:szCs w:val="28"/>
        </w:rPr>
        <w:t>: Цели обучения иностранным языкам в различных типах учебных заведений</w:t>
      </w:r>
      <w:r w:rsidRPr="00622334">
        <w:rPr>
          <w:b/>
          <w:bCs/>
          <w:sz w:val="28"/>
          <w:szCs w:val="28"/>
        </w:rPr>
        <w:br/>
      </w:r>
      <w:r w:rsidRPr="00622334">
        <w:rPr>
          <w:sz w:val="28"/>
          <w:szCs w:val="28"/>
        </w:rPr>
        <w:t xml:space="preserve">В каждом из перечисленных выше типов учебных заведений ставятся определенные цели, которые следует осуществить в процессе обучения иностранным языкам. </w:t>
      </w:r>
    </w:p>
    <w:p w14:paraId="52748AA1" w14:textId="77777777" w:rsidR="00C40546" w:rsidRPr="00622334" w:rsidRDefault="00C40546" w:rsidP="00622334">
      <w:pPr>
        <w:pStyle w:val="a3"/>
        <w:ind w:firstLine="709"/>
        <w:jc w:val="both"/>
        <w:rPr>
          <w:sz w:val="28"/>
          <w:szCs w:val="28"/>
        </w:rPr>
      </w:pPr>
      <w:r w:rsidRPr="00622334">
        <w:rPr>
          <w:sz w:val="28"/>
          <w:szCs w:val="28"/>
        </w:rPr>
        <w:t>Различают 5 таких целей:</w:t>
      </w:r>
      <w:r w:rsidRPr="00622334">
        <w:rPr>
          <w:sz w:val="28"/>
          <w:szCs w:val="28"/>
        </w:rPr>
        <w:br/>
        <w:t>1. Практические цели. Их достижение означает, что обучаемый овладел иностранным языком как инструментом межнационального общения. Это означает, что он (овладевший ИЯ) умеет говорить, понимать на слух, читать и писать на ИЯ, иногда переводить, соответственно различают 4 основных вида речевой деятельности, в процессе которых происходит общение на ИЯ. Эти 4 вида разделяются на устные (говорение и аудирование, когда функционирует звуковой код языка) и письменные (письмо и чтение, когда функционирует графический код языка).</w:t>
      </w:r>
      <w:r w:rsidRPr="00622334">
        <w:rPr>
          <w:sz w:val="28"/>
          <w:szCs w:val="28"/>
        </w:rPr>
        <w:br/>
        <w:t>Другая дихотомия разделяет эти 4 вида речевой деятельности на активные/продуктивные (когда информация передается кому-либо – говорение и письмо) и рецептивные (когда информация получается адресатом– аудирование и чтение).</w:t>
      </w:r>
      <w:r w:rsidRPr="00622334">
        <w:rPr>
          <w:sz w:val="28"/>
          <w:szCs w:val="28"/>
        </w:rPr>
        <w:br/>
        <w:t xml:space="preserve">Каждый вид речевой деятельности реализуется с помощью соответствующих умений. В зависимости от типа учебного заведения и этапа обучения в нем (начального, среднего, </w:t>
      </w:r>
    </w:p>
    <w:p w14:paraId="5BF72E89" w14:textId="77777777" w:rsidR="00C40546" w:rsidRPr="00622334" w:rsidRDefault="00C40546" w:rsidP="00622334">
      <w:pPr>
        <w:pStyle w:val="a3"/>
        <w:ind w:firstLine="709"/>
        <w:jc w:val="both"/>
        <w:rPr>
          <w:sz w:val="28"/>
          <w:szCs w:val="28"/>
        </w:rPr>
      </w:pPr>
      <w:r w:rsidRPr="00622334">
        <w:rPr>
          <w:sz w:val="28"/>
          <w:szCs w:val="28"/>
        </w:rPr>
        <w:t>старшего и продвинутого) набор умений может быть либо маленьким (детский сад), либо очень большим (языковой ВУЗ). Практические цели ставятся во всех типах учебных заведений, но в разном объеме.</w:t>
      </w:r>
      <w:r w:rsidRPr="00622334">
        <w:rPr>
          <w:sz w:val="28"/>
          <w:szCs w:val="28"/>
        </w:rPr>
        <w:br/>
        <w:t xml:space="preserve">2. Образовательные цели. Межнациональное общение может быть успешным, если человек, осуществляющий коммуникацию с носителем другого языка, обладает определенными знаниями. К этим знаниям относятся государственный строй страны, где говорят на этом языке, политическая структура, обычаи, право, традиции, праздники, особенности национального характера и речевого этикета, реалии и др. </w:t>
      </w:r>
    </w:p>
    <w:p w14:paraId="34C114C3" w14:textId="77777777" w:rsidR="00C40546" w:rsidRPr="00622334" w:rsidRDefault="00C40546" w:rsidP="00622334">
      <w:pPr>
        <w:pStyle w:val="a3"/>
        <w:ind w:firstLine="709"/>
        <w:jc w:val="both"/>
        <w:rPr>
          <w:sz w:val="28"/>
          <w:szCs w:val="28"/>
        </w:rPr>
      </w:pPr>
      <w:r w:rsidRPr="00622334">
        <w:rPr>
          <w:sz w:val="28"/>
          <w:szCs w:val="28"/>
        </w:rPr>
        <w:t xml:space="preserve">Знания могут быть также филологическими– на них базируется языковая догадка, языковое чутье, умение аналитически мыслить и понимать явления ИЯ, н. п. идиомы и т. д. (устойчивые выражения). Кроме того, достижение образовательных целей предполагает сформированность умений общения как на родном, так и на изучаемом ИЯ, коммуникабельность, а также умение осуществлять самообразование, удовлетворять с помощью ИЯ личные и профессиональные потребности в информации. </w:t>
      </w:r>
    </w:p>
    <w:p w14:paraId="6E465241" w14:textId="06A57403" w:rsidR="00C40546" w:rsidRPr="00622334" w:rsidRDefault="00C40546" w:rsidP="00622334">
      <w:pPr>
        <w:pStyle w:val="a3"/>
        <w:ind w:firstLine="709"/>
        <w:jc w:val="both"/>
        <w:rPr>
          <w:sz w:val="28"/>
          <w:szCs w:val="28"/>
        </w:rPr>
      </w:pPr>
      <w:r w:rsidRPr="00622334">
        <w:rPr>
          <w:sz w:val="28"/>
          <w:szCs w:val="28"/>
        </w:rPr>
        <w:lastRenderedPageBreak/>
        <w:t>Образовательные цели ставятся во всех типах уч. заведений, но в разном объеме.</w:t>
      </w:r>
      <w:r w:rsidRPr="00622334">
        <w:rPr>
          <w:sz w:val="28"/>
          <w:szCs w:val="28"/>
        </w:rPr>
        <w:br/>
        <w:t>3. Развивающие цели. Их достижение означает, что процесс овладения ИЯ оказал огромное положительное влияние на интеллект обучаемых, на деятельность их механизмов памяти, внимания, внутренней речи/внутреннего проговаривания, предугадывание, формирует и совершенствует умение логически мыслить, обобщать, делать выводы, умение автономной деятельности (самостоятельно планировать свою работу, составлять письменные планы, подбирать необходимые материалы для этой работы, распределять их использование во времени и т. д.).</w:t>
      </w:r>
      <w:r w:rsidRPr="00622334">
        <w:rPr>
          <w:sz w:val="28"/>
          <w:szCs w:val="28"/>
        </w:rPr>
        <w:br/>
        <w:t>Развивающие цели сформулированы в программах для различного типа школ с углубленным изучением ИЯ. Что касается др. типов уч. заведений, то эти цели в программах не отражаются, но, тем не менее, реализуются непроизвольно как фоновые.</w:t>
      </w:r>
      <w:r w:rsidRPr="00622334">
        <w:rPr>
          <w:sz w:val="28"/>
          <w:szCs w:val="28"/>
        </w:rPr>
        <w:br/>
        <w:t>4. Воспитательные цели. В процессе овладения ИЯ происходит влияние на характер обучаемого – вырабатываются терпение, усидчивость, умение самоконтроля, ускоряется темп речевой реакции (как во внутр., так и во внешней речи), совершенствуются моральные устои, представления о добре и зле, вырабатывается уважение к культуре народов, говорящих на изучаемом языке, а также, на основе сравнительно- сопоставительного анализа увеличивается уважение к своему народу, своей культуре. Воспитательные цели сформулированы (как и образовательные) в программах по ИЯ во всех типах уч. заведений, кроме языковых ВУЗов.</w:t>
      </w:r>
      <w:r w:rsidRPr="00622334">
        <w:rPr>
          <w:sz w:val="28"/>
          <w:szCs w:val="28"/>
        </w:rPr>
        <w:br/>
        <w:t xml:space="preserve">5. Научные цели. Иностранные языки изучаются с научными целями только в высшей языковой школе. При этом целями являются изучение ИЯ в плане синхронии и диахронии, стилистических и жанровых разновидностей, на разных уровнях языка, в плане специфики иноязычного общения, в разных сферах и ситуациях деловых и профессиональных контактов. Кроме того, в яз. ВУЗах исследуются в научном плане все перечисленные выше проблемы Лингводидактики. </w:t>
      </w:r>
    </w:p>
    <w:p w14:paraId="0BBF2578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Исходным пунктом в определении стратегической</w:t>
      </w:r>
      <w:r w:rsidRPr="00622334">
        <w:rPr>
          <w:rStyle w:val="apple-converted-space"/>
          <w:color w:val="000000"/>
          <w:sz w:val="28"/>
          <w:szCs w:val="28"/>
        </w:rPr>
        <w:t> </w:t>
      </w:r>
      <w:r w:rsidRPr="00622334">
        <w:rPr>
          <w:b/>
          <w:bCs/>
          <w:i/>
          <w:iCs/>
          <w:color w:val="000000"/>
          <w:sz w:val="28"/>
          <w:szCs w:val="28"/>
        </w:rPr>
        <w:t>цели</w:t>
      </w:r>
      <w:r w:rsidRPr="00622334">
        <w:rPr>
          <w:rStyle w:val="apple-converted-space"/>
          <w:color w:val="000000"/>
          <w:sz w:val="28"/>
          <w:szCs w:val="28"/>
        </w:rPr>
        <w:t> </w:t>
      </w:r>
      <w:r w:rsidRPr="00622334">
        <w:rPr>
          <w:color w:val="000000"/>
          <w:sz w:val="28"/>
          <w:szCs w:val="28"/>
        </w:rPr>
        <w:t>обучения является социальный заказ общества по отношению к подрастающему поколению. В частности иноязычное образование на протяжении почти всего двадцатого столетия заключалось в качественном владении предметом. Затем произошел поворот от грамматико-переводных методов к проблеме практического овладения иностранным языком. Однако само понятие "практическое владение иностранным языком" уточнялось и конкретизировалось в зависимости от уровня развития методики и смежных с нею наук (Н.Д. Гальскова.). Только за последние 30 лет под практическими целями обучения предмету понималось: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3F0D22C4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– овладение речью в определенных рамках;</w:t>
      </w:r>
    </w:p>
    <w:p w14:paraId="75FB9F8D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lastRenderedPageBreak/>
        <w:t>– формирование умений и навыков понимания мыслей других людей (в устной и письменной формах) и выражения своих мыслей (также в устной и письменной формах);</w:t>
      </w:r>
    </w:p>
    <w:p w14:paraId="5124E912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– развитие речевых умений по всем видам речевой деятельности;</w:t>
      </w:r>
    </w:p>
    <w:p w14:paraId="100E3354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– обучение общению на ИЯ в единстве всех его функций: познавательной, регулятивной, ценностно-ориентационной, этикетной.</w:t>
      </w:r>
    </w:p>
    <w:p w14:paraId="0BD3E48D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Подобная динамика развития трактовки цели обучения иностранному языку отражает суть развития методики как науки и смежных с нею областей научных знаний. Единой точки зрения на проблему целеполагания среди методистов нет. Так, например, К.Д.Ушинский считал, что главной</w:t>
      </w:r>
    </w:p>
    <w:p w14:paraId="5AF3B031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целью должно быть знакомство с литературой, потом – умственная гимнастика, а если возможно, то и практическое владение языком. Точка зрения</w:t>
      </w:r>
      <w:r w:rsidRPr="00622334">
        <w:rPr>
          <w:rStyle w:val="apple-converted-space"/>
          <w:color w:val="000000"/>
          <w:sz w:val="28"/>
          <w:szCs w:val="28"/>
        </w:rPr>
        <w:t> </w:t>
      </w:r>
      <w:r w:rsidRPr="00622334">
        <w:rPr>
          <w:color w:val="000000"/>
          <w:sz w:val="28"/>
          <w:szCs w:val="28"/>
          <w:u w:val="single"/>
        </w:rPr>
        <w:t>Л.В. Щербы</w:t>
      </w:r>
      <w:r w:rsidRPr="00622334">
        <w:rPr>
          <w:rStyle w:val="apple-converted-space"/>
          <w:color w:val="000000"/>
          <w:sz w:val="28"/>
          <w:szCs w:val="28"/>
        </w:rPr>
        <w:t> </w:t>
      </w:r>
      <w:r w:rsidRPr="00622334">
        <w:rPr>
          <w:color w:val="000000"/>
          <w:sz w:val="28"/>
          <w:szCs w:val="28"/>
        </w:rPr>
        <w:t>на проблему целей обучения ИЯ следующая: для построения методики преподавания иностранных языков важно осознать те практические задачи, которые могут быть поставлены перед нами жизнью в области знания этих языков, и разные типы этого знания. Вот главнейшие из них:</w:t>
      </w:r>
    </w:p>
    <w:p w14:paraId="51BB1FC4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1. Умение правильно прочесть, а в случае надобности и понять при помо-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12BE857C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щи словаря заглавия книг, адреса на конвертах, посылках, текст наклад-</w:t>
      </w:r>
    </w:p>
    <w:p w14:paraId="3213B360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ных, … и т.п. Это нужно для низших категорий библиотечных служа-</w:t>
      </w:r>
    </w:p>
    <w:p w14:paraId="38D52EBC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щих,</w:t>
      </w:r>
      <w:r w:rsidRPr="00622334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622334">
          <w:rPr>
            <w:rStyle w:val="a4"/>
            <w:sz w:val="28"/>
            <w:szCs w:val="28"/>
          </w:rPr>
          <w:t>для работников связи</w:t>
        </w:r>
      </w:hyperlink>
      <w:r w:rsidRPr="00622334">
        <w:rPr>
          <w:color w:val="000000"/>
          <w:sz w:val="28"/>
          <w:szCs w:val="28"/>
        </w:rPr>
        <w:t>, транспорта, для квалифицированных рабо-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656EB95D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чих разных производств.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63CA012B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2. Умение выразить свое желание и задать самые простые вопросы хотя бы</w:t>
      </w:r>
    </w:p>
    <w:p w14:paraId="579BCD66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и очень неправильным, но понятным (между прочим, и по произноше-</w:t>
      </w:r>
    </w:p>
    <w:p w14:paraId="0F23A8C9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нию) языком, а также понять ответы на подобные вопросы. Подобное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660EDB9E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умение можно было бы назвать «туристским языком», если бы сфера его</w:t>
      </w:r>
    </w:p>
    <w:p w14:paraId="630C29DE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lastRenderedPageBreak/>
        <w:t>применения не была на самом деле гораздо шире: здесь имеется в виду</w:t>
      </w:r>
    </w:p>
    <w:p w14:paraId="64AF11F2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элементарное общение с иностранцами вообще, и притом в любых усло-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2B506B20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виях (с гостями, при поездке за границу и т.п.). При поездке за границу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472A67EB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это умение следует соединить с умением читать и ориентироваться во</w:t>
      </w:r>
    </w:p>
    <w:p w14:paraId="40E16C2D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всех надписях, а также по возможности в газетных заголовках.</w:t>
      </w:r>
    </w:p>
    <w:p w14:paraId="22FFD0F8" w14:textId="77777777" w:rsidR="00622334" w:rsidRPr="00622334" w:rsidRDefault="00622334" w:rsidP="00622334">
      <w:pPr>
        <w:ind w:firstLine="709"/>
        <w:jc w:val="both"/>
        <w:rPr>
          <w:sz w:val="28"/>
          <w:szCs w:val="28"/>
        </w:rPr>
      </w:pPr>
      <w:r w:rsidRPr="00622334">
        <w:rPr>
          <w:color w:val="000000"/>
          <w:sz w:val="28"/>
          <w:szCs w:val="28"/>
        </w:rPr>
        <w:br/>
      </w:r>
    </w:p>
    <w:p w14:paraId="4B006CAC" w14:textId="77777777" w:rsidR="00622334" w:rsidRPr="00622334" w:rsidRDefault="00622334" w:rsidP="00622334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Умение точно понять всякий нехудожественный текст любой трудности, оставляя непонятными лишь неважные слова и лишь изредка прибегая к помощи словаря. Этим умением должен обладать всякий образованный человек, но оно особенно необходимо научным работникам, инженерам, студентам, а также всем тем, кто должен следить за иностранной литературой в той или другой области.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6A55CD43" w14:textId="77777777" w:rsidR="00622334" w:rsidRPr="00622334" w:rsidRDefault="00622334" w:rsidP="00622334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Умение поддерживать разговор на любую тему, говоря при этом хотя и с ошибками, но вполне понятно как с точки зрения произношения, так и с точки зрения словаря и грамматики. Это умение необходимо людям, вынужденным вести более или менее ответственные разговоры с иностранцами.</w:t>
      </w:r>
      <w:r w:rsidRPr="00622334">
        <w:rPr>
          <w:rStyle w:val="apple-converted-space"/>
          <w:color w:val="000000"/>
          <w:sz w:val="28"/>
          <w:szCs w:val="28"/>
        </w:rPr>
        <w:t> </w:t>
      </w:r>
      <w:hyperlink r:id="rId6" w:history="1">
        <w:r w:rsidRPr="00622334">
          <w:rPr>
            <w:rStyle w:val="a4"/>
            <w:sz w:val="28"/>
            <w:szCs w:val="28"/>
          </w:rPr>
          <w:t>Практически</w:t>
        </w:r>
      </w:hyperlink>
      <w:r w:rsidRPr="00622334">
        <w:rPr>
          <w:color w:val="000000"/>
          <w:sz w:val="28"/>
          <w:szCs w:val="28"/>
        </w:rPr>
        <w:t>, в таком положении могут оказаться научные работники, инженеры, штабной командный состав, различные торговые и промышленные агенты и т.п. Такого умения, однако, достаточно лишь в том случае, если данные лица не обязаны выступать публично.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78B067D1" w14:textId="77777777" w:rsidR="00622334" w:rsidRPr="00622334" w:rsidRDefault="00622334" w:rsidP="00622334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Умение грамотно писать научные и технические статьи, деловые бумаги и письма может быть необходимо предыдущей категории лиц, а также служащим всех тех учреждений, которые имеют отношения с заграницей.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228BAD05" w14:textId="77777777" w:rsidR="00622334" w:rsidRPr="00622334" w:rsidRDefault="00622334" w:rsidP="00622334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Умение свободно и тонко понимать самые трудные тексты, между прочим, художественные, газетные и всякие другие. Оно необходимо писателям, критикам, литературоведам-публицистам, политическим деятелям и прежде всего, преподавателям иностранных языков и переводчикам.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63796877" w14:textId="77777777" w:rsidR="00622334" w:rsidRPr="00622334" w:rsidRDefault="00622334" w:rsidP="00622334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lastRenderedPageBreak/>
        <w:br/>
        <w:t>Умение хорошо писать ответственные документы, литературные статьи и т.п. Необходимо для дипломатических агентов и для всех выступающих в заграничной прессе.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43A97A4B" w14:textId="77777777" w:rsidR="00622334" w:rsidRPr="00622334" w:rsidRDefault="00622334" w:rsidP="00622334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Умение свободно и абсолютно правильно, с точки зрения произношения, говорить публично необходимо дипломатическим работникам и всем выступающим публично.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57C559A6" w14:textId="77777777" w:rsidR="00622334" w:rsidRPr="00622334" w:rsidRDefault="00622334" w:rsidP="00622334">
      <w:pPr>
        <w:ind w:firstLine="709"/>
        <w:jc w:val="both"/>
        <w:rPr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Само собой разумеется, что эта классификация не претендует на абсолютную точность представленной в ней типологии, но, в общем, она показывает с достаточной ясностью, что знания языка могут быть очень дифференцированы в зависимости от практических потребностей.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490D1D4E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В настоящее время можно выделить общую тенденцию выдвигать в качестве цели обучения развитие умений общаться на ИЯ. Такая цель отражает широкий социальный взгляд на природу языка и в полной мере учитывает специфику объекта изучения на уроке ИЯ. Но существует точка зрения, что неправомерно выдвигать данную цель в качестве основной применительно к обучению иностранным языка. Эта точка зрения обосновывается на более широком понимании задач обучения иностранным языкам, чем просто обеспечение практического владения иноязычным общением. В поле зрения должны находиться и</w:t>
      </w:r>
      <w:r w:rsidRPr="00622334">
        <w:rPr>
          <w:rStyle w:val="apple-converted-space"/>
          <w:color w:val="000000"/>
          <w:sz w:val="28"/>
          <w:szCs w:val="28"/>
        </w:rPr>
        <w:t> </w:t>
      </w:r>
      <w:hyperlink r:id="rId7" w:history="1">
        <w:r w:rsidRPr="00622334">
          <w:rPr>
            <w:rStyle w:val="a4"/>
            <w:sz w:val="28"/>
            <w:szCs w:val="28"/>
          </w:rPr>
          <w:t>другие важные задачи</w:t>
        </w:r>
      </w:hyperlink>
      <w:r w:rsidRPr="00622334">
        <w:rPr>
          <w:color w:val="000000"/>
          <w:sz w:val="28"/>
          <w:szCs w:val="28"/>
        </w:rPr>
        <w:t xml:space="preserve">, связанные с овладением знаниями о языке и через язык – культурой соответствующего народа. Нацеленность исключительно на усвоение учащимися практических навыков и умений не позволяет учесть многообразия возможных мотиваций школьников в изучении предмета. Не для всех учащихся коммуникативная мотивация является основным двигателем в овладении иностранным языком. Это может быть и стремление ученика углубить сферу своей познавательной деятельности, для других существенная красота звучания самого языка, а для третьих – любовь и интерес к культуре другой страны. В методике делались попытки соотнести специфическое в обучении иностранным языкам с общей направленностью всей системы школьного образования на формирование личности школьника. В течение десятилетий в отечественной методике разрабатывалась идея комплексной реализации практических, образовательных и развивающих задач обучения при ведущей роли первых. Выдвижение на первое место практического аспекта продиктовано спецификой учебного предмета. Следствием такого "неравноправного " отношения к целевым компонентам часто является чрезмерная погоня за устойчивыми речевыми навыками и умениями в ущерб развивающим, образовательным и воспитательным аспектам обучения. В отечественной </w:t>
      </w:r>
      <w:r w:rsidRPr="00622334">
        <w:rPr>
          <w:color w:val="000000"/>
          <w:sz w:val="28"/>
          <w:szCs w:val="28"/>
        </w:rPr>
        <w:lastRenderedPageBreak/>
        <w:t>методике известны попытки реализовать на уровне целеполагания равноправное положение всех аспектов процесса обучения, воспитания, образования и развития личности ученика, при этом в качестве цели обучения выдвигается иноязычная культура, т.е. все то, что способен принести процесс овладения ИЯ в учебном, познавательном, развивающем и воспитательном аспектах (Е.И. Пассов).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172A17AC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В отечественной методике выделяют четыре компонента цели обучения иностранному языку: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44DAEF43" w14:textId="77777777" w:rsidR="00622334" w:rsidRPr="00622334" w:rsidRDefault="00622334" w:rsidP="00622334">
      <w:pPr>
        <w:numPr>
          <w:ilvl w:val="0"/>
          <w:numId w:val="2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</w:r>
      <w:r w:rsidRPr="00622334">
        <w:rPr>
          <w:i/>
          <w:iCs/>
          <w:color w:val="000000"/>
          <w:sz w:val="28"/>
          <w:szCs w:val="28"/>
        </w:rPr>
        <w:t>Практическая</w:t>
      </w:r>
      <w:r w:rsidRPr="00622334">
        <w:rPr>
          <w:rStyle w:val="apple-converted-space"/>
          <w:color w:val="000000"/>
          <w:sz w:val="28"/>
          <w:szCs w:val="28"/>
        </w:rPr>
        <w:t> </w:t>
      </w:r>
      <w:r w:rsidRPr="00622334">
        <w:rPr>
          <w:color w:val="000000"/>
          <w:sz w:val="28"/>
          <w:szCs w:val="28"/>
        </w:rPr>
        <w:t>(обучение коммуникации, общению);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1E19A5A6" w14:textId="77777777" w:rsidR="00622334" w:rsidRPr="00622334" w:rsidRDefault="00622334" w:rsidP="00622334">
      <w:pPr>
        <w:numPr>
          <w:ilvl w:val="0"/>
          <w:numId w:val="2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</w:r>
      <w:r w:rsidRPr="00622334">
        <w:rPr>
          <w:i/>
          <w:iCs/>
          <w:color w:val="000000"/>
          <w:sz w:val="28"/>
          <w:szCs w:val="28"/>
        </w:rPr>
        <w:t>Воспитательная</w:t>
      </w:r>
      <w:r w:rsidRPr="00622334">
        <w:rPr>
          <w:rStyle w:val="apple-converted-space"/>
          <w:color w:val="000000"/>
          <w:sz w:val="28"/>
          <w:szCs w:val="28"/>
        </w:rPr>
        <w:t> </w:t>
      </w:r>
      <w:r w:rsidRPr="00622334">
        <w:rPr>
          <w:color w:val="000000"/>
          <w:sz w:val="28"/>
          <w:szCs w:val="28"/>
        </w:rPr>
        <w:t>(воспитывается уважение к языку, людям, традициям, усидчивость, трудолюбие);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58F48FA5" w14:textId="77777777" w:rsidR="00622334" w:rsidRPr="00622334" w:rsidRDefault="00622334" w:rsidP="00622334">
      <w:pPr>
        <w:numPr>
          <w:ilvl w:val="0"/>
          <w:numId w:val="2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</w:r>
      <w:r w:rsidRPr="00622334">
        <w:rPr>
          <w:i/>
          <w:iCs/>
          <w:color w:val="000000"/>
          <w:sz w:val="28"/>
          <w:szCs w:val="28"/>
        </w:rPr>
        <w:t>Образовательная</w:t>
      </w:r>
      <w:r w:rsidRPr="00622334">
        <w:rPr>
          <w:rStyle w:val="apple-converted-space"/>
          <w:color w:val="000000"/>
          <w:sz w:val="28"/>
          <w:szCs w:val="28"/>
        </w:rPr>
        <w:t> </w:t>
      </w:r>
      <w:r w:rsidRPr="00622334">
        <w:rPr>
          <w:color w:val="000000"/>
          <w:sz w:val="28"/>
          <w:szCs w:val="28"/>
        </w:rPr>
        <w:t>(увеличение кругозора);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39378B94" w14:textId="77777777" w:rsidR="00622334" w:rsidRPr="00622334" w:rsidRDefault="00622334" w:rsidP="00622334">
      <w:pPr>
        <w:numPr>
          <w:ilvl w:val="0"/>
          <w:numId w:val="2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</w:r>
      <w:r w:rsidRPr="00622334">
        <w:rPr>
          <w:i/>
          <w:iCs/>
          <w:color w:val="000000"/>
          <w:sz w:val="28"/>
          <w:szCs w:val="28"/>
        </w:rPr>
        <w:t>Развивающая</w:t>
      </w:r>
      <w:r w:rsidRPr="00622334">
        <w:rPr>
          <w:rStyle w:val="apple-converted-space"/>
          <w:color w:val="000000"/>
          <w:sz w:val="28"/>
          <w:szCs w:val="28"/>
        </w:rPr>
        <w:t> </w:t>
      </w:r>
      <w:r w:rsidRPr="00622334">
        <w:rPr>
          <w:color w:val="000000"/>
          <w:sz w:val="28"/>
          <w:szCs w:val="28"/>
        </w:rPr>
        <w:t>(развитие психических функций - внимание, память, логическое мышление).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22F2700E" w14:textId="77777777" w:rsidR="00622334" w:rsidRPr="00622334" w:rsidRDefault="00622334" w:rsidP="00622334">
      <w:pPr>
        <w:ind w:firstLine="709"/>
        <w:jc w:val="both"/>
        <w:rPr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В Концепции содержания образования в 12-летней школе по предмету "Иностранный язык" (авторы В.В. Сафонова, Е.Н. Соловова, И.Л. Бим, М.З. Биболетова, Л.Г. Кузьмина) определены следующие основные цели обучения иностранным языкам в школе:</w:t>
      </w:r>
      <w:r w:rsidRPr="00622334">
        <w:rPr>
          <w:rStyle w:val="apple-converted-space"/>
          <w:color w:val="000000"/>
          <w:sz w:val="28"/>
          <w:szCs w:val="28"/>
        </w:rPr>
        <w:t> </w:t>
      </w:r>
      <w:r w:rsidRPr="00622334">
        <w:rPr>
          <w:color w:val="000000"/>
          <w:sz w:val="28"/>
          <w:szCs w:val="28"/>
        </w:rPr>
        <w:br/>
      </w:r>
    </w:p>
    <w:p w14:paraId="49C180E8" w14:textId="77777777" w:rsidR="00622334" w:rsidRPr="00622334" w:rsidRDefault="00622334" w:rsidP="00622334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Формирование и развитие коммуникативной культуры школьников (формирование и развитие языковой, речевой и социокультурной компетенции, необходимой и достаточной для общения в пределах порогового и продвинутого порогового уровня; обучение нормам межкультурного общения на ИЯ; развитие культуры устной и письменной речи на ИЯ в условиях официального и неофициального общения).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1F7B2A7C" w14:textId="77777777" w:rsidR="00622334" w:rsidRPr="00622334" w:rsidRDefault="00622334" w:rsidP="00622334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Социокультурное развитие учащихся (изучение родного языка и родной культуры и иностранных языков и культур других народов, развитие у школьников способностей представлять свою страну и культуру в условиях иноязычного межкультурного общения).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5319A798" w14:textId="77777777" w:rsidR="00622334" w:rsidRPr="00622334" w:rsidRDefault="00622334" w:rsidP="00622334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 xml:space="preserve">Ознакомление учащихся со стратегиями самонаблюдения за своим </w:t>
      </w:r>
      <w:r w:rsidRPr="00622334">
        <w:rPr>
          <w:color w:val="000000"/>
          <w:sz w:val="28"/>
          <w:szCs w:val="28"/>
        </w:rPr>
        <w:lastRenderedPageBreak/>
        <w:t>коммуникативным развитием по мере продвижения от одной ступени</w:t>
      </w:r>
      <w:r w:rsidRPr="00622334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Pr="00622334">
          <w:rPr>
            <w:rStyle w:val="a4"/>
            <w:sz w:val="28"/>
            <w:szCs w:val="28"/>
          </w:rPr>
          <w:t>обучения ИЯ в школе к другой</w:t>
        </w:r>
      </w:hyperlink>
      <w:r w:rsidRPr="00622334">
        <w:rPr>
          <w:color w:val="000000"/>
          <w:sz w:val="28"/>
          <w:szCs w:val="28"/>
        </w:rPr>
        <w:t>, что позволит им ставить и достигать собственные задачи в изучении ИЯ.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1A3F562D" w14:textId="77777777" w:rsidR="00622334" w:rsidRPr="00622334" w:rsidRDefault="00622334" w:rsidP="00622334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Формирование у школьников уважения к другим народам и культурам, готовности к деловому сотрудничеству и взаимодействию, совместному решению общечеловеческих проблем.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0AD9BBAA" w14:textId="77777777" w:rsidR="00622334" w:rsidRPr="00622334" w:rsidRDefault="00622334" w:rsidP="00622334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Развитие мотивации к изучению второго ИЯ.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5E012EE4" w14:textId="77777777" w:rsidR="00622334" w:rsidRPr="00622334" w:rsidRDefault="00622334" w:rsidP="00622334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Развитие самообразовательного потенциала молодежи с учетом многообразия современного многоязычного и поликультурного мира.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6E70BB44" w14:textId="77777777" w:rsidR="00622334" w:rsidRPr="00622334" w:rsidRDefault="00622334" w:rsidP="00622334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Развитие интеллектуальных и творческих способностей учащихся в процессе изучения языков и культур.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75CD02C1" w14:textId="77777777" w:rsidR="00622334" w:rsidRPr="00622334" w:rsidRDefault="00622334" w:rsidP="00622334">
      <w:pPr>
        <w:ind w:firstLine="709"/>
        <w:jc w:val="both"/>
        <w:rPr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Достижение порогового уровня, разработанного Евросоветом, определен для тех, кто изучает ИЯ с начальной школы по 12 класс.</w:t>
      </w:r>
    </w:p>
    <w:p w14:paraId="54EFAB69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Основной целью обучения ИЯ в пороговом уровне названо формирование</w:t>
      </w:r>
      <w:r w:rsidRPr="00622334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622334">
          <w:rPr>
            <w:rStyle w:val="a4"/>
            <w:sz w:val="28"/>
            <w:szCs w:val="28"/>
          </w:rPr>
          <w:t>коммуникативной компетенции</w:t>
        </w:r>
      </w:hyperlink>
      <w:r w:rsidRPr="00622334">
        <w:rPr>
          <w:color w:val="000000"/>
          <w:sz w:val="28"/>
          <w:szCs w:val="28"/>
        </w:rPr>
        <w:t>, т.е. здесь авторы уже не разграничивают цели на общеобразовательные, практические, воспитательные и развивающие. Именно комплексный подход к реализации этих целей позволил им выделить несколько ее составляющих: 1) лингвистическая компетенция, 2) социолингвистическая компетенция, 3) социокультурная компетенция, 4) стратегическая компетенция, 5) дискурсивная компетенция, 6) социальная компетенция.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098FBA62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Лингвистическая компетенция предполагает овладение определенной суммой формальных знаний и соответствующих им навыков, связанных с различными аспектами языка: лексикой, фонетикой, грамматикой.</w:t>
      </w:r>
    </w:p>
    <w:p w14:paraId="69EDEFE8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Социолингвистическая компетенция это способность осуществлять выбор языковых форм, использовать их и преобразовывать в соответствии с контекстом.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68197ADC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Социокультурная компетенция предполагает не просто диалог на уровне индивидуумов, но готовность и способность к ведению диалога культур. Диалог культур подразумевает знание собственной культуры и культуры страны или стран изучаемого языка.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348B331F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lastRenderedPageBreak/>
        <w:t>Стратегическая и дискурсивная компетенции предполагает формирование определенных навыков и умения организации речи, умения выстраивать ее логично, последовательно и убедительно, ставить задачи и добиваться поставленной цели.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5B350700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Социальная компетенция предполагает готовность и желание взаимодействовать с другими, уверенность в себе, а также умение поставить себя на место другого и способность справиться со сложившейся ситуацией.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1C5A6391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В качестве интегративной цели обучения Примерные программы по иностранным языкам рассматривают формирование иноязычной коммуникативной компетенции, то есть способности и реальной готовности школьников осуществлять иноязычное общение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14:paraId="52AA7FFA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культуроведческую направленность обучения, приобщения школьников к культуре страны/стран изучаемого языка, лучшее осознание культуры своей собственной страны, умение её представить средствами иностранного языка, включение школьников в диалог культур.</w:t>
      </w:r>
      <w:r w:rsidRPr="00622334">
        <w:rPr>
          <w:rStyle w:val="apple-converted-space"/>
          <w:color w:val="000000"/>
          <w:sz w:val="28"/>
          <w:szCs w:val="28"/>
        </w:rPr>
        <w:t> </w:t>
      </w:r>
      <w:r w:rsidRPr="00622334">
        <w:rPr>
          <w:color w:val="000000"/>
          <w:sz w:val="28"/>
          <w:szCs w:val="28"/>
        </w:rPr>
        <w:br/>
      </w:r>
      <w:r w:rsidRPr="00622334">
        <w:rPr>
          <w:color w:val="000000"/>
          <w:sz w:val="28"/>
          <w:szCs w:val="28"/>
        </w:rPr>
        <w:br/>
      </w:r>
      <w:r w:rsidRPr="00622334">
        <w:rPr>
          <w:b/>
          <w:bCs/>
          <w:color w:val="000000"/>
          <w:sz w:val="28"/>
          <w:szCs w:val="28"/>
        </w:rPr>
        <w:t>Содержание обучения ИЯ</w:t>
      </w:r>
      <w:r w:rsidRPr="00622334">
        <w:rPr>
          <w:rStyle w:val="apple-converted-space"/>
          <w:color w:val="000000"/>
          <w:sz w:val="28"/>
          <w:szCs w:val="28"/>
        </w:rPr>
        <w:t> </w:t>
      </w:r>
      <w:r w:rsidRPr="00622334">
        <w:rPr>
          <w:color w:val="000000"/>
          <w:sz w:val="28"/>
          <w:szCs w:val="28"/>
        </w:rPr>
        <w:t>в средней школе реализует его основные цели, направленные на развитие у школьников культуры общения в процессе формирования всех компонентов иноязычной коммуникативной компетенции. Эти компетенции предполагают формирование как чисто лингвистических навыков (лексических, фонетических и грамматических), так и их нормативное использование в устной и письменной речи. Предлагаемые темы, тексты, проблемы, речевые задачи ориентированы на формирование различных видов речевой деятельности (говорения, чтения, аудирования, письма), развитие социокультурных навыков и умений, что обеспечивает использование ИЯ как средства общения, образования и самообразования, инструмента сотрудничества и взаимодействия в современном мире.</w:t>
      </w:r>
    </w:p>
    <w:p w14:paraId="71FC6C8A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Содержание и структура школьного курса по ИЯ определяются:</w:t>
      </w:r>
    </w:p>
    <w:p w14:paraId="7BDCD859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– коммуникативными целями и задачами школьного курса по ИЯ;</w:t>
      </w:r>
    </w:p>
    <w:p w14:paraId="6264D607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lastRenderedPageBreak/>
        <w:t>– вариативностью содержания обучения ИЯ в различных типах школ, при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5173A295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изучении первого и последующих ИЯ;</w:t>
      </w:r>
    </w:p>
    <w:p w14:paraId="5C311860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– количеством учебного времени, отводимого на изучение ИЯ;</w:t>
      </w:r>
    </w:p>
    <w:p w14:paraId="62810A71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– возрастными особенностями школьников на каждом из этапов обучения</w:t>
      </w:r>
    </w:p>
    <w:p w14:paraId="0B7A7CA7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ИЯ;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750CBFD9" w14:textId="77777777" w:rsidR="00622334" w:rsidRPr="00622334" w:rsidRDefault="00622334" w:rsidP="00622334">
      <w:pPr>
        <w:ind w:firstLine="709"/>
        <w:jc w:val="both"/>
        <w:rPr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– преемственностью между этапами обучения;</w:t>
      </w:r>
    </w:p>
    <w:p w14:paraId="0528D5FB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– междисциплинарными</w:t>
      </w:r>
      <w:r w:rsidRPr="00622334">
        <w:rPr>
          <w:rStyle w:val="apple-converted-space"/>
          <w:color w:val="000000"/>
          <w:sz w:val="28"/>
          <w:szCs w:val="28"/>
        </w:rPr>
        <w:t> </w:t>
      </w:r>
      <w:hyperlink r:id="rId10" w:history="1">
        <w:r w:rsidRPr="00622334">
          <w:rPr>
            <w:rStyle w:val="a4"/>
            <w:sz w:val="28"/>
            <w:szCs w:val="28"/>
          </w:rPr>
          <w:t>связями с другими предметами</w:t>
        </w:r>
      </w:hyperlink>
      <w:r w:rsidRPr="00622334">
        <w:rPr>
          <w:color w:val="000000"/>
          <w:sz w:val="28"/>
          <w:szCs w:val="28"/>
        </w:rPr>
        <w:t>, в том числе с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0AA5B243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родным и государственным языками.</w:t>
      </w:r>
    </w:p>
    <w:p w14:paraId="11B47109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Модернизация российского образования, как мы уже указывали выше, предполагает в первую очередь обновление структуры, содержания и образовательных технологий обучения ИЯ. В рамках настоящей темы рассмотрим структуру и содержание обучения ИЯ на базе статьи</w:t>
      </w:r>
      <w:r w:rsidRPr="00622334">
        <w:rPr>
          <w:rStyle w:val="apple-converted-space"/>
          <w:color w:val="000000"/>
          <w:sz w:val="28"/>
          <w:szCs w:val="28"/>
        </w:rPr>
        <w:t> </w:t>
      </w:r>
      <w:r w:rsidRPr="00622334">
        <w:rPr>
          <w:color w:val="000000"/>
          <w:sz w:val="28"/>
          <w:szCs w:val="28"/>
          <w:u w:val="single"/>
        </w:rPr>
        <w:t>И.Л. Бим</w:t>
      </w:r>
      <w:r w:rsidRPr="00622334">
        <w:rPr>
          <w:rStyle w:val="apple-converted-space"/>
          <w:color w:val="000000"/>
          <w:sz w:val="28"/>
          <w:szCs w:val="28"/>
        </w:rPr>
        <w:t> </w:t>
      </w:r>
      <w:r w:rsidRPr="00622334">
        <w:rPr>
          <w:color w:val="000000"/>
          <w:sz w:val="28"/>
          <w:szCs w:val="28"/>
        </w:rPr>
        <w:t>«Модернизация структуры и содержания школьного языкового образования (ИЯ)». Какие изменения в структуре языкового образования под воздействием личностно-ориентированного подхода следует выделить в первую очередь?</w:t>
      </w:r>
    </w:p>
    <w:p w14:paraId="52611EB1" w14:textId="77777777" w:rsidR="00622334" w:rsidRPr="00622334" w:rsidRDefault="00622334" w:rsidP="00622334">
      <w:pPr>
        <w:ind w:firstLine="709"/>
        <w:jc w:val="both"/>
        <w:rPr>
          <w:sz w:val="28"/>
          <w:szCs w:val="28"/>
        </w:rPr>
      </w:pPr>
      <w:r w:rsidRPr="00622334">
        <w:rPr>
          <w:color w:val="000000"/>
          <w:sz w:val="28"/>
          <w:szCs w:val="28"/>
        </w:rPr>
        <w:br/>
      </w:r>
    </w:p>
    <w:p w14:paraId="72E33D85" w14:textId="77777777" w:rsidR="00622334" w:rsidRPr="00622334" w:rsidRDefault="00622334" w:rsidP="00622334">
      <w:pPr>
        <w:numPr>
          <w:ilvl w:val="0"/>
          <w:numId w:val="4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Объединение языковых учебных предметов: родного и ИЯ в одну образовательную область – филологию.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12BC13A0" w14:textId="77777777" w:rsidR="00622334" w:rsidRPr="00622334" w:rsidRDefault="00622334" w:rsidP="00622334">
      <w:pPr>
        <w:numPr>
          <w:ilvl w:val="0"/>
          <w:numId w:val="4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Узаконено раннее начало изучения ИЯ (со 2-го класса начальной школы).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5449A1CA" w14:textId="77777777" w:rsidR="00622334" w:rsidRPr="00622334" w:rsidRDefault="00622334" w:rsidP="00622334">
      <w:pPr>
        <w:numPr>
          <w:ilvl w:val="0"/>
          <w:numId w:val="4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Увеличено количество учебных часов в основной и старшей школе.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27D092DC" w14:textId="77777777" w:rsidR="00622334" w:rsidRPr="00622334" w:rsidRDefault="00622334" w:rsidP="00622334">
      <w:pPr>
        <w:numPr>
          <w:ilvl w:val="0"/>
          <w:numId w:val="4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Допускается введение (там, где для этого есть условия) второго ИЯ в основной и старшей школе.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079EB88C" w14:textId="77777777" w:rsidR="00622334" w:rsidRPr="00622334" w:rsidRDefault="00622334" w:rsidP="00622334">
      <w:pPr>
        <w:numPr>
          <w:ilvl w:val="0"/>
          <w:numId w:val="4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lastRenderedPageBreak/>
        <w:br/>
        <w:t>Вводится профильное (углубленное) изучение ИЯ на старшей ступени для тех, кто хочет использовать ИЯ в своих планах на будущее: в дальнейшей учебе, в профессиональной деятельности.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6F1A964B" w14:textId="77777777" w:rsidR="00622334" w:rsidRPr="00622334" w:rsidRDefault="00622334" w:rsidP="00622334">
      <w:pPr>
        <w:ind w:firstLine="709"/>
        <w:jc w:val="both"/>
        <w:rPr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Все это отражено в федеральном компоненте государственного стандарта и, соответственно, закреплено законодательно.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068599C7" w14:textId="77777777" w:rsidR="00622334" w:rsidRPr="00622334" w:rsidRDefault="00622334" w:rsidP="00622334">
      <w:pPr>
        <w:ind w:firstLine="709"/>
        <w:jc w:val="both"/>
        <w:rPr>
          <w:sz w:val="28"/>
          <w:szCs w:val="28"/>
        </w:rPr>
      </w:pPr>
      <w:r w:rsidRPr="00622334">
        <w:rPr>
          <w:color w:val="000000"/>
          <w:sz w:val="28"/>
          <w:szCs w:val="28"/>
        </w:rPr>
        <w:t>Профильное обучение – это углубленное профессионально-ориентированное обучение. Оно строится на базе общеобразовательного / базового курса и представляет собой многоярусную систему (Бим И.Л.).</w:t>
      </w:r>
    </w:p>
    <w:p w14:paraId="4E691479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Обязательный минимум содержания основных образовательных программ представлен в форме набора предметных тем (дидактических единиц), включаемых в обязательном порядке в основные образовательные программы (Федеральный компонент государственного стандарта общего образования). Примерная программа по ИЯ составлена на основе федерального компонента государственного стандарта основного общего образования и включает в содержание обучения ИЯ:</w:t>
      </w:r>
    </w:p>
    <w:p w14:paraId="3043541A" w14:textId="77777777" w:rsidR="00622334" w:rsidRPr="00622334" w:rsidRDefault="00622334" w:rsidP="00622334">
      <w:pPr>
        <w:ind w:firstLine="709"/>
        <w:jc w:val="both"/>
        <w:rPr>
          <w:sz w:val="28"/>
          <w:szCs w:val="28"/>
        </w:rPr>
      </w:pPr>
      <w:r w:rsidRPr="00622334">
        <w:rPr>
          <w:color w:val="000000"/>
          <w:sz w:val="28"/>
          <w:szCs w:val="28"/>
        </w:rPr>
        <w:br/>
      </w:r>
    </w:p>
    <w:p w14:paraId="21FE43BC" w14:textId="77777777" w:rsidR="00622334" w:rsidRPr="00622334" w:rsidRDefault="00622334" w:rsidP="00622334">
      <w:pPr>
        <w:numPr>
          <w:ilvl w:val="1"/>
          <w:numId w:val="5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предметное содержание речи;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3279586B" w14:textId="77777777" w:rsidR="00622334" w:rsidRPr="00622334" w:rsidRDefault="00622334" w:rsidP="00622334">
      <w:pPr>
        <w:numPr>
          <w:ilvl w:val="1"/>
          <w:numId w:val="5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речевые умения;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7441C188" w14:textId="77777777" w:rsidR="00622334" w:rsidRPr="00622334" w:rsidRDefault="00622334" w:rsidP="00622334">
      <w:pPr>
        <w:numPr>
          <w:ilvl w:val="1"/>
          <w:numId w:val="5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языковые знания и навыки (практическое усвоение);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19AA753F" w14:textId="77777777" w:rsidR="00622334" w:rsidRPr="00622334" w:rsidRDefault="00622334" w:rsidP="00622334">
      <w:pPr>
        <w:numPr>
          <w:ilvl w:val="1"/>
          <w:numId w:val="5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социокультурные знания и умения.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3B60A8A9" w14:textId="77777777" w:rsidR="00622334" w:rsidRPr="00622334" w:rsidRDefault="00622334" w:rsidP="00622334">
      <w:pPr>
        <w:numPr>
          <w:ilvl w:val="1"/>
          <w:numId w:val="5"/>
        </w:num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>(ср. Примерные программы по ИЯ).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06332CC5" w14:textId="77777777" w:rsidR="00622334" w:rsidRPr="00622334" w:rsidRDefault="00622334" w:rsidP="00622334">
      <w:pPr>
        <w:ind w:firstLine="709"/>
        <w:jc w:val="both"/>
        <w:rPr>
          <w:sz w:val="28"/>
          <w:szCs w:val="28"/>
        </w:rPr>
      </w:pPr>
      <w:r w:rsidRPr="00622334">
        <w:rPr>
          <w:color w:val="000000"/>
          <w:sz w:val="28"/>
          <w:szCs w:val="28"/>
        </w:rPr>
        <w:br/>
        <w:t xml:space="preserve">Обучение ИЯ в начальной школе направлено на создание условий для ранней коммуникативно-психологической адаптации к новому языковому миру, отличному от мира родного языка и культуры, и для преодоления в дальнейшем психологического барьера в использовании ИЯ как средства коммуникации в современном мире; ознакомление с зарубежным песенным, стихотворным и сказочным фольклором, миром игр и развлечений; приобретение детьми социального опыта за счет расширения спектра проигрываемых коммуникативных ролей в ситуациях семейного и школьного общения, общения с друзьями и взрослыми на ИЯ; </w:t>
      </w:r>
      <w:r w:rsidRPr="00622334">
        <w:rPr>
          <w:color w:val="000000"/>
          <w:sz w:val="28"/>
          <w:szCs w:val="28"/>
        </w:rPr>
        <w:lastRenderedPageBreak/>
        <w:t>формирование представлений об общих чертах и особенностях общения на</w:t>
      </w:r>
      <w:r w:rsidRPr="00622334">
        <w:rPr>
          <w:rStyle w:val="apple-converted-space"/>
          <w:color w:val="000000"/>
          <w:sz w:val="28"/>
          <w:szCs w:val="28"/>
        </w:rPr>
        <w:t> </w:t>
      </w:r>
      <w:hyperlink r:id="rId11" w:history="1">
        <w:r w:rsidRPr="00622334">
          <w:rPr>
            <w:rStyle w:val="a4"/>
            <w:sz w:val="28"/>
            <w:szCs w:val="28"/>
          </w:rPr>
          <w:t>родном и иностранном языках</w:t>
        </w:r>
      </w:hyperlink>
      <w:r w:rsidRPr="00622334">
        <w:rPr>
          <w:color w:val="000000"/>
          <w:sz w:val="28"/>
          <w:szCs w:val="28"/>
        </w:rPr>
        <w:t>; формирование элементарных коммуникативных умений в 4-х видах РД (говорении, чтении, аудировании и письме) с учетом возможностей и потребностей младших школьников; формирование некоторых универсальных лингвистических понятий, наблюдаемых в родном и иностранном языках.</w:t>
      </w:r>
    </w:p>
    <w:p w14:paraId="74493F14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При изучении ИЯ в основной школе в центре внимания находится последовательное и систематическое развитие у школьников всех составляющих коммуникативной компетенции в процессе овладения различными стратегиями говорения, чтения, аудирования и письма. Обучение ИЯ в основной школе направлено на изучение ИЯ как средства международного общения посредством формирования и развития базовых коммуникативных умений в основных видах РД: говорении, аудировании, чтении, письме; коммуникативно-речевого вживания в иноязычную среду стран изучаемого языка (в рамках изучаемых тем и ситуаций); развития всех составляющих иноязычной коммуникативной компетенции; социокультурного развития школьников в контексте европейской и мировой культуры с помощью страноведческого, культуроведческого и лингвокультуроведческого материала; культуроведческого и художественно-эстетического развития школьников при ознакомлении с культурным наследием стран изучаемого языка; формирования умений представлять родную культуру и страну в условиях иноязычного межкультурного общения; ознакомления школьников с доступными им стратегиями самостоятельного изучения языков и культур.</w:t>
      </w:r>
    </w:p>
    <w:p w14:paraId="3905E757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При наличии возможностей целесообразно начинать изучение второго ИЯ в основной школе.</w:t>
      </w:r>
    </w:p>
    <w:p w14:paraId="3288BEDC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На завершающей ступени в профильной школе обучение ИЯ должно способствовать развитию иноязычной коммуникативной компетенции, обеспечивающей использование ИЯ в ситуациях официального и неофициального общения в учебной, социально-бытовой, культурной, административной, профессиональной сферах коммуникативного взаимодействия. При этом в центре внимания остается развитие культуры устной и письменной речи на ИЯ, углубление культуроведческих знаний об образе и стилях жизни в странах изучаемых языков.</w:t>
      </w:r>
    </w:p>
    <w:p w14:paraId="430ED7FC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Задачи и содержание иноязычного учебного общения старшеклассников варьируются с учетом профиля школы и расширяются за счет междисциплинарного подключения ИЯ к изучению других предметов.</w:t>
      </w:r>
    </w:p>
    <w:p w14:paraId="2B80C520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 xml:space="preserve">Обучение ИЯ на третьей ступени направлено на развитие коммуникативной культуры и социокультурной образованности </w:t>
      </w:r>
      <w:r w:rsidRPr="00622334">
        <w:rPr>
          <w:color w:val="000000"/>
          <w:sz w:val="28"/>
          <w:szCs w:val="28"/>
        </w:rPr>
        <w:lastRenderedPageBreak/>
        <w:t>школьников, позволяющей им быть равноправными партнерами межкультурного общения на ИЯ в бытовой, культурной и учебно-профессиональной сферах; обучение этике дискуссионного общения на ИЯ при обсуждении культуры, образа жизни людей; развитие общеучебных умений собирать, систематизировать и обобщать культуроведческую и иную информацию, представляющую</w:t>
      </w:r>
      <w:r w:rsidRPr="00622334">
        <w:rPr>
          <w:rStyle w:val="apple-converted-space"/>
          <w:color w:val="000000"/>
          <w:sz w:val="28"/>
          <w:szCs w:val="28"/>
        </w:rPr>
        <w:t> </w:t>
      </w:r>
      <w:hyperlink r:id="rId12" w:history="1">
        <w:r w:rsidRPr="00622334">
          <w:rPr>
            <w:rStyle w:val="a4"/>
            <w:sz w:val="28"/>
            <w:szCs w:val="28"/>
          </w:rPr>
          <w:t>интерес для учащихся</w:t>
        </w:r>
      </w:hyperlink>
      <w:r w:rsidRPr="00622334">
        <w:rPr>
          <w:color w:val="000000"/>
          <w:sz w:val="28"/>
          <w:szCs w:val="28"/>
        </w:rPr>
        <w:t>; ознакомление учащихся с технологиями самоконтроля и самооценки уровня владения языком; развитие умений представлять родную страну и культуру, образ жизни людей в процессе иноязычного межкультурного общения; использование ИЯ в профессионально ориентированном образовании.</w:t>
      </w:r>
    </w:p>
    <w:p w14:paraId="061729A8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В зависимости от профиля школы последнее предполагает профессионально ориентированное обучение ИЯ и гуманитарным дисциплинам (история, литература, мировая художественная культура, граждановедение) посредством спецкурсов по ИЯ или интегрированных курсов по страноведению и культуроведению, курса по подготовке гидов-переводчиков;</w:t>
      </w:r>
    </w:p>
    <w:p w14:paraId="41A5BB04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естественно-научных дисциплин через спецкурсы на ИЯ на интегрированной основе, курсы по техническому переводу; дисциплин, ориентированных на конкретную профессию, с помощью профильно ориентированных языковых курсов для учащихся профессионально-технических лицеев.</w:t>
      </w:r>
    </w:p>
    <w:p w14:paraId="0E047002" w14:textId="77777777" w:rsidR="00622334" w:rsidRPr="00622334" w:rsidRDefault="00622334" w:rsidP="0062233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22334">
        <w:rPr>
          <w:color w:val="000000"/>
          <w:sz w:val="28"/>
          <w:szCs w:val="28"/>
        </w:rPr>
        <w:t>Средняя школа должна создавать условия и стимулировать школьников к изучению нескольких иностранных языков с учетом потребностей, как самих учащихся, так и общества в целом.</w:t>
      </w:r>
      <w:r w:rsidRPr="00622334">
        <w:rPr>
          <w:rStyle w:val="apple-converted-space"/>
          <w:color w:val="000000"/>
          <w:sz w:val="28"/>
          <w:szCs w:val="28"/>
        </w:rPr>
        <w:t> </w:t>
      </w:r>
    </w:p>
    <w:p w14:paraId="14603A9C" w14:textId="77777777" w:rsidR="00622334" w:rsidRDefault="00622334" w:rsidP="00622334">
      <w:pPr>
        <w:pStyle w:val="a3"/>
        <w:ind w:firstLine="709"/>
      </w:pPr>
    </w:p>
    <w:p w14:paraId="079715D3" w14:textId="77777777" w:rsidR="003620EB" w:rsidRDefault="00000000" w:rsidP="00622334">
      <w:pPr>
        <w:ind w:firstLine="709"/>
      </w:pPr>
    </w:p>
    <w:sectPr w:rsidR="00362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B1263"/>
    <w:multiLevelType w:val="multilevel"/>
    <w:tmpl w:val="3E68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3356F"/>
    <w:multiLevelType w:val="multilevel"/>
    <w:tmpl w:val="465C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157C6"/>
    <w:multiLevelType w:val="multilevel"/>
    <w:tmpl w:val="0E46D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37F13"/>
    <w:multiLevelType w:val="multilevel"/>
    <w:tmpl w:val="C5CC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532FBD"/>
    <w:multiLevelType w:val="multilevel"/>
    <w:tmpl w:val="67768D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601877">
    <w:abstractNumId w:val="4"/>
  </w:num>
  <w:num w:numId="2" w16cid:durableId="973633761">
    <w:abstractNumId w:val="3"/>
  </w:num>
  <w:num w:numId="3" w16cid:durableId="409424930">
    <w:abstractNumId w:val="0"/>
  </w:num>
  <w:num w:numId="4" w16cid:durableId="1409420631">
    <w:abstractNumId w:val="1"/>
  </w:num>
  <w:num w:numId="5" w16cid:durableId="155342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46"/>
    <w:rsid w:val="001077BD"/>
    <w:rsid w:val="003774C1"/>
    <w:rsid w:val="00622334"/>
    <w:rsid w:val="00C40546"/>
    <w:rsid w:val="00E5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2A1722"/>
  <w15:chartTrackingRefBased/>
  <w15:docId w15:val="{2D672097-2D00-8E40-9F03-330AAC8A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3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54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2334"/>
  </w:style>
  <w:style w:type="character" w:styleId="a4">
    <w:name w:val="Hyperlink"/>
    <w:basedOn w:val="a0"/>
    <w:uiPriority w:val="99"/>
    <w:semiHidden/>
    <w:unhideWhenUsed/>
    <w:rsid w:val="006223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zref.org/isklyuchite-iz-perechnya-statei-yavno-ukazivayushie-na-drugoj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zref.org/zadachi-tipov-naimeneshee-kolichestvo-predmetov-harakteristiki.html" TargetMode="External"/><Relationship Id="rId12" Type="http://schemas.openxmlformats.org/officeDocument/2006/relationships/hyperlink" Target="https://kzref.org/urok-po-literature-razvitie-kriticheskogo-mishleniya-u-uchash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zref.org/konspekt-za-prakticheski-izpit-po-farmakologiya-s-resheni-rece.html" TargetMode="External"/><Relationship Id="rId11" Type="http://schemas.openxmlformats.org/officeDocument/2006/relationships/hyperlink" Target="https://kzref.org/1-mejelik-bailau-testileri.html" TargetMode="External"/><Relationship Id="rId5" Type="http://schemas.openxmlformats.org/officeDocument/2006/relationships/hyperlink" Target="https://kzref.org/trudovoe-zakonodatelestvo-v-sisteme-obrazovaniya.html" TargetMode="External"/><Relationship Id="rId10" Type="http://schemas.openxmlformats.org/officeDocument/2006/relationships/hyperlink" Target="https://kzref.org/soznanie-ego-stroilose-ne-iz-opita-logicheskimi-prichinno-sle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zref.org/programma-pasch-shkoli-partneri-budusheg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3519</Words>
  <Characters>20060</Characters>
  <Application>Microsoft Office Word</Application>
  <DocSecurity>0</DocSecurity>
  <Lines>167</Lines>
  <Paragraphs>47</Paragraphs>
  <ScaleCrop>false</ScaleCrop>
  <Company/>
  <LinksUpToDate>false</LinksUpToDate>
  <CharactersWithSpaces>23532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Хамза Мадина Адебиетовна</dc:creator>
  <cp:keywords/>
  <dc:description/>
  <cp:lastModifiedBy>Хамза Мадина Адебиетовна</cp:lastModifiedBy>
  <cp:revision>2</cp:revision>
  <dcterms:created xsi:type="dcterms:W3CDTF">2022-11-05T04:52:00Z</dcterms:created>
  <dcterms:modified xsi:type="dcterms:W3CDTF">2022-11-05T06:55:00Z</dcterms:modified>
</cp:coreProperties>
</file>