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EF5C72" w:rsidRDefault="00EF5C72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EF5C72">
        <w:rPr>
          <w:rFonts w:ascii="Times New Roman" w:hAnsi="Times New Roman" w:cs="Times New Roman"/>
          <w:sz w:val="28"/>
          <w:lang w:val="kk-KZ"/>
        </w:rPr>
        <w:t>Есептелу функциялары.Үлгімен салыстыру алгоритмдері. Сандық алгоритмдер. Алгоритмдер теориясының тезистері Конспект.</w:t>
      </w:r>
    </w:p>
    <w:sectPr w:rsidR="004172EA" w:rsidRPr="00EF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2</cp:revision>
  <dcterms:created xsi:type="dcterms:W3CDTF">2022-11-05T05:01:00Z</dcterms:created>
  <dcterms:modified xsi:type="dcterms:W3CDTF">2022-11-05T05:02:00Z</dcterms:modified>
</cp:coreProperties>
</file>