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D5CB9" w14:textId="77777777" w:rsidR="005211D8" w:rsidRPr="008D0654" w:rsidRDefault="005D02F3" w:rsidP="00D77EDA">
      <w:pPr>
        <w:ind w:firstLine="284"/>
        <w:jc w:val="both"/>
        <w:rPr>
          <w:rFonts w:ascii="Times New Roman" w:hAnsi="Times New Roman"/>
          <w:b/>
          <w:lang w:val="kk-KZ"/>
        </w:rPr>
      </w:pPr>
      <w:r w:rsidRPr="008D0654">
        <w:rPr>
          <w:rFonts w:ascii="Times New Roman" w:hAnsi="Times New Roman"/>
          <w:b/>
          <w:lang w:val="kk-KZ"/>
        </w:rPr>
        <w:t>Лекция 11. Методы и средства обеспечения целостности и достоверности используемого программного кода.  Методы защиты программ от несанкциорированных изменений. Схема подписи с верификацией по запросу</w:t>
      </w:r>
    </w:p>
    <w:p w14:paraId="33C3766B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  <w:b/>
        </w:rPr>
      </w:pPr>
      <w:r w:rsidRPr="005A1CBA">
        <w:rPr>
          <w:rFonts w:ascii="Times New Roman" w:hAnsi="Times New Roman" w:cs="Times New Roman"/>
          <w:b/>
        </w:rPr>
        <w:t>Методы защиты программ от несанкционированных изменений</w:t>
      </w:r>
    </w:p>
    <w:p w14:paraId="6CA2C7E7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Решение проблемы обеспечения целостности и достоверности электронных данных включает в себя решение, по крайней мере, трех основных взаимосвязанных задач: подтверждения их авторства и подлинности, а также контроль целостности данных, Решение этих трех задач в случае защиты программного обеспечения вытекает </w:t>
      </w:r>
      <w:proofErr w:type="gramStart"/>
      <w:r w:rsidRPr="005A1CBA">
        <w:rPr>
          <w:rFonts w:ascii="Times New Roman" w:hAnsi="Times New Roman" w:cs="Times New Roman"/>
        </w:rPr>
        <w:t>из</w:t>
      </w:r>
      <w:proofErr w:type="gramEnd"/>
      <w:r w:rsidRPr="005A1CBA">
        <w:rPr>
          <w:rFonts w:ascii="Times New Roman" w:hAnsi="Times New Roman" w:cs="Times New Roman"/>
        </w:rPr>
        <w:t xml:space="preserve"> необходимости защищать программы от следующих злоумышленных действий:</w:t>
      </w:r>
    </w:p>
    <w:p w14:paraId="3BDBCB60" w14:textId="77777777" w:rsidR="00E10E63" w:rsidRPr="005A1CBA" w:rsidRDefault="00E10E63" w:rsidP="007543F3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РПС могут быть </w:t>
      </w:r>
      <w:proofErr w:type="gramStart"/>
      <w:r w:rsidRPr="005A1CBA">
        <w:rPr>
          <w:rFonts w:ascii="Times New Roman" w:hAnsi="Times New Roman" w:cs="Times New Roman"/>
        </w:rPr>
        <w:t>внедрены</w:t>
      </w:r>
      <w:proofErr w:type="gramEnd"/>
      <w:r w:rsidRPr="005A1CBA">
        <w:rPr>
          <w:rFonts w:ascii="Times New Roman" w:hAnsi="Times New Roman" w:cs="Times New Roman"/>
        </w:rPr>
        <w:t xml:space="preserve"> в авторскую программу или эта программа может быть полностью заменена на программу-носитель РПС;</w:t>
      </w:r>
    </w:p>
    <w:p w14:paraId="7A15EF6C" w14:textId="77777777" w:rsidR="00E10E63" w:rsidRPr="00D77EDA" w:rsidRDefault="00E10E63" w:rsidP="00D77EDA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7EDA">
        <w:rPr>
          <w:rFonts w:ascii="Times New Roman" w:hAnsi="Times New Roman" w:cs="Times New Roman"/>
        </w:rPr>
        <w:t>могут быть изменены характеристики (атрибуты) программы;</w:t>
      </w:r>
    </w:p>
    <w:p w14:paraId="368F025D" w14:textId="77777777" w:rsidR="00E10E63" w:rsidRPr="00D77EDA" w:rsidRDefault="00E10E63" w:rsidP="00D77EDA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7EDA">
        <w:rPr>
          <w:rFonts w:ascii="Times New Roman" w:hAnsi="Times New Roman" w:cs="Times New Roman"/>
        </w:rPr>
        <w:t>злоумышленник может выдать себя за настоящего владельца программы;</w:t>
      </w:r>
    </w:p>
    <w:p w14:paraId="275A74A4" w14:textId="77777777" w:rsidR="00E10E63" w:rsidRPr="00D77EDA" w:rsidRDefault="00E10E63" w:rsidP="00D77EDA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7EDA">
        <w:rPr>
          <w:rFonts w:ascii="Times New Roman" w:hAnsi="Times New Roman" w:cs="Times New Roman"/>
        </w:rPr>
        <w:t xml:space="preserve">законный владелец программы может отказаться от факта </w:t>
      </w:r>
      <w:proofErr w:type="spellStart"/>
      <w:r w:rsidRPr="00D77EDA">
        <w:rPr>
          <w:rFonts w:ascii="Times New Roman" w:hAnsi="Times New Roman" w:cs="Times New Roman"/>
        </w:rPr>
        <w:t>правообладания</w:t>
      </w:r>
      <w:proofErr w:type="spellEnd"/>
      <w:r w:rsidRPr="00D77EDA">
        <w:rPr>
          <w:rFonts w:ascii="Times New Roman" w:hAnsi="Times New Roman" w:cs="Times New Roman"/>
        </w:rPr>
        <w:t xml:space="preserve"> ею.</w:t>
      </w:r>
    </w:p>
    <w:p w14:paraId="54397CA9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Наиболее эффективными методами защиты от подобных злоумышленных действий предоставляют криптографические методы защиты. Это обусловлено тем, что хорошо известные способы контроля целостности программ, основанные на контрольной сумме, продольном контроле и контроле на четность, как правило, представляют собой довольно простые способы защиты от внесения изменений в код программ. </w:t>
      </w:r>
      <w:proofErr w:type="gramStart"/>
      <w:r w:rsidRPr="005A1CBA">
        <w:rPr>
          <w:rFonts w:ascii="Times New Roman" w:hAnsi="Times New Roman" w:cs="Times New Roman"/>
        </w:rPr>
        <w:t xml:space="preserve">Так как область значений, например, контрольной суммы сильно ограничена, а значения функции контроля на четность вообще представляются одним-двумя битами, то для опытного нарушителя не </w:t>
      </w:r>
      <w:proofErr w:type="spellStart"/>
      <w:r w:rsidRPr="005A1CBA">
        <w:rPr>
          <w:rFonts w:ascii="Times New Roman" w:hAnsi="Times New Roman" w:cs="Times New Roman"/>
        </w:rPr>
        <w:t>составляег</w:t>
      </w:r>
      <w:proofErr w:type="spellEnd"/>
      <w:r w:rsidRPr="005A1CBA">
        <w:rPr>
          <w:rFonts w:ascii="Times New Roman" w:hAnsi="Times New Roman" w:cs="Times New Roman"/>
        </w:rPr>
        <w:t xml:space="preserve"> труда найти следующую коллизию: </w:t>
      </w:r>
      <w:r w:rsidRPr="005A1CBA">
        <w:rPr>
          <w:rFonts w:ascii="Times New Roman" w:hAnsi="Times New Roman" w:cs="Times New Roman"/>
          <w:i/>
        </w:rPr>
        <w:t>f(k</w:t>
      </w:r>
      <w:r w:rsidRPr="005A1CBA">
        <w:rPr>
          <w:rFonts w:ascii="Times New Roman" w:hAnsi="Times New Roman" w:cs="Times New Roman"/>
          <w:i/>
          <w:vertAlign w:val="subscript"/>
        </w:rPr>
        <w:t>1</w:t>
      </w:r>
      <w:r w:rsidRPr="005A1CBA">
        <w:rPr>
          <w:rFonts w:ascii="Times New Roman" w:hAnsi="Times New Roman" w:cs="Times New Roman"/>
          <w:i/>
        </w:rPr>
        <w:t>)=f(k</w:t>
      </w:r>
      <w:r w:rsidRPr="005A1CBA">
        <w:rPr>
          <w:rFonts w:ascii="Times New Roman" w:hAnsi="Times New Roman" w:cs="Times New Roman"/>
          <w:i/>
          <w:vertAlign w:val="subscript"/>
        </w:rPr>
        <w:t>2</w:t>
      </w:r>
      <w:r w:rsidRPr="005A1CBA">
        <w:rPr>
          <w:rFonts w:ascii="Times New Roman" w:hAnsi="Times New Roman" w:cs="Times New Roman"/>
          <w:i/>
        </w:rPr>
        <w:t>),</w:t>
      </w:r>
      <w:r w:rsidRPr="005A1CBA">
        <w:rPr>
          <w:rFonts w:ascii="Times New Roman" w:hAnsi="Times New Roman" w:cs="Times New Roman"/>
        </w:rPr>
        <w:t xml:space="preserve"> где k</w:t>
      </w:r>
      <w:r w:rsidRPr="005A1CBA">
        <w:rPr>
          <w:rFonts w:ascii="Times New Roman" w:hAnsi="Times New Roman" w:cs="Times New Roman"/>
          <w:vertAlign w:val="subscript"/>
        </w:rPr>
        <w:t>1</w:t>
      </w:r>
      <w:r w:rsidRPr="005A1CBA">
        <w:rPr>
          <w:rFonts w:ascii="Times New Roman" w:hAnsi="Times New Roman" w:cs="Times New Roman"/>
        </w:rPr>
        <w:t xml:space="preserve"> - код программы без внесенной нарушителем закладки, а k</w:t>
      </w:r>
      <w:r w:rsidRPr="005A1CBA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 с внесенной программным закладкой и </w:t>
      </w:r>
      <w:r w:rsidRPr="005A1CBA">
        <w:rPr>
          <w:rFonts w:ascii="Times New Roman" w:hAnsi="Times New Roman" w:cs="Times New Roman"/>
          <w:i/>
        </w:rPr>
        <w:t xml:space="preserve">f </w:t>
      </w:r>
      <w:r w:rsidRPr="005A1CBA">
        <w:rPr>
          <w:rFonts w:ascii="Times New Roman" w:hAnsi="Times New Roman" w:cs="Times New Roman"/>
        </w:rPr>
        <w:t>- функция контроля.</w:t>
      </w:r>
      <w:proofErr w:type="gramEnd"/>
      <w:r w:rsidRPr="005A1CBA">
        <w:rPr>
          <w:rFonts w:ascii="Times New Roman" w:hAnsi="Times New Roman" w:cs="Times New Roman"/>
        </w:rPr>
        <w:t xml:space="preserve"> В этом случае значения функции для разных аргументов совпадают при тестировании и, следовательно, РПС обнаружено не будет.</w:t>
      </w:r>
    </w:p>
    <w:p w14:paraId="3C704B5E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Для установления подлинности (неизменности) программ необходимо использовать более сложные методы, такие как аутентификация кода программ, с использованием криптографических способов, которые обнаруживают следы, остающиеся после внесения преднамеренных искажении,</w:t>
      </w:r>
    </w:p>
    <w:p w14:paraId="3B08252C" w14:textId="5723CD02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В первом случае аутентифицируемой программе ставится в соответствие некоторый </w:t>
      </w:r>
      <w:proofErr w:type="spellStart"/>
      <w:r w:rsidRPr="005A1CBA">
        <w:rPr>
          <w:rFonts w:ascii="Times New Roman" w:hAnsi="Times New Roman" w:cs="Times New Roman"/>
        </w:rPr>
        <w:t>аутентификатор</w:t>
      </w:r>
      <w:proofErr w:type="spellEnd"/>
      <w:r w:rsidRPr="005A1CBA">
        <w:rPr>
          <w:rFonts w:ascii="Times New Roman" w:hAnsi="Times New Roman" w:cs="Times New Roman"/>
        </w:rPr>
        <w:t xml:space="preserve">, который получен при помощи стойкой криптографической функции. Такой функцией может быть </w:t>
      </w:r>
      <w:proofErr w:type="spellStart"/>
      <w:r w:rsidRPr="005A1CBA">
        <w:rPr>
          <w:rFonts w:ascii="Times New Roman" w:hAnsi="Times New Roman" w:cs="Times New Roman"/>
        </w:rPr>
        <w:t>криптографически</w:t>
      </w:r>
      <w:proofErr w:type="spellEnd"/>
      <w:r w:rsidRPr="005A1CBA">
        <w:rPr>
          <w:rFonts w:ascii="Times New Roman" w:hAnsi="Times New Roman" w:cs="Times New Roman"/>
        </w:rPr>
        <w:t xml:space="preserve"> стойкая хэш-функция (например, функция ГОСТ </w:t>
      </w:r>
      <w:proofErr w:type="gramStart"/>
      <w:r w:rsidRPr="005A1CBA">
        <w:rPr>
          <w:rFonts w:ascii="Times New Roman" w:hAnsi="Times New Roman" w:cs="Times New Roman"/>
        </w:rPr>
        <w:t>Р</w:t>
      </w:r>
      <w:proofErr w:type="gramEnd"/>
      <w:r w:rsidRPr="005A1CBA">
        <w:rPr>
          <w:rFonts w:ascii="Times New Roman" w:hAnsi="Times New Roman" w:cs="Times New Roman"/>
        </w:rPr>
        <w:t xml:space="preserve"> 34,11-94) или функция электронной цифровой подписи (например, функция из ГОСТ Р 34.10-94). И в том, и в другом случае аргументами функции может быть не только код аутентифицируемой программы, но и время и дата аутентификации, идентификатор программиста и/или предприятия - разработчика ПО, какой-либо </w:t>
      </w:r>
      <w:proofErr w:type="spellStart"/>
      <w:r w:rsidRPr="005A1CBA">
        <w:rPr>
          <w:rFonts w:ascii="Times New Roman" w:hAnsi="Times New Roman" w:cs="Times New Roman"/>
        </w:rPr>
        <w:t>случаиттый</w:t>
      </w:r>
      <w:proofErr w:type="spellEnd"/>
      <w:r w:rsidRPr="005A1CBA">
        <w:rPr>
          <w:rFonts w:ascii="Times New Roman" w:hAnsi="Times New Roman" w:cs="Times New Roman"/>
        </w:rPr>
        <w:t xml:space="preserve"> параметр и т.п. Может использоваться также любой симметричный шифр (например, DES или ГОСТ 28147-89) в режиме генерации </w:t>
      </w:r>
      <w:proofErr w:type="spellStart"/>
      <w:r w:rsidRPr="005A1CBA">
        <w:rPr>
          <w:rFonts w:ascii="Times New Roman" w:hAnsi="Times New Roman" w:cs="Times New Roman"/>
        </w:rPr>
        <w:t>имитовставки</w:t>
      </w:r>
      <w:proofErr w:type="spellEnd"/>
      <w:r w:rsidRPr="005A1CBA">
        <w:rPr>
          <w:rFonts w:ascii="Times New Roman" w:hAnsi="Times New Roman" w:cs="Times New Roman"/>
        </w:rPr>
        <w:t>. Однако это требует наличия секретного кл</w:t>
      </w:r>
      <w:r w:rsidR="007543F3">
        <w:rPr>
          <w:rFonts w:ascii="Times New Roman" w:hAnsi="Times New Roman" w:cs="Times New Roman"/>
        </w:rPr>
        <w:t>ю</w:t>
      </w:r>
      <w:r w:rsidRPr="005A1CBA">
        <w:rPr>
          <w:rFonts w:ascii="Times New Roman" w:hAnsi="Times New Roman" w:cs="Times New Roman"/>
        </w:rPr>
        <w:t xml:space="preserve">ча при верификации программ на целостность, что бывает </w:t>
      </w:r>
      <w:r w:rsidR="007543F3">
        <w:rPr>
          <w:rFonts w:ascii="Times New Roman" w:hAnsi="Times New Roman" w:cs="Times New Roman"/>
        </w:rPr>
        <w:t>н</w:t>
      </w:r>
      <w:r w:rsidRPr="005A1CBA">
        <w:rPr>
          <w:rFonts w:ascii="Times New Roman" w:hAnsi="Times New Roman" w:cs="Times New Roman"/>
        </w:rPr>
        <w:t xml:space="preserve">е всегда удобно и безопасно. В то время как при использовании метода цифровой подписи при верификации необходимо иметь только некоторую общедоступную информацию, в данном случае открытый ключ подписи. То есть контроль целостности </w:t>
      </w:r>
      <w:proofErr w:type="gramStart"/>
      <w:r w:rsidRPr="005A1CBA">
        <w:rPr>
          <w:rFonts w:ascii="Times New Roman" w:hAnsi="Times New Roman" w:cs="Times New Roman"/>
        </w:rPr>
        <w:t>ПО может</w:t>
      </w:r>
      <w:proofErr w:type="gramEnd"/>
      <w:r w:rsidRPr="005A1CBA">
        <w:rPr>
          <w:rFonts w:ascii="Times New Roman" w:hAnsi="Times New Roman" w:cs="Times New Roman"/>
        </w:rPr>
        <w:t xml:space="preserve"> осуществить любое заинтересованное лицо, имеющее доступ к открытым ключам используемой схемы цифровой подписи.</w:t>
      </w:r>
    </w:p>
    <w:p w14:paraId="4BAD0AD7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A1CBA">
        <w:rPr>
          <w:rFonts w:ascii="Times New Roman" w:hAnsi="Times New Roman" w:cs="Times New Roman"/>
        </w:rPr>
        <w:t xml:space="preserve">Можно еще более усложнить действия злоумышленника по нарушению целостности целевых программ, используя схемы подписи с верификацией по запросу. В этом случае тестирование программ </w:t>
      </w:r>
      <w:proofErr w:type="gramStart"/>
      <w:r w:rsidRPr="005A1CBA">
        <w:rPr>
          <w:rFonts w:ascii="Times New Roman" w:hAnsi="Times New Roman" w:cs="Times New Roman"/>
        </w:rPr>
        <w:t>по</w:t>
      </w:r>
      <w:proofErr w:type="gramEnd"/>
      <w:r w:rsidRPr="005A1CBA">
        <w:rPr>
          <w:rFonts w:ascii="Times New Roman" w:hAnsi="Times New Roman" w:cs="Times New Roman"/>
        </w:rPr>
        <w:t xml:space="preserve"> </w:t>
      </w:r>
      <w:proofErr w:type="gramStart"/>
      <w:r w:rsidRPr="005A1CBA">
        <w:rPr>
          <w:rFonts w:ascii="Times New Roman" w:hAnsi="Times New Roman" w:cs="Times New Roman"/>
        </w:rPr>
        <w:t>ассоциированным</w:t>
      </w:r>
      <w:proofErr w:type="gramEnd"/>
      <w:r w:rsidRPr="005A1CBA">
        <w:rPr>
          <w:rFonts w:ascii="Times New Roman" w:hAnsi="Times New Roman" w:cs="Times New Roman"/>
        </w:rPr>
        <w:t xml:space="preserve"> с ними </w:t>
      </w:r>
      <w:proofErr w:type="spellStart"/>
      <w:r w:rsidRPr="005A1CBA">
        <w:rPr>
          <w:rFonts w:ascii="Times New Roman" w:hAnsi="Times New Roman" w:cs="Times New Roman"/>
        </w:rPr>
        <w:t>аутентификаторам</w:t>
      </w:r>
      <w:proofErr w:type="spellEnd"/>
      <w:r w:rsidRPr="005A1CBA">
        <w:rPr>
          <w:rFonts w:ascii="Times New Roman" w:hAnsi="Times New Roman" w:cs="Times New Roman"/>
        </w:rPr>
        <w:t xml:space="preserve"> можно </w:t>
      </w:r>
      <w:r w:rsidRPr="005A1CBA">
        <w:rPr>
          <w:rFonts w:ascii="Times New Roman" w:hAnsi="Times New Roman" w:cs="Times New Roman"/>
        </w:rPr>
        <w:lastRenderedPageBreak/>
        <w:t xml:space="preserve">осуществить только в присутствии лица, сгенерировавшего эту подпись, то есть в присутствии разработчика программ или представителей предприятия-изготовителя программного обеспечения. В этом случае, если даже злоумышленник и получил для данной программы некий </w:t>
      </w:r>
      <w:proofErr w:type="spellStart"/>
      <w:r w:rsidRPr="005A1CBA">
        <w:rPr>
          <w:rFonts w:ascii="Times New Roman" w:hAnsi="Times New Roman" w:cs="Times New Roman"/>
        </w:rPr>
        <w:t>аутентификатор</w:t>
      </w:r>
      <w:proofErr w:type="spellEnd"/>
      <w:r w:rsidRPr="005A1CBA">
        <w:rPr>
          <w:rFonts w:ascii="Times New Roman" w:hAnsi="Times New Roman" w:cs="Times New Roman"/>
        </w:rPr>
        <w:t>, то ее обладатель может убедиться в достоверности программы только в присутствии специалистов-разработчиков, которые немедленно обнаружат нарушения целостности кода программы и (или) его подлинности.</w:t>
      </w:r>
    </w:p>
    <w:p w14:paraId="4885C3FB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Комбинация схем подписи и интерактивных систем доказательств позволила создать схемы подписи с верификацией по запросу. Такие схемы используются для обеспечения целостности и достоверности программного обеспечения.</w:t>
      </w:r>
    </w:p>
    <w:p w14:paraId="4EBC40E9" w14:textId="77777777" w:rsidR="00E10E63" w:rsidRPr="008D0654" w:rsidRDefault="00E10E63" w:rsidP="00D77EDA">
      <w:pPr>
        <w:pStyle w:val="1"/>
        <w:spacing w:after="0" w:line="240" w:lineRule="auto"/>
        <w:ind w:right="0" w:firstLine="284"/>
        <w:jc w:val="both"/>
        <w:rPr>
          <w:b/>
          <w:sz w:val="24"/>
          <w:szCs w:val="24"/>
          <w:lang w:val="ru-RU"/>
        </w:rPr>
      </w:pPr>
      <w:r w:rsidRPr="008D0654">
        <w:rPr>
          <w:b/>
          <w:sz w:val="24"/>
          <w:szCs w:val="24"/>
          <w:lang w:val="ru-RU"/>
        </w:rPr>
        <w:t>Схема подписи с верификацией по запросу</w:t>
      </w:r>
    </w:p>
    <w:p w14:paraId="2713047C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В работах Д. </w:t>
      </w:r>
      <w:proofErr w:type="spellStart"/>
      <w:r w:rsidRPr="005A1CBA">
        <w:rPr>
          <w:rFonts w:ascii="Times New Roman" w:hAnsi="Times New Roman" w:cs="Times New Roman"/>
        </w:rPr>
        <w:t>Шаума</w:t>
      </w:r>
      <w:proofErr w:type="spellEnd"/>
      <w:r w:rsidRPr="005A1CBA">
        <w:rPr>
          <w:rFonts w:ascii="Times New Roman" w:hAnsi="Times New Roman" w:cs="Times New Roman"/>
        </w:rPr>
        <w:t xml:space="preserve">  впервые была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DD97911" wp14:editId="2B065911">
            <wp:extent cx="7620" cy="7620"/>
            <wp:effectExtent l="0" t="0" r="0" b="0"/>
            <wp:docPr id="2" name="Picture 4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 xml:space="preserve">предложена схема подписи с верификацией по запросу, в которой абонент V не может осуществить верификацию подписи без участия абонента S. Такие схемы могут эффективно использоваться в том случае, когда фирма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D93BD7D" wp14:editId="17D935DC">
            <wp:extent cx="52705" cy="22225"/>
            <wp:effectExtent l="0" t="0" r="0" b="3175"/>
            <wp:docPr id="3" name="Picture 4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 xml:space="preserve"> изготовитель поставляет потребителю некоторый информационный продукт (например, программное обеспечение) с проставленной на нем подписью указанного вида. Однако проверить эту подпись, которая гарантирует подлинность программы или отсутствие ее модификаций, можно только уплатив за нее. После факта оплаты фирма - изготовитель дает разрешение на верификацию корректности полученных программ.</w:t>
      </w:r>
    </w:p>
    <w:p w14:paraId="1F9FDAB9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Схема состоит из трех этапов (протоколов), к которым относятся непосредственно этап генерации подписи, этап верификации подписи с обязательным участием подписывающего (протокол верификации) и этап оспаривания, если подпись или целостность подписанных сообщений подверглась сомнению (отвергающий протокол).</w:t>
      </w:r>
    </w:p>
    <w:p w14:paraId="52969E3B" w14:textId="77777777" w:rsidR="00E10E63" w:rsidRPr="008D0654" w:rsidRDefault="00E10E63" w:rsidP="00D77EDA">
      <w:pPr>
        <w:pStyle w:val="2"/>
        <w:spacing w:line="240" w:lineRule="auto"/>
        <w:ind w:left="0" w:right="0" w:firstLine="284"/>
        <w:jc w:val="both"/>
        <w:rPr>
          <w:b/>
          <w:sz w:val="24"/>
          <w:szCs w:val="24"/>
          <w:u w:val="none"/>
          <w:lang w:val="ru-RU"/>
        </w:rPr>
      </w:pPr>
      <w:r w:rsidRPr="008D0654">
        <w:rPr>
          <w:b/>
          <w:sz w:val="24"/>
          <w:szCs w:val="24"/>
          <w:u w:val="none"/>
          <w:lang w:val="ru-RU"/>
        </w:rPr>
        <w:t>Схема ПВЗ</w:t>
      </w:r>
    </w:p>
    <w:p w14:paraId="77413205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Пусть каждый пользователь S имеет один открытый ключ </w:t>
      </w:r>
      <w:proofErr w:type="gramStart"/>
      <w:r w:rsidRPr="005A1CBA">
        <w:rPr>
          <w:rFonts w:ascii="Times New Roman" w:hAnsi="Times New Roman" w:cs="Times New Roman"/>
        </w:rPr>
        <w:t>Р</w:t>
      </w:r>
      <w:proofErr w:type="gramEnd"/>
      <w:r w:rsidRPr="005A1CBA">
        <w:rPr>
          <w:rFonts w:ascii="Times New Roman" w:hAnsi="Times New Roman" w:cs="Times New Roman"/>
        </w:rPr>
        <w:t xml:space="preserve"> и два секретных ключа S</w:t>
      </w:r>
      <w:r w:rsidRPr="005A1CBA">
        <w:rPr>
          <w:rFonts w:ascii="Times New Roman" w:hAnsi="Times New Roman" w:cs="Times New Roman"/>
          <w:vertAlign w:val="subscript"/>
        </w:rPr>
        <w:t>1</w:t>
      </w:r>
      <w:r w:rsidRPr="005A1CBA">
        <w:rPr>
          <w:rFonts w:ascii="Times New Roman" w:hAnsi="Times New Roman" w:cs="Times New Roman"/>
        </w:rPr>
        <w:t xml:space="preserve"> и S</w:t>
      </w:r>
      <w:r w:rsidRPr="005A1CBA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>. Ключ S</w:t>
      </w:r>
      <w:r w:rsidRPr="005A1CBA">
        <w:rPr>
          <w:rFonts w:ascii="Times New Roman" w:hAnsi="Times New Roman" w:cs="Times New Roman"/>
          <w:vertAlign w:val="subscript"/>
        </w:rPr>
        <w:t>1</w:t>
      </w:r>
      <w:r w:rsidRPr="005A1CBA">
        <w:rPr>
          <w:rFonts w:ascii="Times New Roman" w:hAnsi="Times New Roman" w:cs="Times New Roman"/>
        </w:rPr>
        <w:t xml:space="preserve"> всегда остается в секрете, - он необходим для генерации подписи. Ключ S</w:t>
      </w:r>
      <w:r w:rsidRPr="005A1CBA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 может быть открыт для того, чтобы конвертировать схему подписи с верификацией по запросу в обычную схему электронной цифровой подписи.</w:t>
      </w:r>
    </w:p>
    <w:p w14:paraId="1B28DBEF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Вместе с обозначениями секретного и открытого ключей </w:t>
      </w:r>
      <m:oMath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x∈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</w:p>
    <w:p w14:paraId="098A2BE1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и </w:t>
      </w:r>
      <m:oMath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y∈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Sup>
          <m:sSubSupPr>
            <m:ctrlPr>
              <w:rPr>
                <w:rFonts w:ascii="Cambria Math" w:eastAsia="MS Mincho" w:hAnsi="Cambria Math" w:cs="Times New Roman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"</m:t>
            </m:r>
          </m:sup>
        </m:sSubSup>
      </m:oMath>
      <w:r w:rsidRPr="005A1CBA">
        <w:rPr>
          <w:rFonts w:ascii="Times New Roman" w:hAnsi="Times New Roman" w:cs="Times New Roman"/>
        </w:rPr>
        <w:t xml:space="preserve"> (</w:t>
      </w:r>
      <w:proofErr w:type="gramStart"/>
      <w:r w:rsidRPr="005A1CBA">
        <w:rPr>
          <w:rFonts w:ascii="Times New Roman" w:hAnsi="Times New Roman" w:cs="Times New Roman"/>
        </w:rPr>
        <w:t>взятых</w:t>
      </w:r>
      <w:proofErr w:type="gramEnd"/>
      <w:r w:rsidRPr="005A1CBA">
        <w:rPr>
          <w:rFonts w:ascii="Times New Roman" w:hAnsi="Times New Roman" w:cs="Times New Roman"/>
        </w:rPr>
        <w:t xml:space="preserve"> из отечественного стандарта на электронную цифровую подпись) введем также обозначения S</w:t>
      </w:r>
      <w:r w:rsidRPr="005A1CBA">
        <w:rPr>
          <w:rFonts w:ascii="Times New Roman" w:hAnsi="Times New Roman" w:cs="Times New Roman"/>
          <w:vertAlign w:val="subscript"/>
        </w:rPr>
        <w:t>1</w:t>
      </w:r>
      <w:r w:rsidRPr="005A1CBA">
        <w:rPr>
          <w:rFonts w:ascii="Times New Roman" w:hAnsi="Times New Roman" w:cs="Times New Roman"/>
        </w:rPr>
        <w:t>=x и S</w:t>
      </w:r>
      <w:r w:rsidRPr="005A1CBA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=u, и </w:t>
      </w:r>
      <m:oMath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u∈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 w:rsidRPr="005A1CBA">
        <w:rPr>
          <w:rFonts w:ascii="Times New Roman" w:hAnsi="Times New Roman" w:cs="Times New Roman"/>
        </w:rPr>
        <w:t>, а также открытый клоч P=(</w:t>
      </w:r>
      <m:oMath>
        <m:r>
          <w:rPr>
            <w:rFonts w:ascii="Cambria Math" w:hAnsi="Cambria Math"/>
          </w:rPr>
          <m:t>g</m:t>
        </m:r>
      </m:oMath>
      <w:r w:rsidRPr="005A1CBA">
        <w:rPr>
          <w:rFonts w:ascii="Times New Roman" w:hAnsi="Times New Roman" w:cs="Times New Roman"/>
        </w:rPr>
        <w:t>,y,w), где w</w:t>
      </w:r>
      <m:oMath>
        <m:r>
          <w:rPr>
            <w:rFonts w:ascii="Cambria Math" w:hAnsi="Cambria Math"/>
          </w:rPr>
          <m:t>≡g</m:t>
        </m:r>
      </m:oMath>
      <w:r w:rsidRPr="005A1CBA">
        <w:rPr>
          <w:rFonts w:ascii="Times New Roman" w:hAnsi="Times New Roman" w:cs="Times New Roman"/>
          <w:vertAlign w:val="superscript"/>
        </w:rPr>
        <w:t>u</w:t>
      </w:r>
      <w:r w:rsidRPr="005A1CBA">
        <w:rPr>
          <w:rFonts w:ascii="Times New Roman" w:hAnsi="Times New Roman" w:cs="Times New Roman"/>
        </w:rPr>
        <w:t>(</w:t>
      </w:r>
      <w:proofErr w:type="spellStart"/>
      <w:r w:rsidRPr="004A0DCD">
        <w:rPr>
          <w:rFonts w:ascii="Times New Roman" w:hAnsi="Times New Roman" w:cs="Times New Roman"/>
          <w:i/>
        </w:rPr>
        <w:t>mod</w:t>
      </w:r>
      <w:proofErr w:type="spellEnd"/>
      <w:r w:rsidRPr="004A0DCD">
        <w:rPr>
          <w:rFonts w:ascii="Times New Roman" w:hAnsi="Times New Roman" w:cs="Times New Roman"/>
          <w:i/>
        </w:rPr>
        <w:t xml:space="preserve"> p</w:t>
      </w:r>
      <w:r w:rsidRPr="005A1CBA">
        <w:rPr>
          <w:rFonts w:ascii="Times New Roman" w:hAnsi="Times New Roman" w:cs="Times New Roman"/>
        </w:rPr>
        <w:t xml:space="preserve">). Открытый ключ </w:t>
      </w:r>
      <w:proofErr w:type="gramStart"/>
      <w:r w:rsidRPr="005A1CBA">
        <w:rPr>
          <w:rFonts w:ascii="Times New Roman" w:hAnsi="Times New Roman" w:cs="Times New Roman"/>
        </w:rPr>
        <w:t>Р</w:t>
      </w:r>
      <w:proofErr w:type="gramEnd"/>
      <w:r w:rsidRPr="005A1CBA">
        <w:rPr>
          <w:rFonts w:ascii="Times New Roman" w:hAnsi="Times New Roman" w:cs="Times New Roman"/>
        </w:rPr>
        <w:t xml:space="preserve"> публикуется в открытом сертифицированном справочнике.</w:t>
      </w:r>
    </w:p>
    <w:p w14:paraId="14C2183B" w14:textId="77777777" w:rsidR="00E10E63" w:rsidRPr="008D0654" w:rsidRDefault="00E10E63" w:rsidP="00D77EDA">
      <w:pPr>
        <w:pStyle w:val="2"/>
        <w:spacing w:line="240" w:lineRule="auto"/>
        <w:ind w:left="0" w:right="0" w:firstLine="284"/>
        <w:jc w:val="both"/>
        <w:rPr>
          <w:b/>
          <w:sz w:val="24"/>
          <w:szCs w:val="24"/>
          <w:u w:val="none"/>
          <w:lang w:val="ru-RU"/>
        </w:rPr>
      </w:pPr>
      <w:r w:rsidRPr="008D0654">
        <w:rPr>
          <w:b/>
          <w:sz w:val="24"/>
          <w:szCs w:val="24"/>
          <w:u w:val="none"/>
          <w:lang w:val="ru-RU"/>
        </w:rPr>
        <w:t>Протокол ГП</w:t>
      </w:r>
    </w:p>
    <w:p w14:paraId="75283977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Подпись кода m вычисляется следующим образом. Выбирается </w:t>
      </w:r>
      <m:oMath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k∈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 w:rsidRPr="005A1CBA">
        <w:rPr>
          <w:rFonts w:ascii="Times New Roman" w:hAnsi="Times New Roman" w:cs="Times New Roman"/>
        </w:rPr>
        <w:t xml:space="preserve">  и вычисляется r</w:t>
      </w:r>
      <m:oMath>
        <m:r>
          <w:rPr>
            <w:rFonts w:ascii="Cambria Math" w:hAnsi="Cambria Math"/>
          </w:rPr>
          <m:t>≡g</m:t>
        </m:r>
      </m:oMath>
      <w:r w:rsidRPr="005A1CBA">
        <w:rPr>
          <w:rFonts w:ascii="Times New Roman" w:hAnsi="Times New Roman" w:cs="Times New Roman"/>
          <w:vertAlign w:val="superscript"/>
        </w:rPr>
        <w:t>k</w:t>
      </w:r>
      <w:r w:rsidRPr="005A1CBA">
        <w:rPr>
          <w:rFonts w:ascii="Times New Roman" w:hAnsi="Times New Roman" w:cs="Times New Roman"/>
        </w:rPr>
        <w:t>(</w:t>
      </w:r>
      <w:proofErr w:type="spellStart"/>
      <w:r w:rsidRPr="004A0DCD">
        <w:rPr>
          <w:rFonts w:ascii="Times New Roman" w:hAnsi="Times New Roman" w:cs="Times New Roman"/>
          <w:i/>
        </w:rPr>
        <w:t>mod</w:t>
      </w:r>
      <w:proofErr w:type="spellEnd"/>
      <w:r w:rsidRPr="004A0DCD">
        <w:rPr>
          <w:rFonts w:ascii="Times New Roman" w:hAnsi="Times New Roman" w:cs="Times New Roman"/>
          <w:i/>
        </w:rPr>
        <w:t xml:space="preserve"> p</w:t>
      </w:r>
      <w:r w:rsidRPr="005A1CBA">
        <w:rPr>
          <w:rFonts w:ascii="Times New Roman" w:hAnsi="Times New Roman" w:cs="Times New Roman"/>
        </w:rPr>
        <w:t>). Затем вычисляется s</w:t>
      </w:r>
      <m:oMath>
        <m:r>
          <w:rPr>
            <w:rFonts w:ascii="Cambria Math" w:hAnsi="Cambria Math"/>
          </w:rPr>
          <m:t>≡</m:t>
        </m:r>
      </m:oMath>
      <w:r w:rsidRPr="005A1CBA">
        <w:rPr>
          <w:rFonts w:ascii="Times New Roman" w:hAnsi="Times New Roman" w:cs="Times New Roman"/>
        </w:rPr>
        <w:t>[xr+mku](</w:t>
      </w:r>
      <w:proofErr w:type="spellStart"/>
      <w:r w:rsidRPr="004A0DCD">
        <w:rPr>
          <w:rFonts w:ascii="Times New Roman" w:hAnsi="Times New Roman" w:cs="Times New Roman"/>
          <w:i/>
        </w:rPr>
        <w:t>mod</w:t>
      </w:r>
      <w:proofErr w:type="spellEnd"/>
      <w:r w:rsidRPr="004A0DCD">
        <w:rPr>
          <w:rFonts w:ascii="Times New Roman" w:hAnsi="Times New Roman" w:cs="Times New Roman"/>
          <w:i/>
        </w:rPr>
        <w:t xml:space="preserve"> p</w:t>
      </w:r>
      <w:r w:rsidRPr="005A1CBA">
        <w:rPr>
          <w:rFonts w:ascii="Times New Roman" w:hAnsi="Times New Roman" w:cs="Times New Roman"/>
        </w:rPr>
        <w:t>). Пара (</w:t>
      </w:r>
      <w:proofErr w:type="spellStart"/>
      <w:r w:rsidRPr="005A1CBA">
        <w:rPr>
          <w:rFonts w:ascii="Times New Roman" w:hAnsi="Times New Roman" w:cs="Times New Roman"/>
        </w:rPr>
        <w:t>r,s</w:t>
      </w:r>
      <w:proofErr w:type="spellEnd"/>
      <w:r w:rsidRPr="005A1CBA">
        <w:rPr>
          <w:rFonts w:ascii="Times New Roman" w:hAnsi="Times New Roman" w:cs="Times New Roman"/>
        </w:rPr>
        <w:t xml:space="preserve">) является подписью для кода m. Подпись считается корректной тогда и только тогда, когда </w:t>
      </w:r>
      <w:proofErr w:type="spellStart"/>
      <w:r w:rsidRPr="005A1CBA">
        <w:rPr>
          <w:rFonts w:ascii="Times New Roman" w:hAnsi="Times New Roman" w:cs="Times New Roman"/>
        </w:rPr>
        <w:t>r</w:t>
      </w:r>
      <w:r w:rsidRPr="005A1CBA">
        <w:rPr>
          <w:rFonts w:ascii="Times New Roman" w:hAnsi="Times New Roman" w:cs="Times New Roman"/>
          <w:vertAlign w:val="superscript"/>
        </w:rPr>
        <w:t>u</w:t>
      </w:r>
      <w:proofErr w:type="spellEnd"/>
      <m:oMath>
        <m:r>
          <w:rPr>
            <w:rFonts w:ascii="Cambria Math" w:hAnsi="Cambria Math"/>
          </w:rPr>
          <m:t>≡</m:t>
        </m:r>
      </m:oMath>
      <w:r w:rsidRPr="005A1CB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/>
          </w:rPr>
          <m:t>g</m:t>
        </m:r>
      </m:oMath>
      <w:r w:rsidRPr="005A1CBA">
        <w:rPr>
          <w:rFonts w:ascii="Times New Roman" w:hAnsi="Times New Roman" w:cs="Times New Roman"/>
          <w:vertAlign w:val="superscript"/>
        </w:rPr>
        <w:t>sw</w:t>
      </w:r>
      <w:r w:rsidRPr="005A1CBA">
        <w:rPr>
          <w:rFonts w:ascii="Times New Roman" w:hAnsi="Times New Roman" w:cs="Times New Roman"/>
        </w:rPr>
        <w:t>y</w:t>
      </w:r>
      <w:r w:rsidRPr="005A1CBA">
        <w:rPr>
          <w:rFonts w:ascii="Times New Roman" w:hAnsi="Times New Roman" w:cs="Times New Roman"/>
          <w:vertAlign w:val="superscript"/>
        </w:rPr>
        <w:t>-</w:t>
      </w:r>
      <w:proofErr w:type="spellStart"/>
      <w:r w:rsidRPr="005A1CBA">
        <w:rPr>
          <w:rFonts w:ascii="Times New Roman" w:hAnsi="Times New Roman" w:cs="Times New Roman"/>
          <w:vertAlign w:val="superscript"/>
        </w:rPr>
        <w:t>rw</w:t>
      </w:r>
      <w:proofErr w:type="spellEnd"/>
      <w:r w:rsidRPr="005A1CBA">
        <w:rPr>
          <w:rFonts w:ascii="Times New Roman" w:hAnsi="Times New Roman" w:cs="Times New Roman"/>
        </w:rPr>
        <w:t>(</w:t>
      </w:r>
      <w:proofErr w:type="spellStart"/>
      <w:r w:rsidRPr="004A0DCD">
        <w:rPr>
          <w:rFonts w:ascii="Times New Roman" w:hAnsi="Times New Roman" w:cs="Times New Roman"/>
          <w:i/>
        </w:rPr>
        <w:t>mod</w:t>
      </w:r>
      <w:proofErr w:type="spellEnd"/>
      <w:r w:rsidRPr="004A0DCD">
        <w:rPr>
          <w:rFonts w:ascii="Times New Roman" w:hAnsi="Times New Roman" w:cs="Times New Roman"/>
          <w:i/>
        </w:rPr>
        <w:t xml:space="preserve"> р</w:t>
      </w:r>
      <w:r w:rsidRPr="005A1CBA">
        <w:rPr>
          <w:rFonts w:ascii="Times New Roman" w:hAnsi="Times New Roman" w:cs="Times New Roman"/>
        </w:rPr>
        <w:t>)</w:t>
      </w:r>
      <w:proofErr w:type="gramStart"/>
      <w:r w:rsidRPr="005A1CBA">
        <w:rPr>
          <w:rFonts w:ascii="Times New Roman" w:hAnsi="Times New Roman" w:cs="Times New Roman"/>
        </w:rPr>
        <w:t xml:space="preserve"> ,</w:t>
      </w:r>
      <w:proofErr w:type="gramEnd"/>
      <w:r w:rsidRPr="005A1CBA">
        <w:rPr>
          <w:rFonts w:ascii="Times New Roman" w:hAnsi="Times New Roman" w:cs="Times New Roman"/>
        </w:rPr>
        <w:t xml:space="preserve"> где </w:t>
      </w:r>
      <w:r w:rsidRPr="005A1CBA">
        <w:rPr>
          <w:rFonts w:ascii="Times New Roman" w:hAnsi="Times New Roman" w:cs="Times New Roman"/>
          <w:noProof/>
        </w:rPr>
        <w:t>w</w:t>
      </w:r>
      <m:oMath>
        <m:r>
          <w:rPr>
            <w:rFonts w:ascii="Cambria Math" w:hAnsi="Cambria Math"/>
          </w:rPr>
          <m:t>≡</m:t>
        </m:r>
      </m:oMath>
      <w:r w:rsidRPr="005A1CBA">
        <w:rPr>
          <w:rFonts w:ascii="Times New Roman" w:hAnsi="Times New Roman" w:cs="Times New Roman"/>
        </w:rPr>
        <w:t>m</w:t>
      </w:r>
      <w:r w:rsidRPr="005A1CBA">
        <w:rPr>
          <w:rFonts w:ascii="Times New Roman" w:hAnsi="Times New Roman" w:cs="Times New Roman"/>
          <w:vertAlign w:val="superscript"/>
        </w:rPr>
        <w:t>-1</w:t>
      </w:r>
      <w:r w:rsidRPr="005A1CBA">
        <w:rPr>
          <w:rFonts w:ascii="Times New Roman" w:hAnsi="Times New Roman" w:cs="Times New Roman"/>
        </w:rPr>
        <w:t>(</w:t>
      </w:r>
      <w:proofErr w:type="spellStart"/>
      <w:r w:rsidRPr="004A0DCD">
        <w:rPr>
          <w:rFonts w:ascii="Times New Roman" w:hAnsi="Times New Roman" w:cs="Times New Roman"/>
          <w:i/>
        </w:rPr>
        <w:t>mod</w:t>
      </w:r>
      <w:proofErr w:type="spellEnd"/>
      <w:r w:rsidRPr="004A0DCD">
        <w:rPr>
          <w:rFonts w:ascii="Times New Roman" w:hAnsi="Times New Roman" w:cs="Times New Roman"/>
          <w:i/>
        </w:rPr>
        <w:t xml:space="preserve"> q</w:t>
      </w:r>
      <w:r w:rsidRPr="005A1CBA">
        <w:rPr>
          <w:rFonts w:ascii="Times New Roman" w:hAnsi="Times New Roman" w:cs="Times New Roman"/>
        </w:rPr>
        <w:t>).</w:t>
      </w:r>
    </w:p>
    <w:p w14:paraId="2331869D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Проверка подписи (с участием подписывающего) осуществляется посредством следующего интерактивного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2F3FD69" wp14:editId="654D595E">
            <wp:extent cx="7620" cy="7620"/>
            <wp:effectExtent l="0" t="0" r="0" b="0"/>
            <wp:docPr id="15" name="Picture 6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>протокола.</w:t>
      </w:r>
    </w:p>
    <w:p w14:paraId="3E05FC98" w14:textId="77777777" w:rsidR="00E10E63" w:rsidRPr="008D0654" w:rsidRDefault="00E10E63" w:rsidP="00D77EDA">
      <w:pPr>
        <w:pStyle w:val="3"/>
        <w:spacing w:line="240" w:lineRule="auto"/>
        <w:ind w:left="0" w:right="0" w:firstLine="284"/>
        <w:jc w:val="both"/>
        <w:rPr>
          <w:b/>
          <w:sz w:val="24"/>
          <w:szCs w:val="24"/>
          <w:u w:val="none"/>
          <w:lang w:val="ru-RU"/>
        </w:rPr>
      </w:pPr>
      <w:r w:rsidRPr="008D0654">
        <w:rPr>
          <w:b/>
          <w:sz w:val="24"/>
          <w:szCs w:val="24"/>
          <w:u w:val="none"/>
          <w:lang w:val="ru-RU"/>
        </w:rPr>
        <w:t>Протокол верификации ПВ</w:t>
      </w:r>
    </w:p>
    <w:p w14:paraId="06B8189B" w14:textId="77777777" w:rsidR="00E10E63" w:rsidRPr="005A1CBA" w:rsidRDefault="00E10E63" w:rsidP="00D77EDA">
      <w:pPr>
        <w:ind w:firstLine="284"/>
        <w:jc w:val="both"/>
        <w:rPr>
          <w:rFonts w:ascii="Times New Roman" w:eastAsia="MS Mincho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Абонент V вычисляет </w:t>
      </w:r>
      <m:oMath>
        <m:r>
          <w:rPr>
            <w:rFonts w:ascii="Cambria Math" w:hAnsi="Cambria Math"/>
          </w:rPr>
          <m:t>γ≡g</m:t>
        </m:r>
      </m:oMath>
      <w:r w:rsidRPr="005A1CBA">
        <w:rPr>
          <w:rFonts w:ascii="Times New Roman" w:hAnsi="Times New Roman" w:cs="Times New Roman"/>
          <w:vertAlign w:val="superscript"/>
        </w:rPr>
        <w:t xml:space="preserve">rw </w:t>
      </w:r>
      <w:r w:rsidRPr="005A1CBA">
        <w:rPr>
          <w:rFonts w:ascii="Times New Roman" w:hAnsi="Times New Roman" w:cs="Times New Roman"/>
        </w:rPr>
        <w:t>y</w:t>
      </w:r>
      <w:r w:rsidRPr="005A1CBA">
        <w:rPr>
          <w:rFonts w:ascii="Times New Roman" w:hAnsi="Times New Roman" w:cs="Times New Roman"/>
          <w:vertAlign w:val="superscript"/>
        </w:rPr>
        <w:t>-</w:t>
      </w:r>
      <w:proofErr w:type="spellStart"/>
      <w:r w:rsidRPr="005A1CBA">
        <w:rPr>
          <w:rFonts w:ascii="Times New Roman" w:hAnsi="Times New Roman" w:cs="Times New Roman"/>
          <w:vertAlign w:val="superscript"/>
        </w:rPr>
        <w:t>rw</w:t>
      </w:r>
      <w:proofErr w:type="spellEnd"/>
      <w:r w:rsidRPr="005A1CBA">
        <w:rPr>
          <w:rFonts w:ascii="Times New Roman" w:hAnsi="Times New Roman" w:cs="Times New Roman"/>
        </w:rPr>
        <w:t>(</w:t>
      </w:r>
      <w:proofErr w:type="spellStart"/>
      <w:r w:rsidRPr="004A0DCD">
        <w:rPr>
          <w:rFonts w:ascii="Times New Roman" w:hAnsi="Times New Roman" w:cs="Times New Roman"/>
          <w:i/>
        </w:rPr>
        <w:t>mod</w:t>
      </w:r>
      <w:proofErr w:type="spellEnd"/>
      <w:r w:rsidRPr="004A0DCD">
        <w:rPr>
          <w:rFonts w:ascii="Times New Roman" w:hAnsi="Times New Roman" w:cs="Times New Roman"/>
          <w:i/>
        </w:rPr>
        <w:t xml:space="preserve"> р</w:t>
      </w:r>
      <w:r w:rsidRPr="005A1CBA">
        <w:rPr>
          <w:rFonts w:ascii="Times New Roman" w:hAnsi="Times New Roman" w:cs="Times New Roman"/>
        </w:rPr>
        <w:t>) и просит абонента S доказать, что пара (</w:t>
      </w:r>
      <w:proofErr w:type="spellStart"/>
      <w:r w:rsidRPr="005A1CBA">
        <w:rPr>
          <w:rFonts w:ascii="Times New Roman" w:hAnsi="Times New Roman" w:cs="Times New Roman"/>
        </w:rPr>
        <w:t>r,s</w:t>
      </w:r>
      <w:proofErr w:type="spellEnd"/>
      <w:r w:rsidRPr="005A1CBA">
        <w:rPr>
          <w:rFonts w:ascii="Times New Roman" w:hAnsi="Times New Roman" w:cs="Times New Roman"/>
        </w:rPr>
        <w:t xml:space="preserve">) есть его подпись под кодом m. Эта задача эквивалентна доказательству того, что дискретный логарифм </w:t>
      </w:r>
      <m:oMath>
        <m:r>
          <w:rPr>
            <w:rFonts w:ascii="Cambria Math" w:hAnsi="Cambria Math"/>
          </w:rPr>
          <m:t>γ</m:t>
        </m:r>
      </m:oMath>
      <w:r w:rsidRPr="005A1CBA">
        <w:rPr>
          <w:rFonts w:ascii="Times New Roman" w:hAnsi="Times New Roman" w:cs="Times New Roman"/>
        </w:rPr>
        <w:t xml:space="preserve"> по основанию r равен (по модулю р) дискретному логарифму w по основанию</w:t>
      </w:r>
      <w:r>
        <w:t xml:space="preserve"> </w:t>
      </w:r>
      <m:oMath>
        <m:r>
          <w:rPr>
            <w:rFonts w:ascii="Cambria Math" w:hAnsi="Cambria Math"/>
          </w:rPr>
          <m:t>g</m:t>
        </m:r>
      </m:oMath>
      <w:r w:rsidRPr="005A1CBA">
        <w:rPr>
          <w:rFonts w:ascii="Times New Roman" w:hAnsi="Times New Roman" w:cs="Times New Roman"/>
        </w:rPr>
        <w:t>, то есть, что</w:t>
      </w:r>
      <w:proofErr w:type="gramStart"/>
      <w:r w:rsidRPr="005A1CBA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eastAsia="MS Mincho" w:hAnsi="Cambria Math" w:cs="Times New Roman"/>
                <w:i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g</m:t>
            </m:r>
          </m:sub>
          <m:sup>
            <m:r>
              <w:rPr>
                <w:rFonts w:ascii="Cambria Math" w:hAnsi="Cambria Math"/>
              </w:rPr>
              <m:t>(p)</m:t>
            </m:r>
          </m:sup>
        </m:sSubSup>
        <m:r>
          <w:rPr>
            <w:rFonts w:ascii="Cambria Math" w:hAnsi="Cambria Math"/>
          </w:rPr>
          <m:t>w≡</m:t>
        </m:r>
        <m:sSubSup>
          <m:sSubSupPr>
            <m:ctrlPr>
              <w:rPr>
                <w:rFonts w:ascii="Cambria Math" w:eastAsia="MS Mincho" w:hAnsi="Cambria Math" w:cs="Times New Roman"/>
                <w:i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(p)</m:t>
            </m:r>
          </m:sup>
        </m:sSubSup>
        <m:r>
          <w:rPr>
            <w:rFonts w:ascii="Cambria Math" w:hAnsi="Cambria Math"/>
          </w:rPr>
          <m:t>γ</m:t>
        </m:r>
      </m:oMath>
      <w:r w:rsidRPr="005A1CBA">
        <w:rPr>
          <w:rFonts w:ascii="Times New Roman" w:hAnsi="Times New Roman" w:cs="Times New Roman"/>
        </w:rPr>
        <w:t xml:space="preserve">. </w:t>
      </w:r>
      <w:proofErr w:type="gramEnd"/>
      <w:r w:rsidRPr="005A1CBA">
        <w:rPr>
          <w:rFonts w:ascii="Times New Roman" w:hAnsi="Times New Roman" w:cs="Times New Roman"/>
        </w:rPr>
        <w:t>Для этого:</w:t>
      </w:r>
    </w:p>
    <w:p w14:paraId="5F94AD6D" w14:textId="77777777" w:rsidR="00E10E63" w:rsidRPr="005A1CBA" w:rsidRDefault="00E10E63" w:rsidP="00D77EDA">
      <w:pPr>
        <w:numPr>
          <w:ilvl w:val="0"/>
          <w:numId w:val="1"/>
        </w:numPr>
        <w:ind w:left="0" w:firstLine="284"/>
        <w:jc w:val="both"/>
        <w:rPr>
          <w:rFonts w:ascii="Times New Roman" w:eastAsia="MS Mincho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Абонент V выбирает </w:t>
      </w:r>
      <w:proofErr w:type="spellStart"/>
      <w:r w:rsidRPr="005A1CBA">
        <w:rPr>
          <w:rFonts w:ascii="Times New Roman" w:hAnsi="Times New Roman" w:cs="Times New Roman"/>
        </w:rPr>
        <w:t>a,b</w:t>
      </w:r>
      <w:proofErr w:type="spellEnd"/>
      <m:oMath>
        <m:r>
          <w:rPr>
            <w:rFonts w:ascii="Cambria Math" w:hAnsi="Cambria Math"/>
          </w:rPr>
          <m:t>∈</m:t>
        </m:r>
      </m:oMath>
      <w:r w:rsidRPr="005A1CBA">
        <w:rPr>
          <w:rFonts w:ascii="Times New Roman" w:hAnsi="Times New Roman" w:cs="Times New Roman"/>
          <w:vertAlign w:val="subscript"/>
        </w:rPr>
        <w:t>R</w:t>
      </w:r>
      <w:proofErr w:type="spellStart"/>
      <w:r w:rsidRPr="005A1CBA">
        <w:rPr>
          <w:rFonts w:ascii="Times New Roman" w:hAnsi="Times New Roman" w:cs="Times New Roman"/>
        </w:rPr>
        <w:t>Z</w:t>
      </w:r>
      <w:r w:rsidRPr="005A1CBA">
        <w:rPr>
          <w:rFonts w:ascii="Times New Roman" w:hAnsi="Times New Roman" w:cs="Times New Roman"/>
          <w:vertAlign w:val="subscript"/>
        </w:rPr>
        <w:t>q</w:t>
      </w:r>
      <w:proofErr w:type="spellEnd"/>
      <w:r w:rsidRPr="005A1CBA">
        <w:rPr>
          <w:rFonts w:ascii="Times New Roman" w:hAnsi="Times New Roman" w:cs="Times New Roman"/>
        </w:rPr>
        <w:t xml:space="preserve">, вычисляет </w:t>
      </w:r>
      <m:oMath>
        <m:r>
          <w:rPr>
            <w:rFonts w:ascii="Cambria Math" w:hAnsi="Cambria Math"/>
          </w:rPr>
          <m:t>δ≡</m:t>
        </m:r>
        <m:sSup>
          <m:sSupPr>
            <m:ctrlPr>
              <w:rPr>
                <w:rFonts w:ascii="Cambria Math" w:eastAsia="MS Mincho" w:hAnsi="Cambria Math" w:cs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sSup>
          <m:sSupPr>
            <m:ctrlPr>
              <w:rPr>
                <w:rFonts w:ascii="Cambria Math" w:eastAsia="MS Mincho" w:hAnsi="Cambria Math" w:cs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 w:rsidRPr="005A1CBA">
        <w:rPr>
          <w:rFonts w:ascii="Times New Roman" w:eastAsia="MS Mincho" w:hAnsi="Times New Roman" w:cs="Times New Roman"/>
        </w:rPr>
        <w:t>(</w:t>
      </w:r>
      <w:proofErr w:type="spellStart"/>
      <w:r w:rsidRPr="004A0DCD">
        <w:rPr>
          <w:rFonts w:ascii="Times New Roman" w:eastAsia="MS Mincho" w:hAnsi="Times New Roman" w:cs="Times New Roman"/>
          <w:i/>
        </w:rPr>
        <w:t>mod</w:t>
      </w:r>
      <w:proofErr w:type="spellEnd"/>
      <w:r w:rsidRPr="004A0DCD">
        <w:rPr>
          <w:rFonts w:ascii="Times New Roman" w:eastAsia="MS Mincho" w:hAnsi="Times New Roman" w:cs="Times New Roman"/>
          <w:i/>
        </w:rPr>
        <w:t xml:space="preserve"> p</w:t>
      </w:r>
      <w:r w:rsidRPr="005A1CBA">
        <w:rPr>
          <w:rFonts w:ascii="Times New Roman" w:eastAsia="MS Mincho" w:hAnsi="Times New Roman" w:cs="Times New Roman"/>
        </w:rPr>
        <w:t xml:space="preserve">) </w:t>
      </w:r>
      <w:r w:rsidRPr="005A1CBA">
        <w:rPr>
          <w:rFonts w:ascii="Times New Roman" w:hAnsi="Times New Roman" w:cs="Times New Roman"/>
        </w:rPr>
        <w:t xml:space="preserve">и посылает </w:t>
      </w:r>
      <m:oMath>
        <m:r>
          <w:rPr>
            <w:rFonts w:ascii="Cambria Math" w:hAnsi="Cambria Math" w:cs="Times New Roman"/>
          </w:rPr>
          <m:t xml:space="preserve">δ </m:t>
        </m:r>
      </m:oMath>
      <w:r w:rsidRPr="005A1CBA">
        <w:rPr>
          <w:rFonts w:ascii="Times New Roman" w:hAnsi="Times New Roman" w:cs="Times New Roman"/>
        </w:rPr>
        <w:t>абоненту S.</w:t>
      </w:r>
    </w:p>
    <w:p w14:paraId="65CE1480" w14:textId="77777777" w:rsidR="00E10E63" w:rsidRPr="004A0DCD" w:rsidRDefault="00E10E63" w:rsidP="00D77EDA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Абонент S выбирает t</w:t>
      </w:r>
      <m:oMath>
        <m:r>
          <w:rPr>
            <w:rFonts w:ascii="Cambria Math" w:hAnsi="Cambria Math"/>
          </w:rPr>
          <m:t>∈</m:t>
        </m:r>
      </m:oMath>
      <w:r w:rsidRPr="005A1CBA">
        <w:rPr>
          <w:rFonts w:ascii="Times New Roman" w:hAnsi="Times New Roman" w:cs="Times New Roman"/>
          <w:vertAlign w:val="subscript"/>
        </w:rPr>
        <w:t>R</w:t>
      </w:r>
      <w:proofErr w:type="spellStart"/>
      <w:r w:rsidRPr="005A1CBA">
        <w:rPr>
          <w:rFonts w:ascii="Times New Roman" w:hAnsi="Times New Roman" w:cs="Times New Roman"/>
        </w:rPr>
        <w:t>Z</w:t>
      </w:r>
      <w:r w:rsidRPr="005A1CBA">
        <w:rPr>
          <w:rFonts w:ascii="Times New Roman" w:hAnsi="Times New Roman" w:cs="Times New Roman"/>
          <w:vertAlign w:val="subscript"/>
        </w:rPr>
        <w:t>q</w:t>
      </w:r>
      <w:proofErr w:type="spellEnd"/>
      <w:r w:rsidRPr="005A1CBA">
        <w:rPr>
          <w:rFonts w:ascii="Times New Roman" w:hAnsi="Times New Roman" w:cs="Times New Roman"/>
        </w:rPr>
        <w:t>, вычисляет</w:t>
      </w:r>
      <w:r w:rsidR="003248F8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≡δ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t</m:t>
            </m:r>
          </m:sup>
        </m:sSup>
        <m:r>
          <w:rPr>
            <w:rFonts w:ascii="Cambria Math" w:hAnsi="Cambria Math" w:cs="Times New Roman"/>
          </w:rPr>
          <m:t>(mod p)</m:t>
        </m:r>
      </m:oMath>
      <w:r w:rsidRPr="004A0DCD">
        <w:rPr>
          <w:rFonts w:ascii="Times New Roman" w:hAnsi="Times New Roman" w:cs="Times New Roman"/>
        </w:rPr>
        <w:t xml:space="preserve"> </w:t>
      </w:r>
      <w:r w:rsidR="004A0DC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36A5C24" wp14:editId="025DBEA1">
            <wp:extent cx="7620" cy="7620"/>
            <wp:effectExtent l="0" t="0" r="0" b="0"/>
            <wp:docPr id="35" name="Picture 6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u</m:t>
            </m:r>
          </m:sup>
        </m:sSubSup>
        <m:r>
          <w:rPr>
            <w:rFonts w:ascii="Cambria Math" w:hAnsi="Cambria Math" w:cs="Times New Roman"/>
          </w:rPr>
          <m:t>(mod p)</m:t>
        </m:r>
      </m:oMath>
      <w:r w:rsidRPr="004A0DCD">
        <w:rPr>
          <w:rFonts w:ascii="Times New Roman" w:hAnsi="Times New Roman" w:cs="Times New Roman"/>
        </w:rPr>
        <w:t xml:space="preserve"> и посылает </w:t>
      </w:r>
      <w:r w:rsidR="004A0DCD">
        <w:rPr>
          <w:rFonts w:ascii="Times New Roman" w:hAnsi="Times New Roman" w:cs="Times New Roman"/>
        </w:rPr>
        <w:t>h</w:t>
      </w:r>
      <w:r w:rsidR="004A0DCD" w:rsidRPr="004A0DCD">
        <w:rPr>
          <w:rFonts w:ascii="Times New Roman" w:hAnsi="Times New Roman" w:cs="Times New Roman"/>
          <w:vertAlign w:val="subscript"/>
        </w:rPr>
        <w:t>1</w:t>
      </w:r>
      <w:r w:rsidR="004A0DCD">
        <w:rPr>
          <w:rFonts w:ascii="Times New Roman" w:hAnsi="Times New Roman" w:cs="Times New Roman"/>
        </w:rPr>
        <w:t xml:space="preserve"> </w:t>
      </w:r>
      <w:r w:rsidRPr="004A0DCD">
        <w:rPr>
          <w:rFonts w:ascii="Times New Roman" w:hAnsi="Times New Roman" w:cs="Times New Roman"/>
        </w:rPr>
        <w:t>и h</w:t>
      </w:r>
      <w:r w:rsidRPr="004A0DCD">
        <w:rPr>
          <w:rFonts w:ascii="Times New Roman" w:hAnsi="Times New Roman" w:cs="Times New Roman"/>
          <w:vertAlign w:val="subscript"/>
        </w:rPr>
        <w:t>2</w:t>
      </w:r>
      <w:r w:rsidRPr="004A0DCD">
        <w:rPr>
          <w:rFonts w:ascii="Times New Roman" w:hAnsi="Times New Roman" w:cs="Times New Roman"/>
        </w:rPr>
        <w:t xml:space="preserve"> абоненту V.</w:t>
      </w:r>
    </w:p>
    <w:p w14:paraId="2DF54D8A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З. Абонент V высылает параметры а и </w:t>
      </w:r>
      <w:r>
        <w:t>b</w:t>
      </w:r>
      <w:r w:rsidRPr="005A1CBA">
        <w:rPr>
          <w:rFonts w:ascii="Times New Roman" w:hAnsi="Times New Roman" w:cs="Times New Roman"/>
        </w:rPr>
        <w:t>.</w:t>
      </w:r>
    </w:p>
    <w:p w14:paraId="36AC7536" w14:textId="77777777" w:rsidR="004A0DCD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4. Если </w:t>
      </w:r>
      <m:oMath>
        <m:r>
          <w:rPr>
            <w:rFonts w:ascii="Cambria Math" w:hAnsi="Cambria Math"/>
          </w:rPr>
          <m:t>δ≡</m:t>
        </m:r>
        <m:sSup>
          <m:sSupPr>
            <m:ctrlPr>
              <w:rPr>
                <w:rFonts w:ascii="Cambria Math" w:eastAsia="MS Mincho" w:hAnsi="Cambria Math" w:cs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sSup>
          <m:sSupPr>
            <m:ctrlPr>
              <w:rPr>
                <w:rFonts w:ascii="Cambria Math" w:eastAsia="MS Mincho" w:hAnsi="Cambria Math" w:cs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 w:rsidR="004A0DCD" w:rsidRPr="005A1CBA">
        <w:rPr>
          <w:rFonts w:ascii="Times New Roman" w:eastAsia="MS Mincho" w:hAnsi="Times New Roman" w:cs="Times New Roman"/>
        </w:rPr>
        <w:t>(</w:t>
      </w:r>
      <w:proofErr w:type="spellStart"/>
      <w:r w:rsidR="004A0DCD" w:rsidRPr="004A0DCD">
        <w:rPr>
          <w:rFonts w:ascii="Times New Roman" w:eastAsia="MS Mincho" w:hAnsi="Times New Roman" w:cs="Times New Roman"/>
          <w:i/>
        </w:rPr>
        <w:t>mod</w:t>
      </w:r>
      <w:proofErr w:type="spellEnd"/>
      <w:r w:rsidR="004A0DCD" w:rsidRPr="004A0DCD">
        <w:rPr>
          <w:rFonts w:ascii="Times New Roman" w:eastAsia="MS Mincho" w:hAnsi="Times New Roman" w:cs="Times New Roman"/>
          <w:i/>
        </w:rPr>
        <w:t xml:space="preserve"> p</w:t>
      </w:r>
      <w:r w:rsidR="004A0DCD" w:rsidRPr="005A1CBA">
        <w:rPr>
          <w:rFonts w:ascii="Times New Roman" w:eastAsia="MS Mincho" w:hAnsi="Times New Roman" w:cs="Times New Roman"/>
        </w:rPr>
        <w:t>)</w:t>
      </w:r>
      <w:r w:rsidRPr="005A1CBA">
        <w:rPr>
          <w:rFonts w:ascii="Times New Roman" w:hAnsi="Times New Roman" w:cs="Times New Roman"/>
        </w:rPr>
        <w:t xml:space="preserve">, то абонент S посылает V параметр t; в противном случае - останавливается. </w:t>
      </w:r>
    </w:p>
    <w:p w14:paraId="11195670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5. Абонент </w:t>
      </w:r>
      <w:r w:rsidRPr="005A1CBA">
        <w:rPr>
          <w:rFonts w:ascii="Times New Roman" w:hAnsi="Times New Roman" w:cs="Times New Roman"/>
        </w:rPr>
        <w:tab/>
        <w:t xml:space="preserve">V </w:t>
      </w:r>
      <w:r w:rsidRPr="005A1CBA">
        <w:rPr>
          <w:rFonts w:ascii="Times New Roman" w:hAnsi="Times New Roman" w:cs="Times New Roman"/>
        </w:rPr>
        <w:tab/>
        <w:t>проверяет</w:t>
      </w:r>
      <w:r w:rsidRPr="005A1CBA">
        <w:rPr>
          <w:rFonts w:ascii="Times New Roman" w:hAnsi="Times New Roman" w:cs="Times New Roman"/>
        </w:rPr>
        <w:tab/>
        <w:t>выполнение</w:t>
      </w:r>
      <w:r w:rsidRPr="005A1CBA">
        <w:rPr>
          <w:rFonts w:ascii="Times New Roman" w:hAnsi="Times New Roman" w:cs="Times New Roman"/>
        </w:rPr>
        <w:tab/>
        <w:t xml:space="preserve">равенств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u</m:t>
                </m:r>
              </m:sup>
            </m:sSup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b-t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="004A0DCD" w:rsidRPr="004A0DCD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γ</m:t>
                </m:r>
              </m:e>
              <m:sup>
                <m:r>
                  <w:rPr>
                    <w:rFonts w:ascii="Cambria Math" w:hAnsi="Cambria Math" w:cs="Times New Roman"/>
                  </w:rPr>
                  <m:t>u</m:t>
                </m:r>
              </m:sup>
            </m:sSup>
            <m:r>
              <w:rPr>
                <w:rFonts w:ascii="Cambria Math" w:hAnsi="Cambria Math" w:cs="Times New Roman"/>
              </w:rPr>
              <m:t>w</m:t>
            </m:r>
          </m:e>
          <m:sup>
            <m:r>
              <w:rPr>
                <w:rFonts w:ascii="Cambria Math" w:hAnsi="Cambria Math" w:cs="Times New Roman"/>
              </w:rPr>
              <m:t>b-t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="004A0DCD" w:rsidRPr="004A0DCD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166C907" wp14:editId="3F3B07A2">
            <wp:extent cx="29845" cy="22225"/>
            <wp:effectExtent l="0" t="0" r="0" b="0"/>
            <wp:docPr id="39" name="Picture 7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B48C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Если проверка завершена успешно, то подпись принимается как корректная.</w:t>
      </w:r>
    </w:p>
    <w:p w14:paraId="1FBC18A2" w14:textId="77777777" w:rsidR="00E10E63" w:rsidRPr="008D0654" w:rsidRDefault="00E10E63" w:rsidP="00D77EDA">
      <w:pPr>
        <w:pStyle w:val="3"/>
        <w:spacing w:line="240" w:lineRule="auto"/>
        <w:ind w:left="0" w:right="0" w:firstLine="284"/>
        <w:jc w:val="both"/>
        <w:rPr>
          <w:b/>
          <w:sz w:val="24"/>
          <w:szCs w:val="24"/>
          <w:u w:val="none"/>
          <w:lang w:val="ru-RU"/>
        </w:rPr>
      </w:pPr>
      <w:r w:rsidRPr="008D0654">
        <w:rPr>
          <w:b/>
          <w:sz w:val="24"/>
          <w:szCs w:val="24"/>
          <w:u w:val="none"/>
          <w:lang w:val="ru-RU"/>
        </w:rPr>
        <w:t>Протокол ОП</w:t>
      </w:r>
    </w:p>
    <w:p w14:paraId="0E09B40E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В отвергающем протоколе S доказывает, что </w:t>
      </w:r>
      <m:oMath>
        <m:sSubSup>
          <m:sSubSupPr>
            <m:ctrlPr>
              <w:rPr>
                <w:rFonts w:ascii="Cambria Math" w:eastAsia="MS Mincho" w:hAnsi="Cambria Math" w:cs="Times New Roman"/>
                <w:i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g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bSup>
        <m:r>
          <w:rPr>
            <w:rFonts w:ascii="Cambria Math" w:hAnsi="Cambria Math"/>
          </w:rPr>
          <m:t>w≠</m:t>
        </m:r>
        <m:sSubSup>
          <m:sSubSupPr>
            <m:ctrlPr>
              <w:rPr>
                <w:rFonts w:ascii="Cambria Math" w:eastAsia="MS Mincho" w:hAnsi="Cambria Math" w:cs="Times New Roman"/>
                <w:i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bSup>
        <m:r>
          <w:rPr>
            <w:rFonts w:ascii="Cambria Math" w:hAnsi="Cambria Math"/>
          </w:rPr>
          <m:t>γ</m:t>
        </m:r>
      </m:oMath>
      <w:r w:rsidRPr="005A1CBA">
        <w:rPr>
          <w:rFonts w:ascii="Times New Roman" w:hAnsi="Times New Roman" w:cs="Times New Roman"/>
        </w:rPr>
        <w:t xml:space="preserve">. Следующие шаги выполняются в цикле </w:t>
      </w:r>
      <w:r w:rsidR="004A0DCD" w:rsidRPr="00C24686">
        <w:rPr>
          <w:rFonts w:ascii="Times New Roman" w:hAnsi="Times New Roman" w:cs="Times New Roman"/>
          <w:i/>
        </w:rPr>
        <w:t>l</w:t>
      </w:r>
      <w:r w:rsidR="004A0DCD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раз.</w:t>
      </w:r>
    </w:p>
    <w:p w14:paraId="254D2F37" w14:textId="77777777" w:rsidR="00E10E63" w:rsidRPr="005A1CBA" w:rsidRDefault="00E10E63" w:rsidP="00D77EDA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Абонент V выбирает </w:t>
      </w:r>
      <m:oMath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d,e∈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 w:rsidR="00C24686" w:rsidRPr="005A1CBA">
        <w:rPr>
          <w:rFonts w:ascii="Times New Roman" w:hAnsi="Times New Roman" w:cs="Times New Roman"/>
        </w:rPr>
        <w:t xml:space="preserve">  </w:t>
      </w:r>
      <w:r w:rsidRPr="005A1CBA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d≠1, β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∈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0,1</m:t>
            </m:r>
          </m:e>
        </m:d>
      </m:oMath>
      <w:r w:rsidR="00C24686">
        <w:rPr>
          <w:rFonts w:ascii="Times New Roman" w:hAnsi="Times New Roman" w:cs="Times New Roman"/>
        </w:rPr>
        <w:t xml:space="preserve">. </w:t>
      </w:r>
      <w:r w:rsidRPr="005A1CBA">
        <w:rPr>
          <w:rFonts w:ascii="Times New Roman" w:hAnsi="Times New Roman" w:cs="Times New Roman"/>
        </w:rPr>
        <w:t>Вычисляет</w:t>
      </w:r>
      <w:proofErr w:type="gramStart"/>
      <w:r w:rsidRPr="005A1CB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r>
          <w:rPr>
            <w:rFonts w:ascii="Cambria Math" w:hAnsi="Cambria Math" w:cs="Times New Roman"/>
          </w:rPr>
          <m:t>(mod p)</m:t>
        </m:r>
      </m:oMath>
      <w:r w:rsidR="00C2468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w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r>
          <w:rPr>
            <w:rFonts w:ascii="Cambria Math" w:hAnsi="Cambria Math" w:cs="Times New Roman"/>
          </w:rPr>
          <m:t>(mod p)</m:t>
        </m:r>
      </m:oMath>
      <w:r w:rsidRPr="005A1CBA">
        <w:rPr>
          <w:rFonts w:ascii="Times New Roman" w:hAnsi="Times New Roman" w:cs="Times New Roman"/>
        </w:rPr>
        <w:t xml:space="preserve">, </w:t>
      </w:r>
      <w:proofErr w:type="gramEnd"/>
      <w:r w:rsidRPr="005A1CBA">
        <w:rPr>
          <w:rFonts w:ascii="Times New Roman" w:hAnsi="Times New Roman" w:cs="Times New Roman"/>
        </w:rPr>
        <w:t xml:space="preserve">если </w:t>
      </w:r>
      <m:oMath>
        <m:r>
          <w:rPr>
            <w:rFonts w:ascii="Cambria Math" w:hAnsi="Cambria Math" w:cs="Times New Roman"/>
          </w:rPr>
          <m:t>β</m:t>
        </m:r>
      </m:oMath>
      <w:r w:rsidRPr="005A1CBA">
        <w:rPr>
          <w:rFonts w:ascii="Times New Roman" w:hAnsi="Times New Roman" w:cs="Times New Roman"/>
        </w:rPr>
        <w:t xml:space="preserve">=0 и </w:t>
      </w:r>
      <m:oMath>
        <m:r>
          <w:rPr>
            <w:rFonts w:ascii="Cambria Math" w:hAnsi="Cambria Math" w:cs="Times New Roman"/>
          </w:rPr>
          <m:t>a≡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r>
          <w:rPr>
            <w:rFonts w:ascii="Cambria Math" w:hAnsi="Cambria Math" w:cs="Times New Roman"/>
          </w:rPr>
          <m:t>(mod p)</m:t>
        </m:r>
      </m:oMath>
      <w:r w:rsidR="00C2468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γ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Pr="005A1CBA">
        <w:rPr>
          <w:rFonts w:ascii="Times New Roman" w:hAnsi="Times New Roman" w:cs="Times New Roman"/>
        </w:rPr>
        <w:t xml:space="preserve">, если </w:t>
      </w:r>
      <m:oMath>
        <m:r>
          <w:rPr>
            <w:rFonts w:ascii="Cambria Math" w:hAnsi="Cambria Math" w:cs="Times New Roman"/>
          </w:rPr>
          <m:t>β</m:t>
        </m:r>
      </m:oMath>
      <w:r w:rsidRPr="005A1CBA">
        <w:rPr>
          <w:rFonts w:ascii="Times New Roman" w:hAnsi="Times New Roman" w:cs="Times New Roman"/>
        </w:rPr>
        <w:t xml:space="preserve">=1. Посылает S значения а, </w:t>
      </w:r>
      <w:r w:rsidR="00C24686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>, d.</w:t>
      </w:r>
    </w:p>
    <w:p w14:paraId="1D191851" w14:textId="77777777" w:rsidR="00E10E63" w:rsidRPr="005A1CBA" w:rsidRDefault="00E10E63" w:rsidP="00D77EDA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Абонент S проверяет соотношение</w:t>
      </w:r>
      <w:proofErr w:type="gramStart"/>
      <w:r w:rsidR="00C24686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u</m:t>
            </m:r>
          </m:sup>
        </m:sSup>
        <m:r>
          <w:rPr>
            <w:rFonts w:ascii="Cambria Math" w:hAnsi="Cambria Math" w:cs="Times New Roman"/>
          </w:rPr>
          <m:t>(mod p)≡b</m:t>
        </m:r>
      </m:oMath>
      <w:r w:rsidRPr="005A1CBA">
        <w:rPr>
          <w:rFonts w:ascii="Times New Roman" w:hAnsi="Times New Roman" w:cs="Times New Roman"/>
        </w:rPr>
        <w:t xml:space="preserve">. </w:t>
      </w:r>
      <w:proofErr w:type="gramEnd"/>
      <w:r w:rsidRPr="005A1CBA">
        <w:rPr>
          <w:rFonts w:ascii="Times New Roman" w:hAnsi="Times New Roman" w:cs="Times New Roman"/>
        </w:rPr>
        <w:t xml:space="preserve">Если </w:t>
      </w:r>
      <w:r w:rsidR="00C24686" w:rsidRPr="005A1CBA">
        <w:rPr>
          <w:rFonts w:ascii="Times New Roman" w:hAnsi="Times New Roman" w:cs="Times New Roman"/>
        </w:rPr>
        <w:t>оно</w:t>
      </w:r>
      <w:r w:rsidRPr="005A1CBA">
        <w:rPr>
          <w:rFonts w:ascii="Times New Roman" w:hAnsi="Times New Roman" w:cs="Times New Roman"/>
        </w:rPr>
        <w:t xml:space="preserve"> выполняется, то </w:t>
      </w:r>
      <w:r w:rsidR="00C24686" w:rsidRPr="00C24686">
        <w:rPr>
          <w:rFonts w:ascii="Times New Roman" w:hAnsi="Times New Roman" w:cs="Times New Roman"/>
          <w:i/>
        </w:rPr>
        <w:t>a</w:t>
      </w:r>
      <w:r w:rsidR="00C24686">
        <w:rPr>
          <w:rFonts w:ascii="Times New Roman" w:hAnsi="Times New Roman" w:cs="Times New Roman"/>
        </w:rPr>
        <w:t>=0</w:t>
      </w:r>
      <w:r w:rsidR="00806F8D">
        <w:rPr>
          <w:rFonts w:ascii="Times New Roman" w:hAnsi="Times New Roman" w:cs="Times New Roman"/>
        </w:rPr>
        <w:t xml:space="preserve">, в противном случае </w:t>
      </w:r>
      <w:r w:rsidR="00806F8D" w:rsidRPr="00806F8D">
        <w:rPr>
          <w:rFonts w:ascii="Times New Roman" w:hAnsi="Times New Roman" w:cs="Times New Roman"/>
          <w:i/>
        </w:rPr>
        <w:t>a</w:t>
      </w:r>
      <w:r w:rsidR="00806F8D">
        <w:rPr>
          <w:rFonts w:ascii="Times New Roman" w:hAnsi="Times New Roman" w:cs="Times New Roman"/>
        </w:rPr>
        <w:t xml:space="preserve">=1. Выбирает </w:t>
      </w:r>
      <m:oMath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R∈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>
          <m:sSubPr>
            <m:ctrlPr>
              <w:rPr>
                <w:rFonts w:ascii="Cambria Math" w:eastAsia="MS Mincho" w:hAnsi="Cambria Math" w:cs="Times New Roman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proofErr w:type="gramStart"/>
      <w:r w:rsidR="00806F8D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,</w:t>
      </w:r>
      <w:proofErr w:type="gramEnd"/>
      <w:r w:rsidRPr="005A1CBA">
        <w:rPr>
          <w:rFonts w:ascii="Times New Roman" w:hAnsi="Times New Roman" w:cs="Times New Roman"/>
        </w:rPr>
        <w:t xml:space="preserve"> вычисляет </w:t>
      </w:r>
      <m:oMath>
        <m:r>
          <w:rPr>
            <w:rFonts w:ascii="Cambria Math" w:hAnsi="Cambria Math"/>
          </w:rPr>
          <m:t>c≡</m:t>
        </m:r>
        <m:sSup>
          <m:sSupPr>
            <m:ctrlPr>
              <w:rPr>
                <w:rFonts w:ascii="Cambria Math" w:eastAsia="MS Mincho" w:hAnsi="Cambria Math" w:cs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sSup>
          <m:sSupPr>
            <m:ctrlPr>
              <w:rPr>
                <w:rFonts w:ascii="Cambria Math" w:eastAsia="MS Mincho" w:hAnsi="Cambria Math" w:cs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 w:rsidR="00806F8D" w:rsidRPr="005A1CBA">
        <w:rPr>
          <w:rFonts w:ascii="Times New Roman" w:eastAsia="MS Mincho" w:hAnsi="Times New Roman" w:cs="Times New Roman"/>
        </w:rPr>
        <w:t>(</w:t>
      </w:r>
      <w:proofErr w:type="spellStart"/>
      <w:r w:rsidR="00806F8D" w:rsidRPr="004A0DCD">
        <w:rPr>
          <w:rFonts w:ascii="Times New Roman" w:eastAsia="MS Mincho" w:hAnsi="Times New Roman" w:cs="Times New Roman"/>
          <w:i/>
        </w:rPr>
        <w:t>mod</w:t>
      </w:r>
      <w:proofErr w:type="spellEnd"/>
      <w:r w:rsidR="00806F8D" w:rsidRPr="004A0DCD">
        <w:rPr>
          <w:rFonts w:ascii="Times New Roman" w:eastAsia="MS Mincho" w:hAnsi="Times New Roman" w:cs="Times New Roman"/>
          <w:i/>
        </w:rPr>
        <w:t xml:space="preserve"> p</w:t>
      </w:r>
      <w:r w:rsidR="00806F8D" w:rsidRPr="005A1CBA">
        <w:rPr>
          <w:rFonts w:ascii="Times New Roman" w:eastAsia="MS Mincho" w:hAnsi="Times New Roman" w:cs="Times New Roman"/>
        </w:rPr>
        <w:t>)</w:t>
      </w:r>
      <w:r w:rsidR="00806F8D" w:rsidRPr="005A1CBA">
        <w:rPr>
          <w:rFonts w:ascii="Times New Roman" w:hAnsi="Times New Roman" w:cs="Times New Roman"/>
        </w:rPr>
        <w:t xml:space="preserve">, </w:t>
      </w:r>
      <w:r w:rsidRPr="005A1CBA">
        <w:rPr>
          <w:rFonts w:ascii="Times New Roman" w:hAnsi="Times New Roman" w:cs="Times New Roman"/>
        </w:rPr>
        <w:t xml:space="preserve">и посылает V значение </w:t>
      </w:r>
      <w:r w:rsidRPr="00806F8D">
        <w:rPr>
          <w:rFonts w:ascii="Times New Roman" w:hAnsi="Times New Roman" w:cs="Times New Roman"/>
          <w:i/>
        </w:rPr>
        <w:t>с</w:t>
      </w:r>
      <w:r w:rsidRPr="005A1CBA">
        <w:rPr>
          <w:rFonts w:ascii="Times New Roman" w:hAnsi="Times New Roman" w:cs="Times New Roman"/>
        </w:rPr>
        <w:t>.</w:t>
      </w:r>
    </w:p>
    <w:p w14:paraId="66C68BE7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5A1CBA">
        <w:rPr>
          <w:rFonts w:ascii="Times New Roman" w:hAnsi="Times New Roman" w:cs="Times New Roman"/>
        </w:rPr>
        <w:t>З</w:t>
      </w:r>
      <w:proofErr w:type="gramEnd"/>
      <w:r w:rsidRPr="005A1CBA">
        <w:rPr>
          <w:rFonts w:ascii="Times New Roman" w:hAnsi="Times New Roman" w:cs="Times New Roman"/>
        </w:rPr>
        <w:t xml:space="preserve">, Абонент V посылает абоненту S значение </w:t>
      </w:r>
      <w:r w:rsidR="00806F8D">
        <w:rPr>
          <w:rFonts w:ascii="Times New Roman" w:hAnsi="Times New Roman" w:cs="Times New Roman"/>
        </w:rPr>
        <w:t>e</w:t>
      </w:r>
      <w:r w:rsidRPr="005A1CBA">
        <w:rPr>
          <w:rFonts w:ascii="Times New Roman" w:hAnsi="Times New Roman" w:cs="Times New Roman"/>
        </w:rPr>
        <w:t>.</w:t>
      </w:r>
    </w:p>
    <w:p w14:paraId="69F20AC3" w14:textId="77777777" w:rsidR="00E10E63" w:rsidRPr="005A1CBA" w:rsidRDefault="00E10E63" w:rsidP="00D77EDA">
      <w:pPr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Абонент S проверяет, что выполняются соотношения из следующих двух их пар</w:t>
      </w:r>
      <w:proofErr w:type="gramStart"/>
      <w:r w:rsidRPr="005A1CBA"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>a≡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r>
          <w:rPr>
            <w:rFonts w:ascii="Cambria Math" w:hAnsi="Cambria Math" w:cs="Times New Roman"/>
          </w:rPr>
          <m:t>(mod p)</m:t>
        </m:r>
      </m:oMath>
      <w:r w:rsidR="00806F8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, b≡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w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="00806F8D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</w:t>
      </w:r>
      <w:proofErr w:type="gramEnd"/>
      <w:r w:rsidRPr="005A1CBA">
        <w:rPr>
          <w:rFonts w:ascii="Times New Roman" w:hAnsi="Times New Roman" w:cs="Times New Roman"/>
        </w:rPr>
        <w:t xml:space="preserve">и </w:t>
      </w:r>
      <m:oMath>
        <m:r>
          <w:rPr>
            <w:rFonts w:ascii="Cambria Math" w:hAnsi="Cambria Math" w:cs="Times New Roman"/>
          </w:rPr>
          <m:t>a≡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  <m:r>
          <w:rPr>
            <w:rFonts w:ascii="Cambria Math" w:hAnsi="Cambria Math" w:cs="Times New Roman"/>
          </w:rPr>
          <m:t xml:space="preserve">, </m:t>
        </m:r>
      </m:oMath>
      <w:r w:rsidR="00806F8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γ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Pr="005A1CBA">
        <w:rPr>
          <w:rFonts w:ascii="Times New Roman" w:hAnsi="Times New Roman" w:cs="Times New Roman"/>
        </w:rPr>
        <w:t>. Если да, то посылает V значение R</w:t>
      </w:r>
      <w:r w:rsidR="00806F8D">
        <w:rPr>
          <w:rFonts w:ascii="Times New Roman" w:hAnsi="Times New Roman" w:cs="Times New Roman"/>
        </w:rPr>
        <w:t xml:space="preserve">, </w:t>
      </w:r>
      <w:r w:rsidR="00806F8D" w:rsidRPr="005A1CBA">
        <w:rPr>
          <w:rFonts w:ascii="Times New Roman" w:hAnsi="Times New Roman" w:cs="Times New Roman"/>
        </w:rPr>
        <w:t>и</w:t>
      </w:r>
      <w:r w:rsidRPr="005A1CBA">
        <w:rPr>
          <w:rFonts w:ascii="Times New Roman" w:hAnsi="Times New Roman" w:cs="Times New Roman"/>
        </w:rPr>
        <w:t>наче останавливается.</w:t>
      </w:r>
    </w:p>
    <w:p w14:paraId="0593BF9F" w14:textId="77777777" w:rsidR="00E10E63" w:rsidRPr="005A1CBA" w:rsidRDefault="00E10E63" w:rsidP="00D77EDA">
      <w:pPr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Абонент V проверяет, что </w:t>
      </w:r>
      <m:oMath>
        <m:sSup>
          <m:sSupPr>
            <m:ctrlPr>
              <w:rPr>
                <w:rFonts w:ascii="Cambria Math" w:eastAsia="MS Mincho" w:hAnsi="Cambria Math" w:cs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β</m:t>
            </m:r>
          </m:sup>
        </m:sSup>
        <m:sSup>
          <m:sSupPr>
            <m:ctrlPr>
              <w:rPr>
                <w:rFonts w:ascii="Cambria Math" w:eastAsia="MS Mincho" w:hAnsi="Cambria Math" w:cs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 w:rsidR="00806F8D" w:rsidRPr="005A1CBA">
        <w:rPr>
          <w:rFonts w:ascii="Times New Roman" w:eastAsia="MS Mincho" w:hAnsi="Times New Roman" w:cs="Times New Roman"/>
        </w:rPr>
        <w:t>(</w:t>
      </w:r>
      <w:proofErr w:type="spellStart"/>
      <w:r w:rsidR="00806F8D" w:rsidRPr="004A0DCD">
        <w:rPr>
          <w:rFonts w:ascii="Times New Roman" w:eastAsia="MS Mincho" w:hAnsi="Times New Roman" w:cs="Times New Roman"/>
          <w:i/>
        </w:rPr>
        <w:t>mod</w:t>
      </w:r>
      <w:proofErr w:type="spellEnd"/>
      <w:r w:rsidR="00806F8D" w:rsidRPr="004A0DCD">
        <w:rPr>
          <w:rFonts w:ascii="Times New Roman" w:eastAsia="MS Mincho" w:hAnsi="Times New Roman" w:cs="Times New Roman"/>
          <w:i/>
        </w:rPr>
        <w:t xml:space="preserve"> p</w:t>
      </w:r>
      <w:r w:rsidR="00806F8D" w:rsidRPr="005A1CBA">
        <w:rPr>
          <w:rFonts w:ascii="Times New Roman" w:eastAsia="MS Mincho" w:hAnsi="Times New Roman" w:cs="Times New Roman"/>
        </w:rPr>
        <w:t>)</w:t>
      </w:r>
      <m:oMath>
        <m:r>
          <w:rPr>
            <w:rFonts w:ascii="Cambria Math" w:hAnsi="Cambria Math"/>
          </w:rPr>
          <m:t xml:space="preserve"> ≡c</m:t>
        </m:r>
      </m:oMath>
      <w:r w:rsidRPr="005A1CBA">
        <w:rPr>
          <w:rFonts w:ascii="Times New Roman" w:hAnsi="Times New Roman" w:cs="Times New Roman"/>
        </w:rPr>
        <w:t>.</w:t>
      </w:r>
    </w:p>
    <w:p w14:paraId="102AF601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Если во всех </w:t>
      </w:r>
      <w:r w:rsidR="00806F8D" w:rsidRPr="00806F8D">
        <w:rPr>
          <w:rFonts w:ascii="Times New Roman" w:hAnsi="Times New Roman" w:cs="Times New Roman"/>
          <w:i/>
        </w:rPr>
        <w:t>l</w:t>
      </w:r>
      <w:r w:rsidR="00806F8D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циклах проверка в</w:t>
      </w:r>
      <w:r w:rsidR="00806F8D">
        <w:rPr>
          <w:rFonts w:ascii="Times New Roman" w:hAnsi="Times New Roman" w:cs="Times New Roman"/>
        </w:rPr>
        <w:t xml:space="preserve"> </w:t>
      </w:r>
      <w:r w:rsidR="00806F8D" w:rsidRPr="005A1CBA">
        <w:rPr>
          <w:rFonts w:ascii="Times New Roman" w:hAnsi="Times New Roman" w:cs="Times New Roman"/>
        </w:rPr>
        <w:t>п</w:t>
      </w:r>
      <w:r w:rsidRPr="005A1CBA">
        <w:rPr>
          <w:rFonts w:ascii="Times New Roman" w:hAnsi="Times New Roman" w:cs="Times New Roman"/>
        </w:rPr>
        <w:t>.5 выполнена успешно, то абонент V принимает доказательства.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56A0A685" wp14:editId="6C211FE5">
            <wp:extent cx="7620" cy="7620"/>
            <wp:effectExtent l="0" t="0" r="0" b="0"/>
            <wp:docPr id="46" name="Picture 8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C4387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806F8D">
        <w:rPr>
          <w:rFonts w:ascii="Times New Roman" w:hAnsi="Times New Roman" w:cs="Times New Roman"/>
        </w:rPr>
        <w:t>Т</w:t>
      </w:r>
      <w:r w:rsidR="00806F8D">
        <w:rPr>
          <w:rFonts w:ascii="Times New Roman" w:hAnsi="Times New Roman" w:cs="Times New Roman"/>
        </w:rPr>
        <w:t>еорема</w:t>
      </w:r>
      <w:r w:rsidRPr="00806F8D">
        <w:rPr>
          <w:rFonts w:ascii="Times New Roman" w:hAnsi="Times New Roman" w:cs="Times New Roman"/>
        </w:rPr>
        <w:t>.1.</w:t>
      </w:r>
      <w:r w:rsidRPr="005A1CBA">
        <w:rPr>
          <w:rFonts w:ascii="Times New Roman" w:hAnsi="Times New Roman" w:cs="Times New Roman"/>
        </w:rPr>
        <w:t xml:space="preserve"> Протокол верификации является интерактивным протоколом доказательств с </w:t>
      </w:r>
      <w:proofErr w:type="gramStart"/>
      <w:r w:rsidRPr="005A1CBA">
        <w:rPr>
          <w:rFonts w:ascii="Times New Roman" w:hAnsi="Times New Roman" w:cs="Times New Roman"/>
        </w:rPr>
        <w:t>абсолютно нулевым</w:t>
      </w:r>
      <w:proofErr w:type="gramEnd"/>
      <w:r w:rsidRPr="005A1CBA">
        <w:rPr>
          <w:rFonts w:ascii="Times New Roman" w:hAnsi="Times New Roman" w:cs="Times New Roman"/>
        </w:rPr>
        <w:t xml:space="preserve"> разглашением.</w:t>
      </w:r>
    </w:p>
    <w:p w14:paraId="4C27709A" w14:textId="77777777" w:rsidR="00E10E63" w:rsidRPr="005A1CBA" w:rsidRDefault="00806F8D" w:rsidP="00D77ED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Доказательство</w:t>
      </w:r>
      <w:r w:rsidR="00E10E63" w:rsidRPr="005A1CBA">
        <w:rPr>
          <w:rFonts w:ascii="Times New Roman" w:hAnsi="Times New Roman" w:cs="Times New Roman"/>
        </w:rPr>
        <w:t xml:space="preserve">: Требуется доказать, что вышеприведенный протокол удовлетворяет трем </w:t>
      </w:r>
      <w:proofErr w:type="spellStart"/>
      <w:r w:rsidR="00E10E63" w:rsidRPr="005A1CBA">
        <w:rPr>
          <w:rFonts w:ascii="Times New Roman" w:hAnsi="Times New Roman" w:cs="Times New Roman"/>
        </w:rPr>
        <w:t>своиствам</w:t>
      </w:r>
      <w:proofErr w:type="spellEnd"/>
      <w:r w:rsidR="00E10E63" w:rsidRPr="005A1CBA">
        <w:rPr>
          <w:rFonts w:ascii="Times New Roman" w:hAnsi="Times New Roman" w:cs="Times New Roman"/>
        </w:rPr>
        <w:t xml:space="preserve">: полноты, корректности и </w:t>
      </w:r>
      <w:r>
        <w:rPr>
          <w:rFonts w:ascii="Times New Roman" w:hAnsi="Times New Roman" w:cs="Times New Roman"/>
        </w:rPr>
        <w:t>н</w:t>
      </w:r>
      <w:r w:rsidR="00E10E63" w:rsidRPr="005A1CBA">
        <w:rPr>
          <w:rFonts w:ascii="Times New Roman" w:hAnsi="Times New Roman" w:cs="Times New Roman"/>
        </w:rPr>
        <w:t>улево</w:t>
      </w:r>
      <w:r>
        <w:rPr>
          <w:rFonts w:ascii="Times New Roman" w:hAnsi="Times New Roman" w:cs="Times New Roman"/>
        </w:rPr>
        <w:t>го разглашения</w:t>
      </w:r>
      <w:r w:rsidR="00E10E63" w:rsidRPr="005A1CBA">
        <w:rPr>
          <w:rFonts w:ascii="Times New Roman" w:hAnsi="Times New Roman" w:cs="Times New Roman"/>
        </w:rPr>
        <w:t>.</w:t>
      </w:r>
    </w:p>
    <w:p w14:paraId="2017A6A1" w14:textId="3A14AF7E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Полнота означает, что если оба участника (V и S) следуют протоколу и (</w:t>
      </w:r>
      <w:proofErr w:type="spellStart"/>
      <w:r w:rsidRPr="005A1CBA">
        <w:rPr>
          <w:rFonts w:ascii="Times New Roman" w:hAnsi="Times New Roman" w:cs="Times New Roman"/>
        </w:rPr>
        <w:t>r,s</w:t>
      </w:r>
      <w:proofErr w:type="spellEnd"/>
      <w:r w:rsidRPr="005A1CBA">
        <w:rPr>
          <w:rFonts w:ascii="Times New Roman" w:hAnsi="Times New Roman" w:cs="Times New Roman"/>
        </w:rPr>
        <w:t xml:space="preserve">) - корректная подпись для сообщения </w:t>
      </w:r>
      <w:r w:rsidR="0043198A">
        <w:rPr>
          <w:rFonts w:ascii="Times New Roman" w:hAnsi="Times New Roman" w:cs="Times New Roman"/>
        </w:rPr>
        <w:t>m</w:t>
      </w:r>
      <w:r w:rsidRPr="005A1CBA">
        <w:rPr>
          <w:rFonts w:ascii="Times New Roman" w:hAnsi="Times New Roman" w:cs="Times New Roman"/>
        </w:rPr>
        <w:t>, то V примет доказательство с вероятностью близкой к 1</w:t>
      </w:r>
      <w:r w:rsidR="000B3BBE">
        <w:rPr>
          <w:rFonts w:ascii="Times New Roman" w:hAnsi="Times New Roman" w:cs="Times New Roman"/>
        </w:rPr>
        <w:t>.</w:t>
      </w:r>
      <w:r w:rsidRPr="005A1CBA">
        <w:rPr>
          <w:rFonts w:ascii="Times New Roman" w:hAnsi="Times New Roman" w:cs="Times New Roman"/>
        </w:rPr>
        <w:t xml:space="preserve"> Из описания протокола </w:t>
      </w:r>
      <w:proofErr w:type="gramStart"/>
      <w:r w:rsidRPr="005A1CBA">
        <w:rPr>
          <w:rFonts w:ascii="Times New Roman" w:hAnsi="Times New Roman" w:cs="Times New Roman"/>
        </w:rPr>
        <w:t>верификации</w:t>
      </w:r>
      <w:proofErr w:type="gramEnd"/>
      <w:r w:rsidRPr="005A1CBA">
        <w:rPr>
          <w:rFonts w:ascii="Times New Roman" w:hAnsi="Times New Roman" w:cs="Times New Roman"/>
        </w:rPr>
        <w:t xml:space="preserve"> очевидно, что абонент S всегда может надлежащим образом ответить на запросы абонента V, то есть доказательство будет принято с вероятностью 1.</w:t>
      </w:r>
    </w:p>
    <w:p w14:paraId="46602A6E" w14:textId="62C126DF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Корректность означает, что если V действует согласно протоколу, то какие действия не предпринимал бы S, он может обмануть V лишь с пренебрежимо малой вероятностью. Здесь под обманом понимается попытка S доказать, что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DD17D64" wp14:editId="78C44010">
            <wp:extent cx="1049020" cy="194945"/>
            <wp:effectExtent l="0" t="0" r="0" b="8255"/>
            <wp:docPr id="119" name="Picture 9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 xml:space="preserve"> когда </w:t>
      </w:r>
      <w:r w:rsidR="000B3BBE" w:rsidRPr="005A1CBA">
        <w:rPr>
          <w:rFonts w:ascii="Times New Roman" w:hAnsi="Times New Roman" w:cs="Times New Roman"/>
        </w:rPr>
        <w:t>н</w:t>
      </w:r>
      <w:r w:rsidRPr="005A1CBA">
        <w:rPr>
          <w:rFonts w:ascii="Times New Roman" w:hAnsi="Times New Roman" w:cs="Times New Roman"/>
        </w:rPr>
        <w:t>а самом деле эти логарифмы не равны</w:t>
      </w:r>
      <w:proofErr w:type="gramStart"/>
      <w:r w:rsidR="000B3BBE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.</w:t>
      </w:r>
      <w:proofErr w:type="gramEnd"/>
    </w:p>
    <w:p w14:paraId="7248A3C9" w14:textId="769F5A0B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Предположим, что </w:t>
      </w:r>
      <m:oMath>
        <m:sSubSup>
          <m:sSubSupPr>
            <m:ctrlPr>
              <w:rPr>
                <w:rFonts w:ascii="Cambria Math" w:eastAsia="MS Mincho" w:hAnsi="Cambria Math" w:cs="Times New Roman"/>
                <w:i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g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bSup>
        <m:r>
          <w:rPr>
            <w:rFonts w:ascii="Cambria Math" w:hAnsi="Cambria Math"/>
          </w:rPr>
          <m:t>w≠</m:t>
        </m:r>
        <m:sSubSup>
          <m:sSubSupPr>
            <m:ctrlPr>
              <w:rPr>
                <w:rFonts w:ascii="Cambria Math" w:eastAsia="MS Mincho" w:hAnsi="Cambria Math" w:cs="Times New Roman"/>
                <w:i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bSup>
        <m:r>
          <w:rPr>
            <w:rFonts w:ascii="Cambria Math" w:hAnsi="Cambria Math"/>
          </w:rPr>
          <m:t>γ</m:t>
        </m:r>
      </m:oMath>
      <w:r w:rsidR="000B3BBE">
        <w:rPr>
          <w:rFonts w:ascii="Times New Roman" w:hAnsi="Times New Roman" w:cs="Times New Roman"/>
        </w:rPr>
        <w:t>.</w:t>
      </w:r>
      <w:r w:rsidRPr="005A1CBA">
        <w:rPr>
          <w:rFonts w:ascii="Times New Roman" w:hAnsi="Times New Roman" w:cs="Times New Roman"/>
        </w:rPr>
        <w:t xml:space="preserve"> Ясно, что для </w:t>
      </w:r>
      <w:proofErr w:type="gramStart"/>
      <w:r w:rsidRPr="005A1CBA">
        <w:rPr>
          <w:rFonts w:ascii="Times New Roman" w:hAnsi="Times New Roman" w:cs="Times New Roman"/>
        </w:rPr>
        <w:t>каждого</w:t>
      </w:r>
      <w:proofErr w:type="gramEnd"/>
      <w:r w:rsidRPr="005A1CBA">
        <w:rPr>
          <w:rFonts w:ascii="Times New Roman" w:hAnsi="Times New Roman" w:cs="Times New Roman"/>
        </w:rPr>
        <w:t xml:space="preserve"> </w:t>
      </w:r>
      <w:r w:rsidRPr="000B3BBE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 xml:space="preserve"> существует единственное значение </w:t>
      </w:r>
      <w:r w:rsidR="000B3BBE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>, то которое дает данный запрос</w:t>
      </w:r>
      <w:r w:rsidR="000B3BB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δ</m:t>
        </m:r>
      </m:oMath>
      <w:r w:rsidRPr="005A1CBA">
        <w:rPr>
          <w:rFonts w:ascii="Times New Roman" w:hAnsi="Times New Roman" w:cs="Times New Roman"/>
        </w:rPr>
        <w:t xml:space="preserve">. Поэтому </w:t>
      </w:r>
      <m:oMath>
        <m:r>
          <w:rPr>
            <w:rFonts w:ascii="Cambria Math" w:hAnsi="Cambria Math" w:cs="Times New Roman"/>
          </w:rPr>
          <m:t>δ</m:t>
        </m:r>
      </m:oMath>
      <w:r w:rsidR="000B3BBE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не содержит в себе никакой информации об </w:t>
      </w:r>
      <w:r w:rsidRPr="000B3BBE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 xml:space="preserve">. Если S смог бы найти </w:t>
      </w:r>
      <w:r w:rsidR="000B3BBE">
        <w:rPr>
          <w:rFonts w:ascii="Times New Roman" w:hAnsi="Times New Roman" w:cs="Times New Roman"/>
        </w:rPr>
        <w:t>h</w:t>
      </w:r>
      <w:r w:rsidR="000B3BBE" w:rsidRPr="000B3BBE">
        <w:rPr>
          <w:rFonts w:ascii="Times New Roman" w:hAnsi="Times New Roman" w:cs="Times New Roman"/>
          <w:vertAlign w:val="subscript"/>
        </w:rPr>
        <w:t>1</w:t>
      </w:r>
      <w:r w:rsidRPr="005A1CBA">
        <w:rPr>
          <w:rFonts w:ascii="Times New Roman" w:hAnsi="Times New Roman" w:cs="Times New Roman"/>
        </w:rPr>
        <w:t>, h</w:t>
      </w:r>
      <w:r w:rsidRPr="000B3BBE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, </w:t>
      </w:r>
      <w:proofErr w:type="spellStart"/>
      <w:r w:rsidRPr="005A1CBA">
        <w:rPr>
          <w:rFonts w:ascii="Times New Roman" w:hAnsi="Times New Roman" w:cs="Times New Roman"/>
        </w:rPr>
        <w:t>t</w:t>
      </w:r>
      <w:r w:rsidRPr="000B3BBE">
        <w:rPr>
          <w:rFonts w:ascii="Times New Roman" w:hAnsi="Times New Roman" w:cs="Times New Roman"/>
          <w:vertAlign w:val="subscript"/>
        </w:rPr>
        <w:t>l</w:t>
      </w:r>
      <w:proofErr w:type="spellEnd"/>
      <w:r w:rsidRPr="005A1CBA">
        <w:rPr>
          <w:rFonts w:ascii="Times New Roman" w:hAnsi="Times New Roman" w:cs="Times New Roman"/>
        </w:rPr>
        <w:t xml:space="preserve"> и </w:t>
      </w:r>
      <w:r w:rsidR="000B3BBE">
        <w:rPr>
          <w:rFonts w:ascii="Times New Roman" w:hAnsi="Times New Roman" w:cs="Times New Roman"/>
        </w:rPr>
        <w:t>t</w:t>
      </w:r>
      <w:r w:rsidR="000B3BBE" w:rsidRPr="000B3BBE">
        <w:rPr>
          <w:rFonts w:ascii="Times New Roman" w:hAnsi="Times New Roman" w:cs="Times New Roman"/>
          <w:vertAlign w:val="subscript"/>
        </w:rPr>
        <w:t>2</w:t>
      </w:r>
      <w:r w:rsidR="000B3BBE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такие, что</w:t>
      </w:r>
    </w:p>
    <w:p w14:paraId="67C05073" w14:textId="1F0132F4" w:rsidR="000B3BBE" w:rsidRPr="005A1CBA" w:rsidRDefault="008D0654" w:rsidP="00D77EDA">
      <w:pPr>
        <w:tabs>
          <w:tab w:val="center" w:pos="4004"/>
          <w:tab w:val="center" w:pos="4964"/>
        </w:tabs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sup>
            </m:sSup>
            <m:r>
              <w:rPr>
                <w:rFonts w:ascii="Cambria Math" w:hAnsi="Cambria Math" w:cs="Times New Roman"/>
              </w:rPr>
              <m:t>g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="00E10E63" w:rsidRPr="005A1CBA">
        <w:rPr>
          <w:rFonts w:ascii="Times New Roman" w:hAnsi="Times New Roman" w:cs="Times New Roman"/>
        </w:rPr>
        <w:tab/>
      </w:r>
    </w:p>
    <w:p w14:paraId="57DB447C" w14:textId="5A4E4611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и</w:t>
      </w:r>
    </w:p>
    <w:p w14:paraId="11DF3ACB" w14:textId="3AAD178D" w:rsidR="00E10E63" w:rsidRPr="005A1CBA" w:rsidRDefault="008D0654" w:rsidP="00D77EDA">
      <w:pPr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γ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sup>
            </m:sSup>
            <m:r>
              <w:rPr>
                <w:rFonts w:ascii="Cambria Math" w:hAnsi="Cambria Math" w:cs="Times New Roman"/>
              </w:rPr>
              <m:t>w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="00E10E63" w:rsidRPr="005A1CBA">
        <w:rPr>
          <w:rFonts w:ascii="Times New Roman" w:hAnsi="Times New Roman" w:cs="Times New Roman"/>
        </w:rPr>
        <w:t>,</w:t>
      </w:r>
    </w:p>
    <w:p w14:paraId="3BDF26E2" w14:textId="31CBB08E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где</w:t>
      </w:r>
      <w:r w:rsidR="00AA5CDB">
        <w:rPr>
          <w:rFonts w:ascii="Times New Roman" w:hAnsi="Times New Roman" w:cs="Times New Roman"/>
        </w:rPr>
        <w:t xml:space="preserve"> a</w:t>
      </w:r>
      <w:r w:rsidR="00AA5CDB" w:rsidRPr="00AA5CDB">
        <w:rPr>
          <w:rFonts w:ascii="Times New Roman" w:hAnsi="Times New Roman" w:cs="Times New Roman"/>
          <w:vertAlign w:val="subscript"/>
        </w:rPr>
        <w:t>1</w:t>
      </w:r>
      <w:r w:rsidR="00AA5CD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≠ </m:t>
        </m:r>
      </m:oMath>
      <w:r w:rsidR="00AA5CDB">
        <w:rPr>
          <w:rFonts w:ascii="Times New Roman" w:hAnsi="Times New Roman" w:cs="Times New Roman"/>
        </w:rPr>
        <w:t>a</w:t>
      </w:r>
      <w:r w:rsidR="00AA5CDB" w:rsidRPr="00AA5CDB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>, то тогда выполнялось бы соотношение</w:t>
      </w:r>
    </w:p>
    <w:p w14:paraId="7AE37B39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F0BC719" wp14:editId="51E1D409">
            <wp:extent cx="3253105" cy="187325"/>
            <wp:effectExtent l="0" t="0" r="0" b="0"/>
            <wp:docPr id="122" name="Picture 9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B32B8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Отсюда, очевидно, следует, что</w:t>
      </w:r>
      <w:proofErr w:type="gramStart"/>
      <w:r w:rsidRPr="005A1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5F9041D2" wp14:editId="3C3A0C5A">
            <wp:extent cx="1034415" cy="194945"/>
            <wp:effectExtent l="0" t="0" r="6985" b="8255"/>
            <wp:docPr id="123" name="Picture 9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 xml:space="preserve"> В</w:t>
      </w:r>
      <w:proofErr w:type="gramEnd"/>
      <w:r w:rsidRPr="005A1CBA">
        <w:rPr>
          <w:rFonts w:ascii="Times New Roman" w:hAnsi="Times New Roman" w:cs="Times New Roman"/>
        </w:rPr>
        <w:t xml:space="preserve"> самом деле, пусть</w:t>
      </w:r>
    </w:p>
    <w:p w14:paraId="56D57DCE" w14:textId="038E531F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9F8A43A" wp14:editId="72C0FC24">
            <wp:extent cx="996950" cy="194945"/>
            <wp:effectExtent l="0" t="0" r="0" b="8255"/>
            <wp:docPr id="124" name="Picture 3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8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</w:rPr>
          <m:t>≡λ</m:t>
        </m:r>
      </m:oMath>
      <w:r w:rsidRPr="005A1CBA">
        <w:rPr>
          <w:rFonts w:ascii="Times New Roman" w:hAnsi="Times New Roman" w:cs="Times New Roman"/>
        </w:rPr>
        <w:t>. Тогда</w:t>
      </w:r>
    </w:p>
    <w:p w14:paraId="5748342E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095DE52" wp14:editId="407EE9B3">
            <wp:extent cx="1941195" cy="232410"/>
            <wp:effectExtent l="0" t="0" r="0" b="0"/>
            <wp:docPr id="125" name="Picture 3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>(</w:t>
      </w:r>
      <w:proofErr w:type="spellStart"/>
      <w:r w:rsidRPr="005A1CBA">
        <w:rPr>
          <w:rFonts w:ascii="Times New Roman" w:hAnsi="Times New Roman" w:cs="Times New Roman"/>
        </w:rPr>
        <w:t>mod</w:t>
      </w:r>
      <w:proofErr w:type="spellEnd"/>
      <w:r w:rsidRPr="005A1CBA">
        <w:rPr>
          <w:rFonts w:ascii="Times New Roman" w:hAnsi="Times New Roman" w:cs="Times New Roman"/>
        </w:rPr>
        <w:t xml:space="preserve"> р)</w:t>
      </w:r>
      <w:proofErr w:type="gramStart"/>
      <w:r w:rsidRPr="005A1CBA">
        <w:rPr>
          <w:rFonts w:ascii="Times New Roman" w:hAnsi="Times New Roman" w:cs="Times New Roman"/>
        </w:rPr>
        <w:t xml:space="preserve"> ,</w:t>
      </w:r>
      <w:proofErr w:type="gramEnd"/>
    </w:p>
    <w:p w14:paraId="0806BB94" w14:textId="2D088DC5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что противоречит предположению. Следовательно, какие бы </w:t>
      </w:r>
      <w:proofErr w:type="spellStart"/>
      <w:r w:rsidRPr="005A1CBA">
        <w:rPr>
          <w:rFonts w:ascii="Times New Roman" w:hAnsi="Times New Roman" w:cs="Times New Roman"/>
        </w:rPr>
        <w:t>h</w:t>
      </w:r>
      <w:r w:rsidRPr="00AA5CDB">
        <w:rPr>
          <w:rFonts w:ascii="Times New Roman" w:hAnsi="Times New Roman" w:cs="Times New Roman"/>
          <w:vertAlign w:val="subscript"/>
        </w:rPr>
        <w:t>l</w:t>
      </w:r>
      <w:proofErr w:type="spellEnd"/>
      <w:r w:rsidR="00AA5CDB">
        <w:rPr>
          <w:rFonts w:ascii="Times New Roman" w:hAnsi="Times New Roman" w:cs="Times New Roman"/>
        </w:rPr>
        <w:t>, h</w:t>
      </w:r>
      <w:r w:rsidRPr="00AA5CDB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, </w:t>
      </w:r>
      <w:r w:rsidR="00AA5CDB">
        <w:rPr>
          <w:rFonts w:ascii="Times New Roman" w:hAnsi="Times New Roman" w:cs="Times New Roman"/>
          <w:noProof/>
          <w:lang w:val="en-US"/>
        </w:rPr>
        <w:t>t</w:t>
      </w:r>
      <w:r w:rsidR="00AA5CDB" w:rsidRPr="008D0654">
        <w:rPr>
          <w:rFonts w:ascii="Times New Roman" w:hAnsi="Times New Roman" w:cs="Times New Roman"/>
          <w:noProof/>
          <w:vertAlign w:val="subscript"/>
        </w:rPr>
        <w:t>1</w:t>
      </w:r>
      <w:r w:rsidR="00AA5CDB" w:rsidRPr="008D0654">
        <w:rPr>
          <w:rFonts w:ascii="Times New Roman" w:hAnsi="Times New Roman" w:cs="Times New Roman"/>
          <w:noProof/>
        </w:rPr>
        <w:t xml:space="preserve">, </w:t>
      </w:r>
      <w:r w:rsidR="00AA5CDB">
        <w:rPr>
          <w:rFonts w:ascii="Times New Roman" w:hAnsi="Times New Roman" w:cs="Times New Roman"/>
          <w:noProof/>
          <w:lang w:val="en-US"/>
        </w:rPr>
        <w:t>t</w:t>
      </w:r>
      <w:r w:rsidR="00AA5CDB" w:rsidRPr="008D0654">
        <w:rPr>
          <w:rFonts w:ascii="Times New Roman" w:hAnsi="Times New Roman" w:cs="Times New Roman"/>
          <w:noProof/>
          <w:vertAlign w:val="subscript"/>
        </w:rPr>
        <w:t>2</w:t>
      </w:r>
      <w:r w:rsidR="00AA5CDB" w:rsidRPr="008D0654">
        <w:rPr>
          <w:rFonts w:ascii="Times New Roman" w:hAnsi="Times New Roman" w:cs="Times New Roman"/>
          <w:noProof/>
        </w:rPr>
        <w:t xml:space="preserve"> </w:t>
      </w:r>
      <w:r w:rsidR="00AA5CDB" w:rsidRPr="005A1CBA">
        <w:rPr>
          <w:rFonts w:ascii="Times New Roman" w:hAnsi="Times New Roman" w:cs="Times New Roman"/>
        </w:rPr>
        <w:t>н</w:t>
      </w:r>
      <w:r w:rsidRPr="005A1CBA">
        <w:rPr>
          <w:rFonts w:ascii="Times New Roman" w:hAnsi="Times New Roman" w:cs="Times New Roman"/>
        </w:rPr>
        <w:t xml:space="preserve">е выбрал S, проверка, которую проводит V, может быть выполнена тол для одного значения </w:t>
      </w:r>
      <w:r w:rsidRPr="00AA5CDB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 xml:space="preserve">. Отсюда вероятность обмана не превосходит </w:t>
      </w:r>
      <w:r w:rsidR="00AA5CDB">
        <w:rPr>
          <w:rFonts w:ascii="Times New Roman" w:hAnsi="Times New Roman" w:cs="Times New Roman"/>
        </w:rPr>
        <w:t>1/q</w:t>
      </w:r>
      <w:r w:rsidR="00AA5CDB" w:rsidRPr="008D0654">
        <w:rPr>
          <w:rFonts w:ascii="Times New Roman" w:hAnsi="Times New Roman" w:cs="Times New Roman"/>
          <w:noProof/>
        </w:rPr>
        <w:t xml:space="preserve">. </w:t>
      </w:r>
      <w:r w:rsidR="00AA5CDB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Отметим, что протокол верификации </w:t>
      </w:r>
      <w:proofErr w:type="gramStart"/>
      <w:r w:rsidRPr="005A1CBA">
        <w:rPr>
          <w:rFonts w:ascii="Times New Roman" w:hAnsi="Times New Roman" w:cs="Times New Roman"/>
        </w:rPr>
        <w:t>является</w:t>
      </w:r>
      <w:proofErr w:type="gramEnd"/>
      <w:r w:rsidRPr="005A1CBA">
        <w:rPr>
          <w:rFonts w:ascii="Times New Roman" w:hAnsi="Times New Roman" w:cs="Times New Roman"/>
        </w:rPr>
        <w:t xml:space="preserve"> </w:t>
      </w:r>
      <w:r w:rsidR="00AA5CDB">
        <w:rPr>
          <w:rFonts w:ascii="Times New Roman" w:hAnsi="Times New Roman" w:cs="Times New Roman"/>
        </w:rPr>
        <w:t>безусловно стойким для</w:t>
      </w:r>
      <w:r w:rsidRPr="005A1CBA">
        <w:rPr>
          <w:rFonts w:ascii="Times New Roman" w:hAnsi="Times New Roman" w:cs="Times New Roman"/>
        </w:rPr>
        <w:t xml:space="preserve"> абонента V, то есть доказательство к</w:t>
      </w:r>
      <w:r w:rsidR="00AA5CDB">
        <w:rPr>
          <w:rFonts w:ascii="Times New Roman" w:hAnsi="Times New Roman" w:cs="Times New Roman"/>
        </w:rPr>
        <w:t>орректности не зависит ни от каких</w:t>
      </w:r>
      <w:r w:rsidRPr="005A1CBA">
        <w:rPr>
          <w:rFonts w:ascii="Times New Roman" w:hAnsi="Times New Roman" w:cs="Times New Roman"/>
        </w:rPr>
        <w:t xml:space="preserve"> предположений о вычислительной мощности доказывающего (S).</w:t>
      </w:r>
    </w:p>
    <w:p w14:paraId="0556E1B4" w14:textId="01E7532D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Свойство нулевого разглашения означает, что в результ</w:t>
      </w:r>
      <w:r w:rsidR="00AA5CDB">
        <w:rPr>
          <w:rFonts w:ascii="Times New Roman" w:hAnsi="Times New Roman" w:cs="Times New Roman"/>
        </w:rPr>
        <w:t>ат</w:t>
      </w:r>
      <w:r w:rsidRPr="005A1CBA">
        <w:rPr>
          <w:rFonts w:ascii="Times New Roman" w:hAnsi="Times New Roman" w:cs="Times New Roman"/>
        </w:rPr>
        <w:t xml:space="preserve"> выполнения протокола абонент V не </w:t>
      </w:r>
      <w:r w:rsidR="00F74F9F">
        <w:rPr>
          <w:rFonts w:ascii="Times New Roman" w:hAnsi="Times New Roman" w:cs="Times New Roman"/>
        </w:rPr>
        <w:t>получает никакой полезной для себя</w:t>
      </w:r>
      <w:r w:rsidRPr="005A1CBA">
        <w:rPr>
          <w:rFonts w:ascii="Times New Roman" w:hAnsi="Times New Roman" w:cs="Times New Roman"/>
        </w:rPr>
        <w:t xml:space="preserve"> информации (например, о секретных ключах, используемых S). </w:t>
      </w:r>
      <w:r w:rsidR="00AA5CDB">
        <w:rPr>
          <w:rFonts w:ascii="Times New Roman" w:hAnsi="Times New Roman" w:cs="Times New Roman"/>
        </w:rPr>
        <w:t xml:space="preserve">Для </w:t>
      </w:r>
      <w:r w:rsidRPr="005A1CBA">
        <w:rPr>
          <w:rFonts w:ascii="Times New Roman" w:hAnsi="Times New Roman" w:cs="Times New Roman"/>
        </w:rPr>
        <w:t>доказательства нулевого разглашения</w:t>
      </w:r>
      <w:r w:rsidR="00AA5CDB">
        <w:rPr>
          <w:rFonts w:ascii="Times New Roman" w:hAnsi="Times New Roman" w:cs="Times New Roman"/>
        </w:rPr>
        <w:t xml:space="preserve"> необходимо для любого возможность</w:t>
      </w:r>
      <w:r w:rsidRPr="005A1CBA">
        <w:rPr>
          <w:rFonts w:ascii="Times New Roman" w:hAnsi="Times New Roman" w:cs="Times New Roman"/>
        </w:rPr>
        <w:t xml:space="preserve"> проверяющего </w:t>
      </w:r>
      <w:r w:rsidR="00AA5CDB">
        <w:rPr>
          <w:rFonts w:ascii="Times New Roman" w:hAnsi="Times New Roman" w:cs="Times New Roman"/>
        </w:rPr>
        <w:t>V</w:t>
      </w:r>
      <w:r w:rsidR="00AA5CDB" w:rsidRPr="00AA5CDB">
        <w:rPr>
          <w:rFonts w:ascii="Times New Roman" w:hAnsi="Times New Roman" w:cs="Times New Roman"/>
          <w:vertAlign w:val="superscript"/>
        </w:rPr>
        <w:t>*</w:t>
      </w:r>
      <w:r w:rsidR="00AA5CDB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построить моделирующую машину </w:t>
      </w:r>
      <w:proofErr w:type="gramStart"/>
      <w:r w:rsidRPr="005A1CBA">
        <w:rPr>
          <w:rFonts w:ascii="Times New Roman" w:hAnsi="Times New Roman" w:cs="Times New Roman"/>
        </w:rPr>
        <w:t>М</w:t>
      </w:r>
      <w:r w:rsidR="00AA5CDB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AA5CDB" w:rsidRPr="008D0654">
        <w:rPr>
          <w:rFonts w:ascii="Times New Roman" w:hAnsi="Times New Roman" w:cs="Times New Roman"/>
          <w:vertAlign w:val="subscript"/>
        </w:rPr>
        <w:t>*</w:t>
      </w:r>
      <w:r w:rsidRPr="005A1CBA">
        <w:rPr>
          <w:rFonts w:ascii="Times New Roman" w:hAnsi="Times New Roman" w:cs="Times New Roman"/>
        </w:rPr>
        <w:t xml:space="preserve"> </w:t>
      </w:r>
      <w:r w:rsidR="00AA5CDB">
        <w:rPr>
          <w:rFonts w:ascii="Times New Roman" w:hAnsi="Times New Roman" w:cs="Times New Roman"/>
        </w:rPr>
        <w:t xml:space="preserve">которая </w:t>
      </w:r>
      <w:r w:rsidRPr="005A1CBA">
        <w:rPr>
          <w:rFonts w:ascii="Times New Roman" w:hAnsi="Times New Roman" w:cs="Times New Roman"/>
        </w:rPr>
        <w:t xml:space="preserve"> является вероятностной машиной Тью</w:t>
      </w:r>
      <w:r w:rsidR="00F74F9F">
        <w:rPr>
          <w:rFonts w:ascii="Times New Roman" w:hAnsi="Times New Roman" w:cs="Times New Roman"/>
        </w:rPr>
        <w:t>ринга, работает за полиномиальное в</w:t>
      </w:r>
      <w:r w:rsidRPr="005A1CBA">
        <w:rPr>
          <w:rFonts w:ascii="Times New Roman" w:hAnsi="Times New Roman" w:cs="Times New Roman"/>
        </w:rPr>
        <w:t xml:space="preserve"> среднем время и создает на выходе (без</w:t>
      </w:r>
      <w:r w:rsidR="00F74F9F">
        <w:rPr>
          <w:rFonts w:ascii="Times New Roman" w:hAnsi="Times New Roman" w:cs="Times New Roman"/>
        </w:rPr>
        <w:t xml:space="preserve"> участия S) такое же распределение</w:t>
      </w:r>
      <w:r w:rsidRPr="005A1CBA">
        <w:rPr>
          <w:rFonts w:ascii="Times New Roman" w:hAnsi="Times New Roman" w:cs="Times New Roman"/>
        </w:rPr>
        <w:t xml:space="preserve"> случайных величин, которое возникает у </w:t>
      </w:r>
      <w:r w:rsidR="00F74F9F">
        <w:rPr>
          <w:rFonts w:ascii="Times New Roman" w:hAnsi="Times New Roman" w:cs="Times New Roman"/>
        </w:rPr>
        <w:t>V</w:t>
      </w:r>
      <w:r w:rsidR="00F74F9F" w:rsidRPr="00AA5CDB">
        <w:rPr>
          <w:rFonts w:ascii="Times New Roman" w:hAnsi="Times New Roman" w:cs="Times New Roman"/>
          <w:vertAlign w:val="superscript"/>
        </w:rPr>
        <w:t>*</w:t>
      </w:r>
      <w:r w:rsidR="00F74F9F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в результате </w:t>
      </w:r>
      <w:proofErr w:type="spellStart"/>
      <w:r w:rsidRPr="005A1CBA">
        <w:rPr>
          <w:rFonts w:ascii="Times New Roman" w:hAnsi="Times New Roman" w:cs="Times New Roman"/>
        </w:rPr>
        <w:t>выполнет</w:t>
      </w:r>
      <w:proofErr w:type="spellEnd"/>
      <w:r w:rsidRPr="005A1CBA">
        <w:rPr>
          <w:rFonts w:ascii="Times New Roman" w:hAnsi="Times New Roman" w:cs="Times New Roman"/>
        </w:rPr>
        <w:t xml:space="preserve"> протокола. В нашем случае, случайные величины, которые «видит» </w:t>
      </w:r>
      <w:r w:rsidR="00F74F9F">
        <w:rPr>
          <w:rFonts w:ascii="Times New Roman" w:hAnsi="Times New Roman" w:cs="Times New Roman"/>
        </w:rPr>
        <w:t>V</w:t>
      </w:r>
      <w:r w:rsidR="00F74F9F" w:rsidRPr="00AA5CDB">
        <w:rPr>
          <w:rFonts w:ascii="Times New Roman" w:hAnsi="Times New Roman" w:cs="Times New Roman"/>
          <w:vertAlign w:val="superscript"/>
        </w:rPr>
        <w:t>*</w:t>
      </w:r>
      <w:r w:rsidR="00F74F9F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это </w:t>
      </w:r>
      <w:proofErr w:type="spellStart"/>
      <w:r w:rsidR="00F74F9F" w:rsidRPr="005A1CBA">
        <w:rPr>
          <w:rFonts w:ascii="Times New Roman" w:hAnsi="Times New Roman" w:cs="Times New Roman"/>
        </w:rPr>
        <w:t>h</w:t>
      </w:r>
      <w:r w:rsidR="00F74F9F" w:rsidRPr="00AA5CDB">
        <w:rPr>
          <w:rFonts w:ascii="Times New Roman" w:hAnsi="Times New Roman" w:cs="Times New Roman"/>
          <w:vertAlign w:val="subscript"/>
        </w:rPr>
        <w:t>l</w:t>
      </w:r>
      <w:proofErr w:type="spellEnd"/>
      <w:r w:rsidR="00F74F9F">
        <w:rPr>
          <w:rFonts w:ascii="Times New Roman" w:hAnsi="Times New Roman" w:cs="Times New Roman"/>
        </w:rPr>
        <w:t>, h</w:t>
      </w:r>
      <w:r w:rsidR="00F74F9F" w:rsidRPr="00AA5CDB">
        <w:rPr>
          <w:rFonts w:ascii="Times New Roman" w:hAnsi="Times New Roman" w:cs="Times New Roman"/>
          <w:vertAlign w:val="subscript"/>
        </w:rPr>
        <w:t>2</w:t>
      </w:r>
      <w:r w:rsidR="00F74F9F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и t. Необходимо доказать, что протокол верификации являе</w:t>
      </w:r>
      <w:r w:rsidR="00F74F9F">
        <w:rPr>
          <w:rFonts w:ascii="Times New Roman" w:hAnsi="Times New Roman" w:cs="Times New Roman"/>
        </w:rPr>
        <w:t>тся</w:t>
      </w:r>
      <w:r w:rsidRPr="005A1CBA">
        <w:rPr>
          <w:rFonts w:ascii="Times New Roman" w:hAnsi="Times New Roman" w:cs="Times New Roman"/>
        </w:rPr>
        <w:t xml:space="preserve"> доказательством с </w:t>
      </w:r>
      <w:proofErr w:type="gramStart"/>
      <w:r w:rsidRPr="005A1CBA">
        <w:rPr>
          <w:rFonts w:ascii="Times New Roman" w:hAnsi="Times New Roman" w:cs="Times New Roman"/>
        </w:rPr>
        <w:t>абсолютно нулевым</w:t>
      </w:r>
      <w:proofErr w:type="gramEnd"/>
      <w:r w:rsidRPr="005A1CBA">
        <w:rPr>
          <w:rFonts w:ascii="Times New Roman" w:hAnsi="Times New Roman" w:cs="Times New Roman"/>
        </w:rPr>
        <w:t xml:space="preserve"> разглашением, то е моделирующая машина создает распределение случайных величин (</w:t>
      </w:r>
      <w:proofErr w:type="spellStart"/>
      <w:r w:rsidR="00F74F9F" w:rsidRPr="005A1CBA">
        <w:rPr>
          <w:rFonts w:ascii="Times New Roman" w:hAnsi="Times New Roman" w:cs="Times New Roman"/>
        </w:rPr>
        <w:t>h</w:t>
      </w:r>
      <w:r w:rsidR="00F74F9F" w:rsidRPr="00AA5CDB">
        <w:rPr>
          <w:rFonts w:ascii="Times New Roman" w:hAnsi="Times New Roman" w:cs="Times New Roman"/>
          <w:vertAlign w:val="subscript"/>
        </w:rPr>
        <w:t>l</w:t>
      </w:r>
      <w:proofErr w:type="spellEnd"/>
      <w:r w:rsidR="00F74F9F">
        <w:rPr>
          <w:rFonts w:ascii="Times New Roman" w:hAnsi="Times New Roman" w:cs="Times New Roman"/>
        </w:rPr>
        <w:t>, h</w:t>
      </w:r>
      <w:r w:rsidR="00F74F9F" w:rsidRPr="00AA5CDB">
        <w:rPr>
          <w:rFonts w:ascii="Times New Roman" w:hAnsi="Times New Roman" w:cs="Times New Roman"/>
          <w:vertAlign w:val="subscript"/>
        </w:rPr>
        <w:t>2</w:t>
      </w:r>
      <w:r w:rsidR="00F74F9F">
        <w:rPr>
          <w:rFonts w:ascii="Times New Roman" w:hAnsi="Times New Roman" w:cs="Times New Roman"/>
        </w:rPr>
        <w:t>,</w:t>
      </w:r>
      <w:r w:rsidR="00F74F9F" w:rsidRPr="005A1CBA">
        <w:rPr>
          <w:rFonts w:ascii="Times New Roman" w:hAnsi="Times New Roman" w:cs="Times New Roman"/>
        </w:rPr>
        <w:t xml:space="preserve"> t</w:t>
      </w:r>
      <w:r w:rsidR="00F74F9F">
        <w:rPr>
          <w:rFonts w:ascii="Times New Roman" w:hAnsi="Times New Roman" w:cs="Times New Roman"/>
        </w:rPr>
        <w:t>)</w:t>
      </w:r>
      <w:r w:rsidR="00F74F9F" w:rsidRPr="008D0654">
        <w:rPr>
          <w:rFonts w:ascii="Times New Roman" w:hAnsi="Times New Roman" w:cs="Times New Roman"/>
          <w:noProof/>
        </w:rPr>
        <w:t xml:space="preserve"> , </w:t>
      </w:r>
      <w:r w:rsidRPr="005A1CBA">
        <w:rPr>
          <w:rFonts w:ascii="Times New Roman" w:hAnsi="Times New Roman" w:cs="Times New Roman"/>
        </w:rPr>
        <w:t xml:space="preserve">которое в точности совпадает с их распределением, </w:t>
      </w:r>
      <w:r w:rsidR="00F74F9F">
        <w:rPr>
          <w:rFonts w:ascii="Times New Roman" w:hAnsi="Times New Roman" w:cs="Times New Roman"/>
        </w:rPr>
        <w:t>возникаю</w:t>
      </w:r>
      <w:r w:rsidR="00F74F9F" w:rsidRPr="005A1CBA">
        <w:rPr>
          <w:rFonts w:ascii="Times New Roman" w:hAnsi="Times New Roman" w:cs="Times New Roman"/>
        </w:rPr>
        <w:t>щим</w:t>
      </w:r>
      <w:r w:rsidRPr="005A1CBA">
        <w:rPr>
          <w:rFonts w:ascii="Times New Roman" w:hAnsi="Times New Roman" w:cs="Times New Roman"/>
        </w:rPr>
        <w:t xml:space="preserve"> </w:t>
      </w:r>
      <w:r w:rsidR="00F74F9F" w:rsidRPr="008D0654">
        <w:rPr>
          <w:rFonts w:ascii="Times New Roman" w:hAnsi="Times New Roman" w:cs="Times New Roman"/>
          <w:noProof/>
        </w:rPr>
        <w:t xml:space="preserve">при </w:t>
      </w:r>
      <w:r w:rsidRPr="005A1CBA">
        <w:rPr>
          <w:rFonts w:ascii="Times New Roman" w:hAnsi="Times New Roman" w:cs="Times New Roman"/>
        </w:rPr>
        <w:t xml:space="preserve">выполнении протокола. Моделирующая машина </w:t>
      </w:r>
      <w:r w:rsidR="00F74F9F" w:rsidRPr="005A1CBA">
        <w:rPr>
          <w:rFonts w:ascii="Times New Roman" w:hAnsi="Times New Roman" w:cs="Times New Roman"/>
        </w:rPr>
        <w:t>М</w:t>
      </w:r>
      <w:proofErr w:type="gramStart"/>
      <w:r w:rsidR="00F74F9F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F74F9F" w:rsidRPr="008D0654">
        <w:rPr>
          <w:rFonts w:ascii="Times New Roman" w:hAnsi="Times New Roman" w:cs="Times New Roman"/>
          <w:vertAlign w:val="subscript"/>
        </w:rPr>
        <w:t>*</w:t>
      </w:r>
      <w:r w:rsidR="00F74F9F" w:rsidRPr="005A1CBA">
        <w:rPr>
          <w:rFonts w:ascii="Times New Roman" w:hAnsi="Times New Roman" w:cs="Times New Roman"/>
        </w:rPr>
        <w:t xml:space="preserve"> </w:t>
      </w:r>
      <w:r w:rsidR="00F74F9F">
        <w:rPr>
          <w:rFonts w:ascii="Times New Roman" w:hAnsi="Times New Roman" w:cs="Times New Roman"/>
        </w:rPr>
        <w:t xml:space="preserve"> использует в своей</w:t>
      </w:r>
      <w:r w:rsidRPr="005A1CBA">
        <w:rPr>
          <w:rFonts w:ascii="Times New Roman" w:hAnsi="Times New Roman" w:cs="Times New Roman"/>
        </w:rPr>
        <w:t xml:space="preserve"> работе </w:t>
      </w:r>
      <w:r w:rsidR="00F74F9F">
        <w:rPr>
          <w:rFonts w:ascii="Times New Roman" w:hAnsi="Times New Roman" w:cs="Times New Roman"/>
        </w:rPr>
        <w:t>V</w:t>
      </w:r>
      <w:r w:rsidR="00F74F9F" w:rsidRPr="00AA5CDB">
        <w:rPr>
          <w:rFonts w:ascii="Times New Roman" w:hAnsi="Times New Roman" w:cs="Times New Roman"/>
          <w:vertAlign w:val="superscript"/>
        </w:rPr>
        <w:t>*</w:t>
      </w:r>
      <w:r w:rsidR="00F74F9F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в качестве «черного ящика».</w:t>
      </w:r>
    </w:p>
    <w:p w14:paraId="711D6E0F" w14:textId="77777777" w:rsidR="00E10E63" w:rsidRPr="00F74F9F" w:rsidRDefault="00E10E63" w:rsidP="00D77EDA">
      <w:pPr>
        <w:pStyle w:val="2"/>
        <w:spacing w:line="240" w:lineRule="auto"/>
        <w:ind w:left="0" w:right="0" w:firstLine="284"/>
        <w:jc w:val="both"/>
        <w:rPr>
          <w:b/>
          <w:sz w:val="24"/>
          <w:szCs w:val="24"/>
          <w:u w:val="none"/>
        </w:rPr>
      </w:pPr>
      <w:proofErr w:type="spellStart"/>
      <w:r w:rsidRPr="00F74F9F">
        <w:rPr>
          <w:b/>
          <w:sz w:val="24"/>
          <w:szCs w:val="24"/>
          <w:u w:val="none"/>
        </w:rPr>
        <w:t>Моделирующая</w:t>
      </w:r>
      <w:proofErr w:type="spellEnd"/>
      <w:r w:rsidRPr="00F74F9F">
        <w:rPr>
          <w:b/>
          <w:sz w:val="24"/>
          <w:szCs w:val="24"/>
          <w:u w:val="none"/>
        </w:rPr>
        <w:t xml:space="preserve"> </w:t>
      </w:r>
      <w:proofErr w:type="spellStart"/>
      <w:r w:rsidRPr="00F74F9F">
        <w:rPr>
          <w:b/>
          <w:sz w:val="24"/>
          <w:szCs w:val="24"/>
          <w:u w:val="none"/>
        </w:rPr>
        <w:t>машина</w:t>
      </w:r>
      <w:proofErr w:type="spellEnd"/>
    </w:p>
    <w:p w14:paraId="11143415" w14:textId="6BFE0799" w:rsidR="00E10E63" w:rsidRPr="005A1CBA" w:rsidRDefault="00E10E63" w:rsidP="00D77EDA">
      <w:pPr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Запоминает состояние машины </w:t>
      </w:r>
      <w:r w:rsidR="00F74F9F">
        <w:rPr>
          <w:rFonts w:ascii="Times New Roman" w:hAnsi="Times New Roman" w:cs="Times New Roman"/>
        </w:rPr>
        <w:t>V</w:t>
      </w:r>
      <w:r w:rsidR="00F74F9F" w:rsidRPr="00AA5CDB">
        <w:rPr>
          <w:rFonts w:ascii="Times New Roman" w:hAnsi="Times New Roman" w:cs="Times New Roman"/>
          <w:vertAlign w:val="superscript"/>
        </w:rPr>
        <w:t>*</w:t>
      </w:r>
      <w:r w:rsidR="00F74F9F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, то есть содержимое всех ее лент, внутреннее состояние и позиции головок на лентах. Затем получает от </w:t>
      </w:r>
      <w:r w:rsidR="00F74F9F">
        <w:rPr>
          <w:rFonts w:ascii="Times New Roman" w:hAnsi="Times New Roman" w:cs="Times New Roman"/>
        </w:rPr>
        <w:t>V</w:t>
      </w:r>
      <w:r w:rsidR="00F74F9F" w:rsidRPr="00AA5CDB">
        <w:rPr>
          <w:rFonts w:ascii="Times New Roman" w:hAnsi="Times New Roman" w:cs="Times New Roman"/>
          <w:vertAlign w:val="superscript"/>
        </w:rPr>
        <w:t>*</w:t>
      </w:r>
      <w:r w:rsidR="00F74F9F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значение </w:t>
      </w:r>
      <m:oMath>
        <m:r>
          <w:rPr>
            <w:rFonts w:ascii="Cambria Math" w:hAnsi="Cambria Math" w:cs="Times New Roman"/>
          </w:rPr>
          <m:t>δ</m:t>
        </m:r>
      </m:oMath>
      <w:r w:rsidRPr="005A1CBA">
        <w:rPr>
          <w:rFonts w:ascii="Times New Roman" w:hAnsi="Times New Roman" w:cs="Times New Roman"/>
        </w:rPr>
        <w:t xml:space="preserve"> и после этого снова запоминает состояние машины </w:t>
      </w:r>
      <w:r w:rsidR="00F74F9F">
        <w:rPr>
          <w:rFonts w:ascii="Times New Roman" w:hAnsi="Times New Roman" w:cs="Times New Roman"/>
        </w:rPr>
        <w:t>V</w:t>
      </w:r>
      <w:r w:rsidR="00F74F9F" w:rsidRPr="00AA5CDB">
        <w:rPr>
          <w:rFonts w:ascii="Times New Roman" w:hAnsi="Times New Roman" w:cs="Times New Roman"/>
          <w:vertAlign w:val="superscript"/>
        </w:rPr>
        <w:t>*</w:t>
      </w:r>
      <w:r w:rsidR="00F74F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58256A53" wp14:editId="2E6CC673">
            <wp:extent cx="45085" cy="29845"/>
            <wp:effectExtent l="0" t="0" r="5715" b="0"/>
            <wp:docPr id="131" name="Picture 3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0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" cy="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BC34" w14:textId="56D4C30E" w:rsidR="00E10E63" w:rsidRPr="005A1CBA" w:rsidRDefault="00E10E63" w:rsidP="00D77EDA">
      <w:pPr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Выбирает </w:t>
      </w:r>
      <m:oMath>
        <m:r>
          <w:rPr>
            <w:rFonts w:ascii="Cambria Math" w:hAnsi="Cambria Math" w:cs="Times New Roman"/>
          </w:rPr>
          <m:t>η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q</m:t>
            </m:r>
          </m:sub>
        </m:sSub>
      </m:oMath>
      <w:r w:rsidRPr="005A1CBA">
        <w:rPr>
          <w:rFonts w:ascii="Times New Roman" w:hAnsi="Times New Roman" w:cs="Times New Roman"/>
        </w:rPr>
        <w:tab/>
        <w:t>и вычисляет</w:t>
      </w:r>
      <w:r w:rsidRPr="005A1CBA">
        <w:rPr>
          <w:rFonts w:ascii="Times New Roman" w:hAnsi="Times New Roman" w:cs="Times New Roman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 w:cs="Times New Roman"/>
          </w:rPr>
          <m:t>≡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η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(mod p) </m:t>
        </m:r>
      </m:oMath>
      <w:r w:rsidR="00F74F9F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и</w:t>
      </w:r>
    </w:p>
    <w:p w14:paraId="69270808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05EA85" wp14:editId="6402A164">
            <wp:extent cx="1176655" cy="194945"/>
            <wp:effectExtent l="0" t="0" r="0" b="8255"/>
            <wp:docPr id="132" name="Picture 1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BFF63" w14:textId="62B7CD11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З. Получает от </w:t>
      </w:r>
      <w:r w:rsidR="00F01F05">
        <w:rPr>
          <w:rFonts w:ascii="Times New Roman" w:hAnsi="Times New Roman" w:cs="Times New Roman"/>
        </w:rPr>
        <w:t>V</w:t>
      </w:r>
      <w:r w:rsidR="00F01F05" w:rsidRPr="00AA5CDB">
        <w:rPr>
          <w:rFonts w:ascii="Times New Roman" w:hAnsi="Times New Roman" w:cs="Times New Roman"/>
          <w:vertAlign w:val="superscript"/>
        </w:rPr>
        <w:t>*</w:t>
      </w:r>
      <w:r w:rsidR="00F01F05">
        <w:rPr>
          <w:rFonts w:ascii="Times New Roman" w:hAnsi="Times New Roman" w:cs="Times New Roman"/>
        </w:rPr>
        <w:t xml:space="preserve"> </w:t>
      </w:r>
      <w:r w:rsidR="00F01F05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значения а и </w:t>
      </w:r>
      <w:r w:rsidR="00F74F9F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 xml:space="preserve">. Если </w:t>
      </w:r>
      <w:r w:rsidR="00F01F05">
        <w:rPr>
          <w:rFonts w:ascii="Times New Roman" w:hAnsi="Times New Roman" w:cs="Times New Roman"/>
          <w:noProof/>
        </w:rPr>
        <w:drawing>
          <wp:inline distT="0" distB="0" distL="0" distR="0" wp14:anchorId="4042FD5C" wp14:editId="539FF20F">
            <wp:extent cx="512383" cy="2623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1-03-30 в 13.58.2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65" cy="26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>(</w:t>
      </w:r>
      <w:proofErr w:type="spellStart"/>
      <w:r w:rsidRPr="005A1CBA">
        <w:rPr>
          <w:rFonts w:ascii="Times New Roman" w:hAnsi="Times New Roman" w:cs="Times New Roman"/>
        </w:rPr>
        <w:t>mod</w:t>
      </w:r>
      <w:proofErr w:type="spellEnd"/>
      <w:r w:rsidR="00F01F05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p) , то М я, останавливается.</w:t>
      </w:r>
    </w:p>
    <w:p w14:paraId="5F3142B1" w14:textId="30DDED81" w:rsidR="00E10E63" w:rsidRPr="005A1CBA" w:rsidRDefault="00E10E63" w:rsidP="00D77EDA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Машина </w:t>
      </w:r>
      <w:r w:rsidR="00F01F05" w:rsidRPr="005A1CBA">
        <w:rPr>
          <w:rFonts w:ascii="Times New Roman" w:hAnsi="Times New Roman" w:cs="Times New Roman"/>
        </w:rPr>
        <w:t>М</w:t>
      </w:r>
      <w:proofErr w:type="gramStart"/>
      <w:r w:rsidR="00F01F05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F01F05" w:rsidRPr="008D0654">
        <w:rPr>
          <w:rFonts w:ascii="Times New Roman" w:hAnsi="Times New Roman" w:cs="Times New Roman"/>
          <w:vertAlign w:val="subscript"/>
        </w:rPr>
        <w:t>*</w:t>
      </w:r>
      <w:r w:rsidR="00F01F05" w:rsidRPr="005A1CBA">
        <w:rPr>
          <w:rFonts w:ascii="Times New Roman" w:hAnsi="Times New Roman" w:cs="Times New Roman"/>
        </w:rPr>
        <w:t xml:space="preserve"> </w:t>
      </w:r>
      <w:r w:rsidR="00F01F05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«отматывает» </w:t>
      </w:r>
      <w:r w:rsidR="00F01F05">
        <w:rPr>
          <w:rFonts w:ascii="Times New Roman" w:hAnsi="Times New Roman" w:cs="Times New Roman"/>
        </w:rPr>
        <w:t>V</w:t>
      </w:r>
      <w:r w:rsidR="00F01F05" w:rsidRPr="00AA5CDB">
        <w:rPr>
          <w:rFonts w:ascii="Times New Roman" w:hAnsi="Times New Roman" w:cs="Times New Roman"/>
          <w:vertAlign w:val="superscript"/>
        </w:rPr>
        <w:t>*</w:t>
      </w:r>
      <w:r w:rsidR="00F01F05">
        <w:rPr>
          <w:rFonts w:ascii="Times New Roman" w:hAnsi="Times New Roman" w:cs="Times New Roman"/>
        </w:rPr>
        <w:t xml:space="preserve"> </w:t>
      </w:r>
      <w:r w:rsidR="00F01F05" w:rsidRPr="005A1CBA">
        <w:rPr>
          <w:rFonts w:ascii="Times New Roman" w:hAnsi="Times New Roman" w:cs="Times New Roman"/>
        </w:rPr>
        <w:t xml:space="preserve">  </w:t>
      </w:r>
      <w:r w:rsidRPr="005A1CBA">
        <w:rPr>
          <w:rFonts w:ascii="Times New Roman" w:hAnsi="Times New Roman" w:cs="Times New Roman"/>
        </w:rPr>
        <w:t xml:space="preserve"> на состояние, которо</w:t>
      </w:r>
      <w:r w:rsidR="00F01F05">
        <w:rPr>
          <w:rFonts w:ascii="Times New Roman" w:hAnsi="Times New Roman" w:cs="Times New Roman"/>
        </w:rPr>
        <w:t>е было запомнено в конце шага 1.</w:t>
      </w:r>
      <w:r w:rsidRPr="005A1CBA">
        <w:rPr>
          <w:rFonts w:ascii="Times New Roman" w:hAnsi="Times New Roman" w:cs="Times New Roman"/>
        </w:rPr>
        <w:t xml:space="preserve"> Выбирает </w:t>
      </w:r>
      <m:oMath>
        <m:r>
          <w:rPr>
            <w:rFonts w:ascii="Cambria Math" w:hAnsi="Cambria Math" w:cs="Times New Roman"/>
          </w:rPr>
          <m:t>t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q</m:t>
            </m:r>
          </m:sub>
        </m:sSub>
      </m:oMath>
      <w:r w:rsidRPr="005A1CBA">
        <w:rPr>
          <w:rFonts w:ascii="Times New Roman" w:hAnsi="Times New Roman" w:cs="Times New Roman"/>
        </w:rPr>
        <w:t xml:space="preserve"> и вычисляет</w:t>
      </w:r>
      <w:r w:rsidR="00F01F05">
        <w:rPr>
          <w:rFonts w:ascii="Times New Roman" w:hAnsi="Times New Roman" w:cs="Times New Roman"/>
        </w:rPr>
        <w:t xml:space="preserve"> </w:t>
      </w:r>
      <w:r w:rsidR="00F01F05">
        <w:rPr>
          <w:rFonts w:ascii="Times New Roman" w:hAnsi="Times New Roman" w:cs="Times New Roman"/>
          <w:noProof/>
        </w:rPr>
        <w:drawing>
          <wp:inline distT="0" distB="0" distL="0" distR="0" wp14:anchorId="4CED28C2" wp14:editId="207ED9BE">
            <wp:extent cx="3201243" cy="327349"/>
            <wp:effectExtent l="0" t="0" r="0" b="3175"/>
            <wp:docPr id="10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1-03-30 в 14.00.3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21" cy="3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>.</w:t>
      </w:r>
    </w:p>
    <w:p w14:paraId="7FD8764F" w14:textId="1E8D893A" w:rsidR="00E10E63" w:rsidRPr="005A1CBA" w:rsidRDefault="00E10E63" w:rsidP="00D77EDA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Машина </w:t>
      </w:r>
      <w:r w:rsidR="00F01F05" w:rsidRPr="005A1CBA">
        <w:rPr>
          <w:rFonts w:ascii="Times New Roman" w:hAnsi="Times New Roman" w:cs="Times New Roman"/>
        </w:rPr>
        <w:t>М</w:t>
      </w:r>
      <w:proofErr w:type="gramStart"/>
      <w:r w:rsidR="00F01F05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F01F05" w:rsidRPr="008D0654">
        <w:rPr>
          <w:rFonts w:ascii="Times New Roman" w:hAnsi="Times New Roman" w:cs="Times New Roman"/>
          <w:vertAlign w:val="subscript"/>
        </w:rPr>
        <w:t>*</w:t>
      </w:r>
      <w:r w:rsidR="00F01F05" w:rsidRPr="005A1CBA">
        <w:rPr>
          <w:rFonts w:ascii="Times New Roman" w:hAnsi="Times New Roman" w:cs="Times New Roman"/>
        </w:rPr>
        <w:t xml:space="preserve"> </w:t>
      </w:r>
      <w:r w:rsidR="00F01F05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передает </w:t>
      </w:r>
      <w:r w:rsidR="00F01F05">
        <w:rPr>
          <w:rFonts w:ascii="Times New Roman" w:hAnsi="Times New Roman" w:cs="Times New Roman"/>
        </w:rPr>
        <w:t>V</w:t>
      </w:r>
      <w:r w:rsidR="00F01F05" w:rsidRPr="00AA5CDB">
        <w:rPr>
          <w:rFonts w:ascii="Times New Roman" w:hAnsi="Times New Roman" w:cs="Times New Roman"/>
          <w:vertAlign w:val="superscript"/>
        </w:rPr>
        <w:t>*</w:t>
      </w:r>
      <w:r w:rsidR="00F01F05">
        <w:rPr>
          <w:rFonts w:ascii="Times New Roman" w:hAnsi="Times New Roman" w:cs="Times New Roman"/>
        </w:rPr>
        <w:t xml:space="preserve"> </w:t>
      </w:r>
      <w:r w:rsidR="00F01F05" w:rsidRPr="005A1CBA">
        <w:rPr>
          <w:rFonts w:ascii="Times New Roman" w:hAnsi="Times New Roman" w:cs="Times New Roman"/>
        </w:rPr>
        <w:t xml:space="preserve">  </w:t>
      </w:r>
      <w:r w:rsidR="00F01F05">
        <w:rPr>
          <w:rFonts w:ascii="Times New Roman" w:hAnsi="Times New Roman" w:cs="Times New Roman"/>
        </w:rPr>
        <w:t xml:space="preserve"> </w:t>
      </w:r>
      <w:proofErr w:type="spellStart"/>
      <w:r w:rsidRPr="005A1CBA">
        <w:rPr>
          <w:rFonts w:ascii="Times New Roman" w:hAnsi="Times New Roman" w:cs="Times New Roman"/>
        </w:rPr>
        <w:t>h</w:t>
      </w:r>
      <w:r w:rsidRPr="00F01F05">
        <w:rPr>
          <w:rFonts w:ascii="Times New Roman" w:hAnsi="Times New Roman" w:cs="Times New Roman"/>
          <w:vertAlign w:val="subscript"/>
        </w:rPr>
        <w:t>l</w:t>
      </w:r>
      <w:proofErr w:type="spellEnd"/>
      <w:r w:rsidRPr="005A1CBA">
        <w:rPr>
          <w:rFonts w:ascii="Times New Roman" w:hAnsi="Times New Roman" w:cs="Times New Roman"/>
        </w:rPr>
        <w:t>, h</w:t>
      </w:r>
      <w:r w:rsidRPr="00F01F05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 и получает ответ (</w:t>
      </w:r>
      <w:proofErr w:type="spellStart"/>
      <w:r w:rsidRPr="005A1CBA">
        <w:rPr>
          <w:rFonts w:ascii="Times New Roman" w:hAnsi="Times New Roman" w:cs="Times New Roman"/>
        </w:rPr>
        <w:t>a',b</w:t>
      </w:r>
      <w:proofErr w:type="spellEnd"/>
      <w:r w:rsidRPr="005A1CBA">
        <w:rPr>
          <w:rFonts w:ascii="Times New Roman" w:hAnsi="Times New Roman" w:cs="Times New Roman"/>
        </w:rPr>
        <w:t>'). Возможны два варианта:</w:t>
      </w:r>
    </w:p>
    <w:p w14:paraId="2E3FB820" w14:textId="67D3989D" w:rsidR="00E10E63" w:rsidRPr="005A1CBA" w:rsidRDefault="00E10E63" w:rsidP="00D77EDA">
      <w:pPr>
        <w:numPr>
          <w:ilvl w:val="1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а=</w:t>
      </w:r>
      <w:proofErr w:type="gramStart"/>
      <w:r w:rsidRPr="005A1CBA">
        <w:rPr>
          <w:rFonts w:ascii="Times New Roman" w:hAnsi="Times New Roman" w:cs="Times New Roman"/>
        </w:rPr>
        <w:t>а</w:t>
      </w:r>
      <w:proofErr w:type="gramEnd"/>
      <w:r w:rsidRPr="005A1CBA">
        <w:rPr>
          <w:rFonts w:ascii="Times New Roman" w:hAnsi="Times New Roman" w:cs="Times New Roman"/>
        </w:rPr>
        <w:t xml:space="preserve">', </w:t>
      </w:r>
      <w:r w:rsidR="00F01F05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>=</w:t>
      </w:r>
      <w:r w:rsidR="00F01F05">
        <w:rPr>
          <w:rFonts w:ascii="Times New Roman" w:hAnsi="Times New Roman" w:cs="Times New Roman"/>
        </w:rPr>
        <w:t>b'</w:t>
      </w:r>
      <w:r w:rsidRPr="005A1CBA">
        <w:rPr>
          <w:rFonts w:ascii="Times New Roman" w:hAnsi="Times New Roman" w:cs="Times New Roman"/>
        </w:rPr>
        <w:t>. В этом случае моделирование зако</w:t>
      </w:r>
      <w:r w:rsidR="00F01F05" w:rsidRPr="005A1CBA">
        <w:rPr>
          <w:rFonts w:ascii="Times New Roman" w:hAnsi="Times New Roman" w:cs="Times New Roman"/>
        </w:rPr>
        <w:t>н</w:t>
      </w:r>
      <w:r w:rsidRPr="005A1CBA">
        <w:rPr>
          <w:rFonts w:ascii="Times New Roman" w:hAnsi="Times New Roman" w:cs="Times New Roman"/>
        </w:rPr>
        <w:t xml:space="preserve">чено и </w:t>
      </w:r>
      <w:r w:rsidR="00F01F05" w:rsidRPr="005A1CBA">
        <w:rPr>
          <w:rFonts w:ascii="Times New Roman" w:hAnsi="Times New Roman" w:cs="Times New Roman"/>
        </w:rPr>
        <w:t>М</w:t>
      </w:r>
      <w:proofErr w:type="gramStart"/>
      <w:r w:rsidR="00F01F05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F01F05" w:rsidRPr="008D0654">
        <w:rPr>
          <w:rFonts w:ascii="Times New Roman" w:hAnsi="Times New Roman" w:cs="Times New Roman"/>
          <w:vertAlign w:val="subscript"/>
        </w:rPr>
        <w:t>*</w:t>
      </w:r>
      <w:r w:rsidR="00F01F05" w:rsidRPr="005A1CBA">
        <w:rPr>
          <w:rFonts w:ascii="Times New Roman" w:hAnsi="Times New Roman" w:cs="Times New Roman"/>
        </w:rPr>
        <w:t xml:space="preserve"> </w:t>
      </w:r>
      <w:r w:rsidR="00F01F05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записывает на выходную ленту тройку </w:t>
      </w:r>
      <w:r w:rsidR="00F01F05" w:rsidRPr="005A1CBA">
        <w:rPr>
          <w:rFonts w:ascii="Times New Roman" w:hAnsi="Times New Roman" w:cs="Times New Roman"/>
        </w:rPr>
        <w:t>(</w:t>
      </w:r>
      <w:proofErr w:type="spellStart"/>
      <w:r w:rsidR="00F01F05" w:rsidRPr="005A1CBA">
        <w:rPr>
          <w:rFonts w:ascii="Times New Roman" w:hAnsi="Times New Roman" w:cs="Times New Roman"/>
        </w:rPr>
        <w:t>h</w:t>
      </w:r>
      <w:r w:rsidR="00F01F05" w:rsidRPr="00AA5CDB">
        <w:rPr>
          <w:rFonts w:ascii="Times New Roman" w:hAnsi="Times New Roman" w:cs="Times New Roman"/>
          <w:vertAlign w:val="subscript"/>
        </w:rPr>
        <w:t>l</w:t>
      </w:r>
      <w:proofErr w:type="spellEnd"/>
      <w:r w:rsidR="00F01F05">
        <w:rPr>
          <w:rFonts w:ascii="Times New Roman" w:hAnsi="Times New Roman" w:cs="Times New Roman"/>
        </w:rPr>
        <w:t>, h</w:t>
      </w:r>
      <w:r w:rsidR="00F01F05" w:rsidRPr="00AA5CDB">
        <w:rPr>
          <w:rFonts w:ascii="Times New Roman" w:hAnsi="Times New Roman" w:cs="Times New Roman"/>
          <w:vertAlign w:val="subscript"/>
        </w:rPr>
        <w:t>2</w:t>
      </w:r>
      <w:r w:rsidR="00F01F05">
        <w:rPr>
          <w:rFonts w:ascii="Times New Roman" w:hAnsi="Times New Roman" w:cs="Times New Roman"/>
        </w:rPr>
        <w:t>,</w:t>
      </w:r>
      <w:r w:rsidR="00F01F05" w:rsidRPr="005A1CBA">
        <w:rPr>
          <w:rFonts w:ascii="Times New Roman" w:hAnsi="Times New Roman" w:cs="Times New Roman"/>
        </w:rPr>
        <w:t xml:space="preserve"> t</w:t>
      </w:r>
      <w:r w:rsidR="00F01F05">
        <w:rPr>
          <w:rFonts w:ascii="Times New Roman" w:hAnsi="Times New Roman" w:cs="Times New Roman"/>
        </w:rPr>
        <w:t>)</w:t>
      </w:r>
      <w:r w:rsidR="00F01F05" w:rsidRPr="008D0654">
        <w:rPr>
          <w:rFonts w:ascii="Times New Roman" w:hAnsi="Times New Roman" w:cs="Times New Roman"/>
          <w:noProof/>
        </w:rPr>
        <w:t xml:space="preserve"> </w:t>
      </w:r>
      <w:r w:rsidRPr="005A1CBA">
        <w:rPr>
          <w:rFonts w:ascii="Times New Roman" w:hAnsi="Times New Roman" w:cs="Times New Roman"/>
        </w:rPr>
        <w:t>и останавливается.</w:t>
      </w:r>
    </w:p>
    <w:p w14:paraId="5D876E2D" w14:textId="36A39563" w:rsidR="00E10E63" w:rsidRPr="005A1CBA" w:rsidRDefault="00F01F05" w:rsidP="00D77EDA">
      <w:pPr>
        <w:numPr>
          <w:ilvl w:val="1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</w:t>
      </w:r>
      <m:oMath>
        <m:r>
          <w:rPr>
            <w:rFonts w:ascii="Cambria Math" w:hAnsi="Cambria Math" w:cs="Times New Roman"/>
          </w:rPr>
          <m:t>≠a'</m:t>
        </m:r>
      </m:oMath>
      <w:r w:rsidR="00E10E63" w:rsidRPr="005A1CBA">
        <w:rPr>
          <w:rFonts w:ascii="Times New Roman" w:hAnsi="Times New Roman" w:cs="Times New Roman"/>
        </w:rPr>
        <w:tab/>
        <w:t>или b</w:t>
      </w:r>
      <m:oMath>
        <m:r>
          <w:rPr>
            <w:rFonts w:ascii="Cambria Math" w:hAnsi="Cambria Math" w:cs="Times New Roman"/>
          </w:rPr>
          <m:t>≠</m:t>
        </m:r>
      </m:oMath>
      <w:r w:rsidR="00E10E63" w:rsidRPr="005A1CBA">
        <w:rPr>
          <w:rFonts w:ascii="Times New Roman" w:hAnsi="Times New Roman" w:cs="Times New Roman"/>
        </w:rPr>
        <w:t>b'. Отсюда</w:t>
      </w:r>
      <w:r w:rsidR="00E10E63" w:rsidRPr="005A1CBA">
        <w:rPr>
          <w:rFonts w:ascii="Times New Roman" w:hAnsi="Times New Roman" w:cs="Times New Roman"/>
        </w:rPr>
        <w:tab/>
        <w:t>следует,</w:t>
      </w:r>
      <w:r w:rsidR="00E10E63" w:rsidRPr="005A1CBA">
        <w:rPr>
          <w:rFonts w:ascii="Times New Roman" w:hAnsi="Times New Roman" w:cs="Times New Roman"/>
        </w:rPr>
        <w:tab/>
        <w:t xml:space="preserve">что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8C3E1D2" wp14:editId="52CE0228">
            <wp:extent cx="1353705" cy="230249"/>
            <wp:effectExtent l="0" t="0" r="0" b="0"/>
            <wp:docPr id="11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1-03-30 в 14.04.0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040" cy="23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. </w:t>
      </w:r>
      <w:r w:rsidR="00E10E63" w:rsidRPr="005A1CBA">
        <w:rPr>
          <w:rFonts w:ascii="Times New Roman" w:hAnsi="Times New Roman" w:cs="Times New Roman"/>
        </w:rPr>
        <w:t xml:space="preserve">Предположим, что </w:t>
      </w:r>
      <w:r w:rsidRPr="005A1CBA">
        <w:rPr>
          <w:rFonts w:ascii="Times New Roman" w:hAnsi="Times New Roman" w:cs="Times New Roman"/>
        </w:rPr>
        <w:t>b</w:t>
      </w:r>
      <m:oMath>
        <m:r>
          <w:rPr>
            <w:rFonts w:ascii="Cambria Math" w:hAnsi="Cambria Math" w:cs="Times New Roman"/>
          </w:rPr>
          <m:t>≠</m:t>
        </m:r>
      </m:oMath>
      <w:r w:rsidRPr="005A1CBA">
        <w:rPr>
          <w:rFonts w:ascii="Times New Roman" w:hAnsi="Times New Roman" w:cs="Times New Roman"/>
        </w:rPr>
        <w:t>b'.</w:t>
      </w:r>
      <w:r w:rsidR="00E10E63" w:rsidRPr="005A1CBA">
        <w:rPr>
          <w:rFonts w:ascii="Times New Roman" w:hAnsi="Times New Roman" w:cs="Times New Roman"/>
        </w:rPr>
        <w:t xml:space="preserve">. Из этого следует, что </w:t>
      </w:r>
      <w:r>
        <w:rPr>
          <w:rFonts w:ascii="Times New Roman" w:hAnsi="Times New Roman" w:cs="Times New Roman"/>
        </w:rPr>
        <w:t>a</w:t>
      </w:r>
      <m:oMath>
        <m:r>
          <w:rPr>
            <w:rFonts w:ascii="Cambria Math" w:hAnsi="Cambria Math" w:cs="Times New Roman"/>
          </w:rPr>
          <m:t>≠a'</m:t>
        </m:r>
      </m:oMath>
      <w:r w:rsidR="00E10E63" w:rsidRPr="005A1CBA">
        <w:rPr>
          <w:rFonts w:ascii="Times New Roman" w:hAnsi="Times New Roman" w:cs="Times New Roman"/>
        </w:rPr>
        <w:t xml:space="preserve">. Следовательно, </w:t>
      </w:r>
      <w:r w:rsidRPr="005A1CBA">
        <w:rPr>
          <w:rFonts w:ascii="Times New Roman" w:hAnsi="Times New Roman" w:cs="Times New Roman"/>
        </w:rPr>
        <w:t>М</w:t>
      </w:r>
      <w:proofErr w:type="gramStart"/>
      <w:r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Pr="00AA5CDB">
        <w:rPr>
          <w:rFonts w:ascii="Times New Roman" w:hAnsi="Times New Roman" w:cs="Times New Roman"/>
          <w:vertAlign w:val="subscript"/>
          <w:lang w:val="en-US"/>
        </w:rPr>
        <w:t>*</w:t>
      </w:r>
      <w:r w:rsidRPr="005A1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10E63" w:rsidRPr="005A1CBA">
        <w:rPr>
          <w:rFonts w:ascii="Times New Roman" w:hAnsi="Times New Roman" w:cs="Times New Roman"/>
        </w:rPr>
        <w:t>может вычислить</w:t>
      </w:r>
    </w:p>
    <w:p w14:paraId="2F9AAA49" w14:textId="0AAB860B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484F02" wp14:editId="0F0BD200">
            <wp:extent cx="914400" cy="187325"/>
            <wp:effectExtent l="0" t="0" r="0" b="0"/>
            <wp:docPr id="135" name="Picture 3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>(</w:t>
      </w:r>
      <w:proofErr w:type="spellStart"/>
      <w:r w:rsidRPr="005A1CBA">
        <w:rPr>
          <w:rFonts w:ascii="Times New Roman" w:hAnsi="Times New Roman" w:cs="Times New Roman"/>
        </w:rPr>
        <w:t>mod</w:t>
      </w:r>
      <w:proofErr w:type="spellEnd"/>
      <w:r w:rsidRPr="005A1CBA">
        <w:rPr>
          <w:rFonts w:ascii="Times New Roman" w:hAnsi="Times New Roman" w:cs="Times New Roman"/>
        </w:rPr>
        <w:t xml:space="preserve"> р)</w:t>
      </w:r>
      <w:proofErr w:type="gramStart"/>
      <w:r w:rsidRPr="005A1CBA">
        <w:rPr>
          <w:rFonts w:ascii="Times New Roman" w:hAnsi="Times New Roman" w:cs="Times New Roman"/>
        </w:rPr>
        <w:t xml:space="preserve"> .</w:t>
      </w:r>
      <w:proofErr w:type="gramEnd"/>
      <w:r w:rsidRPr="005A1CBA">
        <w:rPr>
          <w:rFonts w:ascii="Times New Roman" w:hAnsi="Times New Roman" w:cs="Times New Roman"/>
        </w:rPr>
        <w:t xml:space="preserve"> Отсюда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53840E69" wp14:editId="0C29A5C5">
            <wp:extent cx="936625" cy="262255"/>
            <wp:effectExtent l="0" t="0" r="3175" b="0"/>
            <wp:docPr id="136" name="Picture 1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ab/>
        <w:t>дискретный логарифм r по основанию</w:t>
      </w:r>
      <w:r w:rsidR="00F01F0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g</m:t>
        </m:r>
      </m:oMath>
      <w:r w:rsidRPr="005A1CBA">
        <w:rPr>
          <w:rFonts w:ascii="Times New Roman" w:hAnsi="Times New Roman" w:cs="Times New Roman"/>
        </w:rPr>
        <w:t>.</w:t>
      </w:r>
    </w:p>
    <w:p w14:paraId="5B83889C" w14:textId="530D32AC" w:rsidR="00E10E63" w:rsidRPr="005A1CBA" w:rsidRDefault="00E10E63" w:rsidP="00D77EDA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Машина </w:t>
      </w:r>
      <w:r w:rsidR="00F01F05" w:rsidRPr="005A1CBA">
        <w:rPr>
          <w:rFonts w:ascii="Times New Roman" w:hAnsi="Times New Roman" w:cs="Times New Roman"/>
        </w:rPr>
        <w:t>М</w:t>
      </w:r>
      <w:proofErr w:type="gramStart"/>
      <w:r w:rsidR="00F01F05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F01F05" w:rsidRPr="008D0654">
        <w:rPr>
          <w:rFonts w:ascii="Times New Roman" w:hAnsi="Times New Roman" w:cs="Times New Roman"/>
          <w:vertAlign w:val="subscript"/>
        </w:rPr>
        <w:t>*</w:t>
      </w:r>
      <w:r w:rsidR="00F01F05" w:rsidRPr="005A1CBA">
        <w:rPr>
          <w:rFonts w:ascii="Times New Roman" w:hAnsi="Times New Roman" w:cs="Times New Roman"/>
        </w:rPr>
        <w:t xml:space="preserve"> </w:t>
      </w:r>
      <w:r w:rsidR="00F01F05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«отматывает» </w:t>
      </w:r>
      <w:r w:rsidR="00F01F05">
        <w:rPr>
          <w:rFonts w:ascii="Times New Roman" w:hAnsi="Times New Roman" w:cs="Times New Roman"/>
        </w:rPr>
        <w:t>V</w:t>
      </w:r>
      <w:r w:rsidR="00F01F05" w:rsidRPr="00AA5CDB">
        <w:rPr>
          <w:rFonts w:ascii="Times New Roman" w:hAnsi="Times New Roman" w:cs="Times New Roman"/>
          <w:vertAlign w:val="superscript"/>
        </w:rPr>
        <w:t>*</w:t>
      </w:r>
      <w:r w:rsidR="00F01F05">
        <w:rPr>
          <w:rFonts w:ascii="Times New Roman" w:hAnsi="Times New Roman" w:cs="Times New Roman"/>
        </w:rPr>
        <w:t xml:space="preserve"> </w:t>
      </w:r>
      <w:r w:rsidR="00F01F05" w:rsidRPr="005A1CBA">
        <w:rPr>
          <w:rFonts w:ascii="Times New Roman" w:hAnsi="Times New Roman" w:cs="Times New Roman"/>
        </w:rPr>
        <w:t xml:space="preserve">  </w:t>
      </w:r>
      <w:r w:rsidRPr="005A1CBA">
        <w:rPr>
          <w:rFonts w:ascii="Times New Roman" w:hAnsi="Times New Roman" w:cs="Times New Roman"/>
        </w:rPr>
        <w:t xml:space="preserve"> </w:t>
      </w:r>
      <w:r w:rsidR="00F01F05" w:rsidRPr="005A1CBA">
        <w:rPr>
          <w:rFonts w:ascii="Times New Roman" w:hAnsi="Times New Roman" w:cs="Times New Roman"/>
        </w:rPr>
        <w:t>н</w:t>
      </w:r>
      <w:r w:rsidRPr="005A1CBA">
        <w:rPr>
          <w:rFonts w:ascii="Times New Roman" w:hAnsi="Times New Roman" w:cs="Times New Roman"/>
        </w:rPr>
        <w:t xml:space="preserve">а состояние, которое было заполнено в начале шага 1. Получает от </w:t>
      </w:r>
      <w:r w:rsidR="00F01F05">
        <w:rPr>
          <w:rFonts w:ascii="Times New Roman" w:hAnsi="Times New Roman" w:cs="Times New Roman"/>
        </w:rPr>
        <w:t>V</w:t>
      </w:r>
      <w:r w:rsidR="00F01F05" w:rsidRPr="00AA5CDB">
        <w:rPr>
          <w:rFonts w:ascii="Times New Roman" w:hAnsi="Times New Roman" w:cs="Times New Roman"/>
          <w:vertAlign w:val="superscript"/>
        </w:rPr>
        <w:t>*</w:t>
      </w:r>
      <w:r w:rsidR="00F01F05">
        <w:rPr>
          <w:rFonts w:ascii="Times New Roman" w:hAnsi="Times New Roman" w:cs="Times New Roman"/>
        </w:rPr>
        <w:t xml:space="preserve"> </w:t>
      </w:r>
      <w:r w:rsidR="00F01F05" w:rsidRPr="005A1CBA">
        <w:rPr>
          <w:rFonts w:ascii="Times New Roman" w:hAnsi="Times New Roman" w:cs="Times New Roman"/>
        </w:rPr>
        <w:t xml:space="preserve">   </w:t>
      </w:r>
      <w:r w:rsidRPr="005A1CBA">
        <w:rPr>
          <w:rFonts w:ascii="Times New Roman" w:hAnsi="Times New Roman" w:cs="Times New Roman"/>
        </w:rPr>
        <w:t xml:space="preserve"> значение </w:t>
      </w:r>
      <m:oMath>
        <m:r>
          <w:rPr>
            <w:rFonts w:ascii="Cambria Math" w:hAnsi="Cambria Math" w:cs="Times New Roman"/>
          </w:rPr>
          <m:t>δ</m:t>
        </m:r>
      </m:oMath>
      <w:r w:rsidRPr="005A1CBA">
        <w:rPr>
          <w:rFonts w:ascii="Times New Roman" w:hAnsi="Times New Roman" w:cs="Times New Roman"/>
        </w:rPr>
        <w:t>.</w:t>
      </w:r>
    </w:p>
    <w:p w14:paraId="601CBD8F" w14:textId="5F0E3234" w:rsidR="00E10E63" w:rsidRPr="005A1CBA" w:rsidRDefault="00E10E63" w:rsidP="00D77EDA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Выбирает </w:t>
      </w:r>
      <w:r w:rsidRPr="005A1CBA">
        <w:rPr>
          <w:rFonts w:ascii="Times New Roman" w:hAnsi="Times New Roman" w:cs="Times New Roman"/>
        </w:rPr>
        <w:tab/>
      </w:r>
      <w:r w:rsidR="005D785C">
        <w:rPr>
          <w:rFonts w:ascii="Times New Roman" w:hAnsi="Times New Roman" w:cs="Times New Roman"/>
          <w:noProof/>
        </w:rPr>
        <w:drawing>
          <wp:inline distT="0" distB="0" distL="0" distR="0" wp14:anchorId="7BB494CD" wp14:editId="73532456">
            <wp:extent cx="460332" cy="199182"/>
            <wp:effectExtent l="0" t="0" r="0" b="4445"/>
            <wp:docPr id="12" name="Изображение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1-03-30 в 14.10.04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60" cy="19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>вычисляет</w:t>
      </w:r>
      <w:r w:rsidRPr="005A1CBA">
        <w:rPr>
          <w:rFonts w:ascii="Times New Roman" w:hAnsi="Times New Roman" w:cs="Times New Roman"/>
        </w:rPr>
        <w:tab/>
      </w:r>
      <w:r w:rsidR="005D785C">
        <w:rPr>
          <w:rFonts w:ascii="Times New Roman" w:hAnsi="Times New Roman" w:cs="Times New Roman"/>
          <w:noProof/>
        </w:rPr>
        <w:drawing>
          <wp:inline distT="0" distB="0" distL="0" distR="0" wp14:anchorId="2E42B67B" wp14:editId="44184CCE">
            <wp:extent cx="960214" cy="220590"/>
            <wp:effectExtent l="0" t="0" r="5080" b="8255"/>
            <wp:docPr id="13" name="Изображение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1-03-30 в 14.10.53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524" cy="22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ab/>
        <w:t xml:space="preserve">и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4C91EF4" wp14:editId="22B54CCF">
            <wp:extent cx="1004570" cy="172085"/>
            <wp:effectExtent l="0" t="0" r="11430" b="5715"/>
            <wp:docPr id="137" name="Picture 3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1CBA">
        <w:rPr>
          <w:rFonts w:ascii="Times New Roman" w:hAnsi="Times New Roman" w:cs="Times New Roman"/>
        </w:rPr>
        <w:t>и</w:t>
      </w:r>
      <w:proofErr w:type="spellEnd"/>
      <w:proofErr w:type="gramEnd"/>
      <w:r w:rsidRPr="005A1CBA">
        <w:rPr>
          <w:rFonts w:ascii="Times New Roman" w:hAnsi="Times New Roman" w:cs="Times New Roman"/>
        </w:rPr>
        <w:t xml:space="preserve"> </w:t>
      </w:r>
      <w:r w:rsidR="005D785C">
        <w:rPr>
          <w:rFonts w:ascii="Times New Roman" w:hAnsi="Times New Roman" w:cs="Times New Roman"/>
          <w:noProof/>
        </w:rPr>
        <w:drawing>
          <wp:inline distT="0" distB="0" distL="0" distR="0" wp14:anchorId="3EA8CDE8" wp14:editId="0B8CB3CE">
            <wp:extent cx="1029543" cy="254980"/>
            <wp:effectExtent l="0" t="0" r="0" b="0"/>
            <wp:docPr id="14" name="Изображение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1-03-30 в 14.11.2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57" cy="25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>передает их</w:t>
      </w:r>
      <w:r w:rsidR="005D785C">
        <w:rPr>
          <w:rFonts w:ascii="Times New Roman" w:hAnsi="Times New Roman" w:cs="Times New Roman"/>
        </w:rPr>
        <w:t xml:space="preserve"> V</w:t>
      </w:r>
      <w:r w:rsidR="005D785C" w:rsidRPr="00AA5CDB">
        <w:rPr>
          <w:rFonts w:ascii="Times New Roman" w:hAnsi="Times New Roman" w:cs="Times New Roman"/>
          <w:vertAlign w:val="superscript"/>
        </w:rPr>
        <w:t>*</w:t>
      </w:r>
      <w:r w:rsidR="005D785C">
        <w:rPr>
          <w:rFonts w:ascii="Times New Roman" w:hAnsi="Times New Roman" w:cs="Times New Roman"/>
        </w:rPr>
        <w:t xml:space="preserve"> </w:t>
      </w:r>
      <w:r w:rsidR="005D785C" w:rsidRPr="005A1CBA">
        <w:rPr>
          <w:rFonts w:ascii="Times New Roman" w:hAnsi="Times New Roman" w:cs="Times New Roman"/>
        </w:rPr>
        <w:t xml:space="preserve">    </w:t>
      </w:r>
      <w:r w:rsidRPr="005A1CBA">
        <w:rPr>
          <w:rFonts w:ascii="Times New Roman" w:hAnsi="Times New Roman" w:cs="Times New Roman"/>
        </w:rPr>
        <w:t>.</w:t>
      </w:r>
    </w:p>
    <w:p w14:paraId="40532F42" w14:textId="131BA1FC" w:rsidR="00E10E63" w:rsidRPr="005D785C" w:rsidRDefault="00E10E63" w:rsidP="00D77EDA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Получает </w:t>
      </w:r>
      <w:r w:rsidR="005D785C">
        <w:rPr>
          <w:rFonts w:ascii="Times New Roman" w:hAnsi="Times New Roman" w:cs="Times New Roman"/>
        </w:rPr>
        <w:t>V</w:t>
      </w:r>
      <w:r w:rsidR="005D785C" w:rsidRPr="00AA5CDB">
        <w:rPr>
          <w:rFonts w:ascii="Times New Roman" w:hAnsi="Times New Roman" w:cs="Times New Roman"/>
          <w:vertAlign w:val="superscript"/>
        </w:rPr>
        <w:t>*</w:t>
      </w:r>
      <w:r w:rsidR="005D785C">
        <w:rPr>
          <w:rFonts w:ascii="Times New Roman" w:hAnsi="Times New Roman" w:cs="Times New Roman"/>
        </w:rPr>
        <w:t xml:space="preserve"> </w:t>
      </w:r>
      <w:r w:rsidR="005D785C" w:rsidRPr="005A1CBA">
        <w:rPr>
          <w:rFonts w:ascii="Times New Roman" w:hAnsi="Times New Roman" w:cs="Times New Roman"/>
        </w:rPr>
        <w:t xml:space="preserve">    </w:t>
      </w:r>
      <w:r w:rsidRPr="005A1CBA">
        <w:rPr>
          <w:rFonts w:ascii="Times New Roman" w:hAnsi="Times New Roman" w:cs="Times New Roman"/>
        </w:rPr>
        <w:t xml:space="preserve">от значения а и </w:t>
      </w:r>
      <w:r w:rsidR="005D785C">
        <w:rPr>
          <w:rFonts w:ascii="Times New Roman" w:hAnsi="Times New Roman" w:cs="Times New Roman"/>
          <w:lang w:val="en-US"/>
        </w:rPr>
        <w:t>b</w:t>
      </w:r>
      <w:r w:rsidR="005D785C">
        <w:rPr>
          <w:rFonts w:ascii="Times New Roman" w:hAnsi="Times New Roman" w:cs="Times New Roman"/>
        </w:rPr>
        <w:t xml:space="preserve">. Если </w:t>
      </w:r>
      <w:r w:rsidR="005D785C">
        <w:rPr>
          <w:rFonts w:ascii="Times New Roman" w:hAnsi="Times New Roman" w:cs="Times New Roman"/>
          <w:noProof/>
        </w:rPr>
        <w:drawing>
          <wp:inline distT="0" distB="0" distL="0" distR="0" wp14:anchorId="3D8FA7FD" wp14:editId="6E79FDE1">
            <wp:extent cx="1117610" cy="262395"/>
            <wp:effectExtent l="0" t="0" r="0" b="0"/>
            <wp:docPr id="16" name="Изображение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1-03-30 в 14.12.07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023" cy="26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>, то</w:t>
      </w:r>
      <w:r w:rsidR="005D785C">
        <w:rPr>
          <w:rFonts w:ascii="Times New Roman" w:hAnsi="Times New Roman" w:cs="Times New Roman"/>
        </w:rPr>
        <w:t xml:space="preserve"> </w:t>
      </w:r>
      <w:r w:rsidR="005D785C" w:rsidRPr="005D785C">
        <w:rPr>
          <w:rFonts w:ascii="Times New Roman" w:hAnsi="Times New Roman" w:cs="Times New Roman"/>
        </w:rPr>
        <w:t>М</w:t>
      </w:r>
      <w:proofErr w:type="gramStart"/>
      <w:r w:rsidR="005D785C" w:rsidRPr="005D785C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5D785C" w:rsidRPr="008D0654">
        <w:rPr>
          <w:rFonts w:ascii="Times New Roman" w:hAnsi="Times New Roman" w:cs="Times New Roman"/>
          <w:vertAlign w:val="subscript"/>
        </w:rPr>
        <w:t>*</w:t>
      </w:r>
      <w:r w:rsidR="005D785C" w:rsidRPr="005D785C">
        <w:rPr>
          <w:rFonts w:ascii="Times New Roman" w:hAnsi="Times New Roman" w:cs="Times New Roman"/>
        </w:rPr>
        <w:t xml:space="preserve">  </w:t>
      </w:r>
      <w:r w:rsidRPr="005D785C">
        <w:rPr>
          <w:rFonts w:ascii="Times New Roman" w:hAnsi="Times New Roman" w:cs="Times New Roman"/>
        </w:rPr>
        <w:t xml:space="preserve">останавливается. В противном случае </w:t>
      </w:r>
      <w:proofErr w:type="gramStart"/>
      <w:r w:rsidRPr="005D785C">
        <w:rPr>
          <w:rFonts w:ascii="Times New Roman" w:hAnsi="Times New Roman" w:cs="Times New Roman"/>
        </w:rPr>
        <w:t>вычисляет</w:t>
      </w:r>
      <w:proofErr w:type="gramEnd"/>
      <w:r w:rsidRPr="005D785C">
        <w:rPr>
          <w:rFonts w:ascii="Times New Roman" w:hAnsi="Times New Roman" w:cs="Times New Roman"/>
        </w:rPr>
        <w:t xml:space="preserve"> </w:t>
      </w:r>
      <w:r w:rsidR="005D785C">
        <w:rPr>
          <w:rFonts w:ascii="Times New Roman" w:hAnsi="Times New Roman" w:cs="Times New Roman"/>
          <w:noProof/>
        </w:rPr>
        <w:drawing>
          <wp:inline distT="0" distB="0" distL="0" distR="0" wp14:anchorId="2621FD3E" wp14:editId="58F11A28">
            <wp:extent cx="1186940" cy="181212"/>
            <wp:effectExtent l="0" t="0" r="6985" b="0"/>
            <wp:docPr id="17" name="Изображение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1-03-30 в 14.13.05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719" cy="18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85C">
        <w:rPr>
          <w:rFonts w:ascii="Times New Roman" w:hAnsi="Times New Roman" w:cs="Times New Roman"/>
        </w:rPr>
        <w:t>выдает на выходную ленту и останавливается.</w:t>
      </w:r>
    </w:p>
    <w:p w14:paraId="5248D95B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К </w:t>
      </w:r>
      <w:proofErr w:type="spellStart"/>
      <w:r w:rsidRPr="005A1CBA">
        <w:rPr>
          <w:rFonts w:ascii="Times New Roman" w:hAnsi="Times New Roman" w:cs="Times New Roman"/>
        </w:rPr>
        <w:t>пп</w:t>
      </w:r>
      <w:proofErr w:type="spellEnd"/>
      <w:r w:rsidRPr="005A1CBA">
        <w:rPr>
          <w:rFonts w:ascii="Times New Roman" w:hAnsi="Times New Roman" w:cs="Times New Roman"/>
        </w:rPr>
        <w:t>. 7 и 8 необходимо сделать следующее пояснение. Поскольку</w:t>
      </w:r>
    </w:p>
    <w:p w14:paraId="4FC764DB" w14:textId="5F02751E" w:rsidR="00E10E63" w:rsidRPr="005A1CBA" w:rsidRDefault="005D785C" w:rsidP="00D77ED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53E520" wp14:editId="38C24381">
            <wp:extent cx="4601980" cy="442576"/>
            <wp:effectExtent l="0" t="0" r="0" b="0"/>
            <wp:docPr id="32416" name="Picture 32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6" name="Picture 32416"/>
                    <pic:cNvPicPr/>
                  </pic:nvPicPr>
                  <pic:blipFill rotWithShape="1">
                    <a:blip r:embed="rId31"/>
                    <a:srcRect l="1" r="282"/>
                    <a:stretch/>
                  </pic:blipFill>
                  <pic:spPr bwMode="auto">
                    <a:xfrm>
                      <a:off x="0" y="0"/>
                      <a:ext cx="460878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4F582" w14:textId="20A93BF1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Из описания </w:t>
      </w:r>
      <w:proofErr w:type="spellStart"/>
      <w:r w:rsidRPr="005A1CBA">
        <w:rPr>
          <w:rFonts w:ascii="Times New Roman" w:hAnsi="Times New Roman" w:cs="Times New Roman"/>
        </w:rPr>
        <w:t>моделирующеи</w:t>
      </w:r>
      <w:proofErr w:type="spellEnd"/>
      <w:r w:rsidRPr="005A1CBA">
        <w:rPr>
          <w:rFonts w:ascii="Times New Roman" w:hAnsi="Times New Roman" w:cs="Times New Roman"/>
        </w:rPr>
        <w:t xml:space="preserve"> машины </w:t>
      </w:r>
      <w:r w:rsidR="005D785C" w:rsidRPr="005A1CBA">
        <w:rPr>
          <w:rFonts w:ascii="Times New Roman" w:hAnsi="Times New Roman" w:cs="Times New Roman"/>
        </w:rPr>
        <w:t>М</w:t>
      </w:r>
      <w:proofErr w:type="gramStart"/>
      <w:r w:rsidR="005D785C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5D785C" w:rsidRPr="008D0654">
        <w:rPr>
          <w:rFonts w:ascii="Times New Roman" w:hAnsi="Times New Roman" w:cs="Times New Roman"/>
          <w:vertAlign w:val="subscript"/>
        </w:rPr>
        <w:t>*</w:t>
      </w:r>
      <w:r w:rsidR="005D785C" w:rsidRPr="005A1CBA">
        <w:rPr>
          <w:rFonts w:ascii="Times New Roman" w:hAnsi="Times New Roman" w:cs="Times New Roman"/>
        </w:rPr>
        <w:t xml:space="preserve"> </w:t>
      </w:r>
      <w:r w:rsidR="005D785C">
        <w:rPr>
          <w:rFonts w:ascii="Times New Roman" w:hAnsi="Times New Roman" w:cs="Times New Roman"/>
        </w:rPr>
        <w:t xml:space="preserve"> </w:t>
      </w:r>
      <w:r w:rsidR="005D785C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очевидно, что она работает за полиномиальное время. Величины </w:t>
      </w:r>
      <w:r w:rsidR="005D785C" w:rsidRPr="005A1CBA">
        <w:rPr>
          <w:rFonts w:ascii="Times New Roman" w:hAnsi="Times New Roman" w:cs="Times New Roman"/>
        </w:rPr>
        <w:t>(h</w:t>
      </w:r>
      <w:r w:rsidR="005D785C" w:rsidRPr="005D785C">
        <w:rPr>
          <w:rFonts w:ascii="Times New Roman" w:hAnsi="Times New Roman" w:cs="Times New Roman"/>
          <w:vertAlign w:val="subscript"/>
        </w:rPr>
        <w:t>1</w:t>
      </w:r>
      <w:r w:rsidR="005D785C" w:rsidRPr="005A1CBA">
        <w:rPr>
          <w:rFonts w:ascii="Times New Roman" w:hAnsi="Times New Roman" w:cs="Times New Roman"/>
        </w:rPr>
        <w:t>,h</w:t>
      </w:r>
      <w:r w:rsidR="005D785C" w:rsidRPr="005D785C">
        <w:rPr>
          <w:rFonts w:ascii="Times New Roman" w:hAnsi="Times New Roman" w:cs="Times New Roman"/>
          <w:vertAlign w:val="subscript"/>
        </w:rPr>
        <w:t>2</w:t>
      </w:r>
      <w:r w:rsidR="005D785C">
        <w:rPr>
          <w:rFonts w:ascii="Times New Roman" w:hAnsi="Times New Roman" w:cs="Times New Roman"/>
        </w:rPr>
        <w:t>,t</w:t>
      </w:r>
      <w:r w:rsidR="005D785C" w:rsidRPr="005A1CBA">
        <w:rPr>
          <w:rFonts w:ascii="Times New Roman" w:hAnsi="Times New Roman" w:cs="Times New Roman"/>
        </w:rPr>
        <w:t xml:space="preserve">), </w:t>
      </w:r>
      <w:r w:rsidR="005D785C">
        <w:rPr>
          <w:rFonts w:ascii="Times New Roman" w:hAnsi="Times New Roman" w:cs="Times New Roman"/>
        </w:rPr>
        <w:t>н</w:t>
      </w:r>
      <w:r w:rsidRPr="005A1CBA">
        <w:rPr>
          <w:rFonts w:ascii="Times New Roman" w:hAnsi="Times New Roman" w:cs="Times New Roman"/>
        </w:rPr>
        <w:t>а шаге 5.1 выбираются в точности как в протоколе и поэтому имеют такое же распределение вероятностей. Кроме того, значения (h</w:t>
      </w:r>
      <w:r w:rsidRPr="005D785C">
        <w:rPr>
          <w:rFonts w:ascii="Times New Roman" w:hAnsi="Times New Roman" w:cs="Times New Roman"/>
          <w:vertAlign w:val="subscript"/>
        </w:rPr>
        <w:t>1</w:t>
      </w:r>
      <w:r w:rsidRPr="005A1CBA">
        <w:rPr>
          <w:rFonts w:ascii="Times New Roman" w:hAnsi="Times New Roman" w:cs="Times New Roman"/>
        </w:rPr>
        <w:t>,h</w:t>
      </w:r>
      <w:r w:rsidRPr="005D785C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), выбираемые на шаге 7, имеют такое же распределение, как и в протоколе. Чтобы </w:t>
      </w:r>
      <w:proofErr w:type="gramStart"/>
      <w:r w:rsidRPr="005A1CBA">
        <w:rPr>
          <w:rFonts w:ascii="Times New Roman" w:hAnsi="Times New Roman" w:cs="Times New Roman"/>
        </w:rPr>
        <w:t>показать</w:t>
      </w:r>
      <w:proofErr w:type="gramEnd"/>
      <w:r w:rsidRPr="005A1CBA">
        <w:rPr>
          <w:rFonts w:ascii="Times New Roman" w:hAnsi="Times New Roman" w:cs="Times New Roman"/>
        </w:rPr>
        <w:t xml:space="preserve"> что и t имеет одинаковое распределение, достаточно заметить, что машина </w:t>
      </w:r>
      <w:r w:rsidR="005D785C">
        <w:rPr>
          <w:rFonts w:ascii="Times New Roman" w:hAnsi="Times New Roman" w:cs="Times New Roman"/>
        </w:rPr>
        <w:t>V</w:t>
      </w:r>
      <w:r w:rsidR="005D785C" w:rsidRPr="00AA5CDB">
        <w:rPr>
          <w:rFonts w:ascii="Times New Roman" w:hAnsi="Times New Roman" w:cs="Times New Roman"/>
          <w:vertAlign w:val="superscript"/>
        </w:rPr>
        <w:t>*</w:t>
      </w:r>
      <w:r w:rsidR="005D785C">
        <w:rPr>
          <w:rFonts w:ascii="Times New Roman" w:hAnsi="Times New Roman" w:cs="Times New Roman"/>
        </w:rPr>
        <w:t xml:space="preserve"> </w:t>
      </w:r>
      <w:r w:rsidR="005D785C" w:rsidRPr="005A1CBA">
        <w:rPr>
          <w:rFonts w:ascii="Times New Roman" w:hAnsi="Times New Roman" w:cs="Times New Roman"/>
        </w:rPr>
        <w:t xml:space="preserve">    </w:t>
      </w:r>
      <w:r w:rsidRPr="005A1CBA">
        <w:rPr>
          <w:rFonts w:ascii="Times New Roman" w:hAnsi="Times New Roman" w:cs="Times New Roman"/>
        </w:rPr>
        <w:t xml:space="preserve"> не может по h</w:t>
      </w:r>
      <w:r w:rsidRPr="005D785C">
        <w:rPr>
          <w:rFonts w:ascii="Times New Roman" w:hAnsi="Times New Roman" w:cs="Times New Roman"/>
          <w:vertAlign w:val="subscript"/>
        </w:rPr>
        <w:t>1</w:t>
      </w:r>
      <w:r w:rsidRPr="005A1CBA">
        <w:rPr>
          <w:rFonts w:ascii="Times New Roman" w:hAnsi="Times New Roman" w:cs="Times New Roman"/>
        </w:rPr>
        <w:t xml:space="preserve"> и </w:t>
      </w:r>
      <w:r w:rsidR="005D785C">
        <w:rPr>
          <w:rFonts w:ascii="Times New Roman" w:hAnsi="Times New Roman" w:cs="Times New Roman"/>
        </w:rPr>
        <w:t>h</w:t>
      </w:r>
      <w:r w:rsidR="005D785C" w:rsidRPr="005D785C">
        <w:rPr>
          <w:rFonts w:ascii="Times New Roman" w:hAnsi="Times New Roman" w:cs="Times New Roman"/>
          <w:vertAlign w:val="subscript"/>
        </w:rPr>
        <w:t>2</w:t>
      </w:r>
      <w:r w:rsidR="005D785C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определить, с кем она имеет дело - с S или </w:t>
      </w:r>
      <w:r w:rsidR="005D785C" w:rsidRPr="005A1CBA">
        <w:rPr>
          <w:rFonts w:ascii="Times New Roman" w:hAnsi="Times New Roman" w:cs="Times New Roman"/>
        </w:rPr>
        <w:t>М</w:t>
      </w:r>
      <w:r w:rsidR="005D785C" w:rsidRPr="00AA5CDB">
        <w:rPr>
          <w:rFonts w:ascii="Times New Roman" w:hAnsi="Times New Roman" w:cs="Times New Roman"/>
          <w:vertAlign w:val="subscript"/>
          <w:lang w:val="en-US"/>
        </w:rPr>
        <w:t>v</w:t>
      </w:r>
      <w:r w:rsidR="005D785C" w:rsidRPr="008D0654">
        <w:rPr>
          <w:rFonts w:ascii="Times New Roman" w:hAnsi="Times New Roman" w:cs="Times New Roman"/>
          <w:vertAlign w:val="subscript"/>
        </w:rPr>
        <w:t>*</w:t>
      </w:r>
      <w:r w:rsidR="005D785C" w:rsidRPr="005A1CBA">
        <w:rPr>
          <w:rFonts w:ascii="Times New Roman" w:hAnsi="Times New Roman" w:cs="Times New Roman"/>
        </w:rPr>
        <w:t xml:space="preserve"> </w:t>
      </w:r>
      <w:r w:rsidR="005D785C">
        <w:rPr>
          <w:rFonts w:ascii="Times New Roman" w:hAnsi="Times New Roman" w:cs="Times New Roman"/>
        </w:rPr>
        <w:t xml:space="preserve"> </w:t>
      </w:r>
      <w:r w:rsidR="005D785C" w:rsidRPr="005A1CBA">
        <w:rPr>
          <w:rFonts w:ascii="Times New Roman" w:hAnsi="Times New Roman" w:cs="Times New Roman"/>
        </w:rPr>
        <w:t xml:space="preserve"> </w:t>
      </w:r>
      <w:r w:rsidR="005D785C">
        <w:rPr>
          <w:rFonts w:ascii="Times New Roman" w:hAnsi="Times New Roman" w:cs="Times New Roman"/>
        </w:rPr>
        <w:t>.</w:t>
      </w:r>
    </w:p>
    <w:p w14:paraId="34FB4ECC" w14:textId="6189382B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Поэтому, даже если бы </w:t>
      </w:r>
      <w:r w:rsidR="005D785C">
        <w:rPr>
          <w:rFonts w:ascii="Times New Roman" w:hAnsi="Times New Roman" w:cs="Times New Roman"/>
        </w:rPr>
        <w:t>V</w:t>
      </w:r>
      <w:r w:rsidR="005D785C" w:rsidRPr="00AA5CDB">
        <w:rPr>
          <w:rFonts w:ascii="Times New Roman" w:hAnsi="Times New Roman" w:cs="Times New Roman"/>
          <w:vertAlign w:val="superscript"/>
        </w:rPr>
        <w:t>*</w:t>
      </w:r>
      <w:r w:rsidR="005D785C">
        <w:rPr>
          <w:rFonts w:ascii="Times New Roman" w:hAnsi="Times New Roman" w:cs="Times New Roman"/>
        </w:rPr>
        <w:t xml:space="preserve"> </w:t>
      </w:r>
      <w:r w:rsidR="005D785C" w:rsidRPr="005A1CBA">
        <w:rPr>
          <w:rFonts w:ascii="Times New Roman" w:hAnsi="Times New Roman" w:cs="Times New Roman"/>
        </w:rPr>
        <w:t xml:space="preserve">    </w:t>
      </w:r>
      <w:r w:rsidRPr="005A1CBA">
        <w:rPr>
          <w:rFonts w:ascii="Times New Roman" w:hAnsi="Times New Roman" w:cs="Times New Roman"/>
        </w:rPr>
        <w:t xml:space="preserve"> могла каким-либо «хитрым» образом строить а и </w:t>
      </w:r>
      <w:r w:rsidR="005D785C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 xml:space="preserve"> с учетом (h</w:t>
      </w:r>
      <w:r w:rsidRPr="005D785C">
        <w:rPr>
          <w:rFonts w:ascii="Times New Roman" w:hAnsi="Times New Roman" w:cs="Times New Roman"/>
          <w:vertAlign w:val="subscript"/>
        </w:rPr>
        <w:t>l</w:t>
      </w:r>
      <w:r w:rsidRPr="005A1CBA">
        <w:rPr>
          <w:rFonts w:ascii="Times New Roman" w:hAnsi="Times New Roman" w:cs="Times New Roman"/>
        </w:rPr>
        <w:t>,h</w:t>
      </w:r>
      <w:r w:rsidRPr="005D785C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), распределение вероятностей величин а и </w:t>
      </w:r>
      <w:r w:rsidR="005D785C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 xml:space="preserve"> в обоих случаях </w:t>
      </w:r>
      <w:proofErr w:type="gramStart"/>
      <w:r w:rsidRPr="005A1CBA">
        <w:rPr>
          <w:rFonts w:ascii="Times New Roman" w:hAnsi="Times New Roman" w:cs="Times New Roman"/>
        </w:rPr>
        <w:t>одинаковы</w:t>
      </w:r>
      <w:proofErr w:type="gramEnd"/>
      <w:r w:rsidRPr="005A1CBA">
        <w:rPr>
          <w:rFonts w:ascii="Times New Roman" w:hAnsi="Times New Roman" w:cs="Times New Roman"/>
        </w:rPr>
        <w:t xml:space="preserve">. Но значение </w:t>
      </w:r>
      <w:r w:rsidR="00D034F5">
        <w:rPr>
          <w:rFonts w:ascii="Times New Roman" w:hAnsi="Times New Roman" w:cs="Times New Roman"/>
        </w:rPr>
        <w:t xml:space="preserve">t </w:t>
      </w:r>
      <w:r w:rsidRPr="005A1CBA">
        <w:rPr>
          <w:rFonts w:ascii="Times New Roman" w:hAnsi="Times New Roman" w:cs="Times New Roman"/>
        </w:rPr>
        <w:t xml:space="preserve">определяется однозначно четверкой величин а, </w:t>
      </w:r>
      <w:r w:rsidR="00D034F5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 xml:space="preserve">, </w:t>
      </w:r>
      <w:r w:rsidR="00D034F5">
        <w:rPr>
          <w:rFonts w:ascii="Times New Roman" w:hAnsi="Times New Roman" w:cs="Times New Roman"/>
        </w:rPr>
        <w:t>h</w:t>
      </w:r>
      <w:r w:rsidR="00D034F5" w:rsidRPr="00D034F5">
        <w:rPr>
          <w:rFonts w:ascii="Times New Roman" w:hAnsi="Times New Roman" w:cs="Times New Roman"/>
          <w:vertAlign w:val="subscript"/>
        </w:rPr>
        <w:t>1</w:t>
      </w:r>
      <w:r w:rsidRPr="005A1CBA">
        <w:rPr>
          <w:rFonts w:ascii="Times New Roman" w:hAnsi="Times New Roman" w:cs="Times New Roman"/>
        </w:rPr>
        <w:t>, h</w:t>
      </w:r>
      <w:r w:rsidRPr="00D034F5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>, при условии выполнения проверки на шаге 5 протокола.</w:t>
      </w:r>
    </w:p>
    <w:p w14:paraId="280AC865" w14:textId="08B460FB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EA6202">
        <w:rPr>
          <w:rFonts w:ascii="Times New Roman" w:hAnsi="Times New Roman" w:cs="Times New Roman"/>
          <w:b/>
        </w:rPr>
        <w:t>Т</w:t>
      </w:r>
      <w:r w:rsidR="005D785C" w:rsidRPr="00EA6202">
        <w:rPr>
          <w:rFonts w:ascii="Times New Roman" w:hAnsi="Times New Roman" w:cs="Times New Roman"/>
          <w:b/>
        </w:rPr>
        <w:t xml:space="preserve">еорема </w:t>
      </w:r>
      <w:r w:rsidRPr="00EA6202">
        <w:rPr>
          <w:rFonts w:ascii="Times New Roman" w:hAnsi="Times New Roman" w:cs="Times New Roman"/>
          <w:b/>
        </w:rPr>
        <w:t>2</w:t>
      </w:r>
      <w:r w:rsidR="005D785C" w:rsidRPr="00EA6202">
        <w:rPr>
          <w:rFonts w:ascii="Times New Roman" w:hAnsi="Times New Roman" w:cs="Times New Roman"/>
          <w:b/>
        </w:rPr>
        <w:t>.</w:t>
      </w:r>
      <w:r w:rsidR="005D785C">
        <w:rPr>
          <w:rFonts w:ascii="Times New Roman" w:hAnsi="Times New Roman" w:cs="Times New Roman"/>
          <w:u w:val="single" w:color="000000"/>
        </w:rPr>
        <w:t xml:space="preserve"> </w:t>
      </w:r>
      <w:r w:rsidRPr="005A1CBA">
        <w:rPr>
          <w:rFonts w:ascii="Times New Roman" w:hAnsi="Times New Roman" w:cs="Times New Roman"/>
        </w:rPr>
        <w:t xml:space="preserve"> Отвергающий протокол является протоколом доказательства с </w:t>
      </w:r>
      <w:proofErr w:type="gramStart"/>
      <w:r w:rsidRPr="005A1CBA">
        <w:rPr>
          <w:rFonts w:ascii="Times New Roman" w:hAnsi="Times New Roman" w:cs="Times New Roman"/>
        </w:rPr>
        <w:t>абсолютно нулевым</w:t>
      </w:r>
      <w:proofErr w:type="gramEnd"/>
      <w:r w:rsidRPr="005A1CBA">
        <w:rPr>
          <w:rFonts w:ascii="Times New Roman" w:hAnsi="Times New Roman" w:cs="Times New Roman"/>
        </w:rPr>
        <w:t xml:space="preserve"> разглашением.</w:t>
      </w:r>
    </w:p>
    <w:p w14:paraId="40B68DD4" w14:textId="15B56A98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  <w:u w:val="single" w:color="000000"/>
        </w:rPr>
        <w:t>Доказательство</w:t>
      </w:r>
      <w:r w:rsidR="005D785C">
        <w:rPr>
          <w:rFonts w:ascii="Times New Roman" w:hAnsi="Times New Roman" w:cs="Times New Roman"/>
          <w:u w:val="single" w:color="000000"/>
        </w:rPr>
        <w:t>.</w:t>
      </w:r>
      <w:r w:rsidRPr="005A1CBA">
        <w:rPr>
          <w:rFonts w:ascii="Times New Roman" w:hAnsi="Times New Roman" w:cs="Times New Roman"/>
        </w:rPr>
        <w:t xml:space="preserve"> Полнота протокола очевидна. Если абоненты S и V следуют протоколу, тогда абонент V всегда примет доказательства абонента S,</w:t>
      </w:r>
    </w:p>
    <w:p w14:paraId="366BCE44" w14:textId="413A5A28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Для доказательства корректности прежде всего заметим, что если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9288323" wp14:editId="623B9793">
            <wp:extent cx="1042035" cy="194945"/>
            <wp:effectExtent l="0" t="0" r="0" b="8255"/>
            <wp:docPr id="138" name="Picture 3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 xml:space="preserve">то а и </w:t>
      </w:r>
      <w:r w:rsidR="007543F3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>, выбираемые абонентом</w:t>
      </w:r>
      <w:r w:rsidR="007543F3">
        <w:rPr>
          <w:rFonts w:ascii="Times New Roman" w:hAnsi="Times New Roman" w:cs="Times New Roman"/>
        </w:rPr>
        <w:t xml:space="preserve"> V </w:t>
      </w:r>
      <w:r w:rsidRPr="005A1CBA">
        <w:rPr>
          <w:rFonts w:ascii="Times New Roman" w:hAnsi="Times New Roman" w:cs="Times New Roman"/>
        </w:rPr>
        <w:t>на шаге 1, не несут в себе никакой информации о значении</w:t>
      </w:r>
      <w:r w:rsidR="00532F7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β</m:t>
        </m:r>
      </m:oMath>
      <w:r w:rsidRPr="005A1CBA">
        <w:rPr>
          <w:rFonts w:ascii="Times New Roman" w:hAnsi="Times New Roman" w:cs="Times New Roman"/>
        </w:rPr>
        <w:t xml:space="preserve">. Поэтому, если S может ”открыть” </w:t>
      </w:r>
      <w:proofErr w:type="gramStart"/>
      <w:r w:rsidRPr="00532F73">
        <w:rPr>
          <w:rFonts w:ascii="Times New Roman" w:hAnsi="Times New Roman" w:cs="Times New Roman"/>
          <w:i/>
        </w:rPr>
        <w:t>с</w:t>
      </w:r>
      <w:proofErr w:type="gramEnd"/>
      <w:r w:rsidRPr="005A1CBA">
        <w:rPr>
          <w:rFonts w:ascii="Times New Roman" w:hAnsi="Times New Roman" w:cs="Times New Roman"/>
        </w:rPr>
        <w:t xml:space="preserve">, сгенерированное им на шаге 2, лишь единственным образом (то есть выдать на шаге 4 единственное значение R, соответствующее данному </w:t>
      </w:r>
      <w:r w:rsidRPr="00532F73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>), то проверка на шаге 5 будет выполнена с вероятностью 1/2 в одном цикле и с вероятностью 1/2</w:t>
      </w:r>
      <w:r w:rsidR="00532F73" w:rsidRPr="00532F73">
        <w:rPr>
          <w:rFonts w:ascii="Times New Roman" w:hAnsi="Times New Roman" w:cs="Times New Roman"/>
          <w:i/>
          <w:vertAlign w:val="superscript"/>
        </w:rPr>
        <w:t>l</w:t>
      </w:r>
      <w:r w:rsidRPr="005A1CBA">
        <w:rPr>
          <w:rFonts w:ascii="Times New Roman" w:hAnsi="Times New Roman" w:cs="Times New Roman"/>
        </w:rPr>
        <w:t xml:space="preserve"> во всех </w:t>
      </w:r>
      <w:r w:rsidR="00532F73" w:rsidRPr="00532F73">
        <w:rPr>
          <w:rFonts w:ascii="Times New Roman" w:hAnsi="Times New Roman" w:cs="Times New Roman"/>
          <w:i/>
        </w:rPr>
        <w:t>l</w:t>
      </w:r>
      <w:r w:rsidRPr="005A1CBA">
        <w:rPr>
          <w:rFonts w:ascii="Times New Roman" w:hAnsi="Times New Roman" w:cs="Times New Roman"/>
        </w:rPr>
        <w:t xml:space="preserve"> циклах.</w:t>
      </w:r>
    </w:p>
    <w:p w14:paraId="60D4CEC8" w14:textId="11A5CE41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5A1CBA">
        <w:rPr>
          <w:rFonts w:ascii="Times New Roman" w:hAnsi="Times New Roman" w:cs="Times New Roman"/>
        </w:rPr>
        <w:t xml:space="preserve">Если же S может сгенерировать с таким образом, что с вероятностью, которая не является пренебрежимо малой, он может на шаге 4 ”открыть” оба значения </w:t>
      </w:r>
      <w:r w:rsidRPr="00532F73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 xml:space="preserve">, то есть найти </w:t>
      </w:r>
      <w:proofErr w:type="spellStart"/>
      <w:r w:rsidRPr="005A1CBA">
        <w:rPr>
          <w:rFonts w:ascii="Times New Roman" w:hAnsi="Times New Roman" w:cs="Times New Roman"/>
        </w:rPr>
        <w:t>R</w:t>
      </w:r>
      <w:r w:rsidRPr="00532F73">
        <w:rPr>
          <w:rFonts w:ascii="Times New Roman" w:hAnsi="Times New Roman" w:cs="Times New Roman"/>
          <w:vertAlign w:val="subscript"/>
        </w:rPr>
        <w:t>l</w:t>
      </w:r>
      <w:proofErr w:type="spellEnd"/>
      <w:r w:rsidRPr="005A1CBA">
        <w:rPr>
          <w:rFonts w:ascii="Times New Roman" w:hAnsi="Times New Roman" w:cs="Times New Roman"/>
        </w:rPr>
        <w:t xml:space="preserve"> и R</w:t>
      </w:r>
      <w:r w:rsidRPr="00532F73">
        <w:rPr>
          <w:rFonts w:ascii="Times New Roman" w:hAnsi="Times New Roman" w:cs="Times New Roman"/>
          <w:vertAlign w:val="subscript"/>
        </w:rPr>
        <w:t>2</w:t>
      </w:r>
      <w:r w:rsidRPr="005A1CBA">
        <w:rPr>
          <w:rFonts w:ascii="Times New Roman" w:hAnsi="Times New Roman" w:cs="Times New Roman"/>
        </w:rPr>
        <w:t xml:space="preserve"> такие, что </w:t>
      </w:r>
      <m:oMath>
        <m:r>
          <w:rPr>
            <w:rFonts w:ascii="Cambria Math" w:hAnsi="Cambria Math" w:cs="Times New Roman"/>
          </w:rPr>
          <m:t>c≡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dg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(mod р) </m:t>
        </m:r>
      </m:oMath>
      <w:r w:rsidRPr="005A1CBA">
        <w:rPr>
          <w:rFonts w:ascii="Times New Roman" w:hAnsi="Times New Roman" w:cs="Times New Roman"/>
        </w:rPr>
        <w:t xml:space="preserve">и </w:t>
      </w:r>
      <m:oMath>
        <m:r>
          <w:rPr>
            <w:rFonts w:ascii="Cambria Math" w:hAnsi="Cambria Math" w:cs="Times New Roman"/>
          </w:rPr>
          <m:t>c≡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sup>
        </m:sSup>
        <m:r>
          <m:rPr>
            <m:sty m:val="p"/>
          </m:rPr>
          <w:rPr>
            <w:rFonts w:ascii="Cambria Math" w:hAnsi="Cambria Math" w:cs="Times New Roman"/>
          </w:rPr>
          <m:t>(mod р)</m:t>
        </m:r>
      </m:oMath>
      <w:r w:rsidRPr="005A1CBA">
        <w:rPr>
          <w:rFonts w:ascii="Times New Roman" w:hAnsi="Times New Roman" w:cs="Times New Roman"/>
        </w:rPr>
        <w:t>, то алгоритм, который использует S для этой цели, можно использовать для вычисления дискретных логарифмов:</w:t>
      </w:r>
      <w:r w:rsidR="00532F73">
        <w:rPr>
          <w:rFonts w:ascii="Times New Roman" w:hAnsi="Times New Roman" w:cs="Times New Roman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</w:rPr>
                  <m:t>g</m:t>
                </m:r>
              </m:sub>
            </m:sSub>
          </m:fName>
          <m:e>
            <m:r>
              <w:rPr>
                <w:rFonts w:ascii="Cambria Math" w:hAnsi="Cambria Math" w:cs="Times New Roman"/>
              </w:rPr>
              <m:t>d</m:t>
            </m:r>
          </m:e>
        </m:fun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5A1CBA">
        <w:rPr>
          <w:rFonts w:ascii="Times New Roman" w:hAnsi="Times New Roman" w:cs="Times New Roman"/>
        </w:rPr>
        <w:t>. Так как при</w:t>
      </w:r>
      <w:proofErr w:type="gramEnd"/>
      <w:r w:rsidRPr="005A1CBA">
        <w:rPr>
          <w:rFonts w:ascii="Times New Roman" w:hAnsi="Times New Roman" w:cs="Times New Roman"/>
        </w:rPr>
        <w:t xml:space="preserve"> случайном </w:t>
      </w:r>
      <w:proofErr w:type="gramStart"/>
      <w:r w:rsidRPr="005A1CBA">
        <w:rPr>
          <w:rFonts w:ascii="Times New Roman" w:hAnsi="Times New Roman" w:cs="Times New Roman"/>
        </w:rPr>
        <w:t>выборе</w:t>
      </w:r>
      <w:proofErr w:type="gramEnd"/>
      <w:r w:rsidRPr="005A1CBA">
        <w:rPr>
          <w:rFonts w:ascii="Times New Roman" w:hAnsi="Times New Roman" w:cs="Times New Roman"/>
        </w:rPr>
        <w:t xml:space="preserve"> значения </w:t>
      </w:r>
      <w:r w:rsidR="00532F73">
        <w:rPr>
          <w:rFonts w:ascii="Times New Roman" w:hAnsi="Times New Roman" w:cs="Times New Roman"/>
        </w:rPr>
        <w:t>d</w:t>
      </w:r>
      <w:r w:rsidRPr="005A1CBA">
        <w:rPr>
          <w:rFonts w:ascii="Times New Roman" w:hAnsi="Times New Roman" w:cs="Times New Roman"/>
        </w:rPr>
        <w:t xml:space="preserve"> логарифм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</w:rPr>
                  <m:t>g</m:t>
                </m:r>
              </m:sub>
            </m:sSub>
          </m:fName>
          <m:e>
            <m:r>
              <w:rPr>
                <w:rFonts w:ascii="Cambria Math" w:hAnsi="Cambria Math" w:cs="Times New Roman"/>
              </w:rPr>
              <m:t>d</m:t>
            </m:r>
          </m:e>
        </m:func>
      </m:oMath>
      <w:r w:rsidRPr="005A1CBA">
        <w:rPr>
          <w:rFonts w:ascii="Times New Roman" w:hAnsi="Times New Roman" w:cs="Times New Roman"/>
        </w:rPr>
        <w:t xml:space="preserve"> может быть вычислен с вероятностью, которая не является п</w:t>
      </w:r>
      <w:proofErr w:type="spellStart"/>
      <w:r w:rsidRPr="005A1CBA">
        <w:rPr>
          <w:rFonts w:ascii="Times New Roman" w:hAnsi="Times New Roman" w:cs="Times New Roman"/>
        </w:rPr>
        <w:t>ренебрежимо</w:t>
      </w:r>
      <w:proofErr w:type="spellEnd"/>
      <w:r w:rsidRPr="005A1CBA">
        <w:rPr>
          <w:rFonts w:ascii="Times New Roman" w:hAnsi="Times New Roman" w:cs="Times New Roman"/>
        </w:rPr>
        <w:t xml:space="preserve"> малой, это противоречит гипотезе о трудности вычисления дискретных логарифмов.</w:t>
      </w:r>
    </w:p>
    <w:p w14:paraId="5F0DC4D1" w14:textId="258E6CC9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Далее доказывается, что отвергающий протокол является доказательством с </w:t>
      </w:r>
      <w:proofErr w:type="gramStart"/>
      <w:r w:rsidRPr="005A1CBA">
        <w:rPr>
          <w:rFonts w:ascii="Times New Roman" w:hAnsi="Times New Roman" w:cs="Times New Roman"/>
        </w:rPr>
        <w:t>абсолютно нулевым</w:t>
      </w:r>
      <w:proofErr w:type="gramEnd"/>
      <w:r w:rsidRPr="005A1CBA">
        <w:rPr>
          <w:rFonts w:ascii="Times New Roman" w:hAnsi="Times New Roman" w:cs="Times New Roman"/>
        </w:rPr>
        <w:t xml:space="preserve"> разглашением. </w:t>
      </w:r>
      <w:proofErr w:type="gramStart"/>
      <w:r w:rsidRPr="005A1CBA">
        <w:rPr>
          <w:rFonts w:ascii="Times New Roman" w:hAnsi="Times New Roman" w:cs="Times New Roman"/>
        </w:rPr>
        <w:t xml:space="preserve">Для этого необходимо для всякого возможного проверяющего </w:t>
      </w:r>
      <w:r w:rsidR="00532F73">
        <w:rPr>
          <w:rFonts w:ascii="Times New Roman" w:hAnsi="Times New Roman" w:cs="Times New Roman"/>
        </w:rPr>
        <w:t>V</w:t>
      </w:r>
      <w:r w:rsidR="00532F73" w:rsidRPr="00AA5CDB">
        <w:rPr>
          <w:rFonts w:ascii="Times New Roman" w:hAnsi="Times New Roman" w:cs="Times New Roman"/>
          <w:vertAlign w:val="superscript"/>
        </w:rPr>
        <w:t>*</w:t>
      </w:r>
      <w:r w:rsidR="00532F73">
        <w:rPr>
          <w:rFonts w:ascii="Times New Roman" w:hAnsi="Times New Roman" w:cs="Times New Roman"/>
        </w:rPr>
        <w:t xml:space="preserve"> </w:t>
      </w:r>
      <w:r w:rsidR="00532F73" w:rsidRPr="005A1CBA">
        <w:rPr>
          <w:rFonts w:ascii="Times New Roman" w:hAnsi="Times New Roman" w:cs="Times New Roman"/>
        </w:rPr>
        <w:t xml:space="preserve">     </w:t>
      </w:r>
      <w:r w:rsidRPr="005A1CBA">
        <w:rPr>
          <w:rFonts w:ascii="Times New Roman" w:hAnsi="Times New Roman" w:cs="Times New Roman"/>
        </w:rPr>
        <w:t xml:space="preserve"> построить моделирующую машину </w:t>
      </w:r>
      <w:r w:rsidR="00532F73" w:rsidRPr="005A1CBA">
        <w:rPr>
          <w:rFonts w:ascii="Times New Roman" w:hAnsi="Times New Roman" w:cs="Times New Roman"/>
        </w:rPr>
        <w:t>М</w:t>
      </w:r>
      <w:r w:rsidR="00532F73" w:rsidRPr="00AA5CDB">
        <w:rPr>
          <w:rFonts w:ascii="Times New Roman" w:hAnsi="Times New Roman" w:cs="Times New Roman"/>
          <w:vertAlign w:val="subscript"/>
          <w:lang w:val="en-US"/>
        </w:rPr>
        <w:t>v</w:t>
      </w:r>
      <w:r w:rsidR="00532F73" w:rsidRPr="008D0654">
        <w:rPr>
          <w:rFonts w:ascii="Times New Roman" w:hAnsi="Times New Roman" w:cs="Times New Roman"/>
          <w:vertAlign w:val="subscript"/>
        </w:rPr>
        <w:t>*</w:t>
      </w:r>
      <w:r w:rsidRPr="005A1CBA">
        <w:rPr>
          <w:rFonts w:ascii="Times New Roman" w:hAnsi="Times New Roman" w:cs="Times New Roman"/>
        </w:rPr>
        <w:t xml:space="preserve">, которая создает на выходе (без участия S) такое же распределение случайных величин (в данном случае, </w:t>
      </w:r>
      <w:r w:rsidRPr="00532F73">
        <w:rPr>
          <w:rFonts w:ascii="Times New Roman" w:hAnsi="Times New Roman" w:cs="Times New Roman"/>
          <w:i/>
        </w:rPr>
        <w:t>с</w:t>
      </w:r>
      <w:r w:rsidRPr="005A1CBA">
        <w:rPr>
          <w:rFonts w:ascii="Times New Roman" w:hAnsi="Times New Roman" w:cs="Times New Roman"/>
        </w:rPr>
        <w:t xml:space="preserve"> и R), какое возникает у </w:t>
      </w:r>
      <w:r w:rsidR="00532F73">
        <w:rPr>
          <w:rFonts w:ascii="Times New Roman" w:hAnsi="Times New Roman" w:cs="Times New Roman"/>
        </w:rPr>
        <w:t>V</w:t>
      </w:r>
      <w:r w:rsidR="00532F73" w:rsidRPr="00AA5CDB">
        <w:rPr>
          <w:rFonts w:ascii="Times New Roman" w:hAnsi="Times New Roman" w:cs="Times New Roman"/>
          <w:vertAlign w:val="superscript"/>
        </w:rPr>
        <w:t>*</w:t>
      </w:r>
      <w:r w:rsidRPr="005A1CBA">
        <w:rPr>
          <w:rFonts w:ascii="Times New Roman" w:hAnsi="Times New Roman" w:cs="Times New Roman"/>
        </w:rPr>
        <w:t xml:space="preserve"> в результате выполнения протокола.</w:t>
      </w:r>
      <w:proofErr w:type="gramEnd"/>
    </w:p>
    <w:p w14:paraId="2E4470ED" w14:textId="77777777" w:rsidR="00E10E63" w:rsidRPr="008D0654" w:rsidRDefault="00E10E63" w:rsidP="00D77EDA">
      <w:pPr>
        <w:pStyle w:val="2"/>
        <w:spacing w:line="240" w:lineRule="auto"/>
        <w:ind w:left="0" w:right="0" w:firstLine="284"/>
        <w:jc w:val="both"/>
        <w:rPr>
          <w:b/>
          <w:sz w:val="24"/>
          <w:szCs w:val="24"/>
          <w:u w:val="none"/>
          <w:lang w:val="ru-RU"/>
        </w:rPr>
      </w:pPr>
      <w:r w:rsidRPr="008D0654">
        <w:rPr>
          <w:b/>
          <w:sz w:val="24"/>
          <w:szCs w:val="24"/>
          <w:u w:val="none"/>
          <w:lang w:val="ru-RU"/>
        </w:rPr>
        <w:t>Моделирующая машина</w:t>
      </w:r>
    </w:p>
    <w:p w14:paraId="12ACF643" w14:textId="0DC494A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Следующие шаги выполняются в цикле </w:t>
      </w:r>
      <w:r w:rsidR="00532F73" w:rsidRPr="00532F73">
        <w:rPr>
          <w:rFonts w:ascii="Times New Roman" w:hAnsi="Times New Roman" w:cs="Times New Roman"/>
          <w:i/>
        </w:rPr>
        <w:t>l</w:t>
      </w:r>
      <w:r w:rsidRPr="005A1CBA">
        <w:rPr>
          <w:rFonts w:ascii="Times New Roman" w:hAnsi="Times New Roman" w:cs="Times New Roman"/>
        </w:rPr>
        <w:t xml:space="preserve"> раз.</w:t>
      </w:r>
    </w:p>
    <w:p w14:paraId="10702ABB" w14:textId="112819C0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1. Машина </w:t>
      </w:r>
      <w:r w:rsidR="00532F73" w:rsidRPr="005A1CBA">
        <w:rPr>
          <w:rFonts w:ascii="Times New Roman" w:hAnsi="Times New Roman" w:cs="Times New Roman"/>
        </w:rPr>
        <w:t>М</w:t>
      </w:r>
      <w:proofErr w:type="gramStart"/>
      <w:r w:rsidR="00532F73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532F73" w:rsidRPr="008D0654">
        <w:rPr>
          <w:rFonts w:ascii="Times New Roman" w:hAnsi="Times New Roman" w:cs="Times New Roman"/>
          <w:vertAlign w:val="subscript"/>
        </w:rPr>
        <w:t>*</w:t>
      </w:r>
      <w:r w:rsidR="00532F73" w:rsidRPr="005A1CBA">
        <w:rPr>
          <w:rFonts w:ascii="Times New Roman" w:hAnsi="Times New Roman" w:cs="Times New Roman"/>
        </w:rPr>
        <w:t xml:space="preserve"> </w:t>
      </w:r>
      <w:proofErr w:type="spellStart"/>
      <w:r w:rsidRPr="005A1CBA">
        <w:rPr>
          <w:rFonts w:ascii="Times New Roman" w:hAnsi="Times New Roman" w:cs="Times New Roman"/>
        </w:rPr>
        <w:t>запоминаег</w:t>
      </w:r>
      <w:proofErr w:type="spellEnd"/>
      <w:r w:rsidRPr="005A1CBA">
        <w:rPr>
          <w:rFonts w:ascii="Times New Roman" w:hAnsi="Times New Roman" w:cs="Times New Roman"/>
        </w:rPr>
        <w:t xml:space="preserve"> состояние машины </w:t>
      </w:r>
      <w:r w:rsidR="00532F73">
        <w:rPr>
          <w:rFonts w:ascii="Times New Roman" w:hAnsi="Times New Roman" w:cs="Times New Roman"/>
        </w:rPr>
        <w:t>V</w:t>
      </w:r>
      <w:r w:rsidR="00532F73" w:rsidRPr="00AA5CDB">
        <w:rPr>
          <w:rFonts w:ascii="Times New Roman" w:hAnsi="Times New Roman" w:cs="Times New Roman"/>
          <w:vertAlign w:val="superscript"/>
        </w:rPr>
        <w:t>*</w:t>
      </w:r>
      <w:r w:rsidR="00532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332D5A5" wp14:editId="703ADC5A">
            <wp:extent cx="22225" cy="29845"/>
            <wp:effectExtent l="0" t="0" r="0" b="0"/>
            <wp:docPr id="139" name="Picture 15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9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F8DD" w14:textId="761B5149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2.Получает от </w:t>
      </w:r>
      <w:r w:rsidR="00532F73">
        <w:rPr>
          <w:rFonts w:ascii="Times New Roman" w:hAnsi="Times New Roman" w:cs="Times New Roman"/>
        </w:rPr>
        <w:t>V</w:t>
      </w:r>
      <w:r w:rsidR="00532F73" w:rsidRPr="00AA5CDB">
        <w:rPr>
          <w:rFonts w:ascii="Times New Roman" w:hAnsi="Times New Roman" w:cs="Times New Roman"/>
          <w:vertAlign w:val="superscript"/>
        </w:rPr>
        <w:t>*</w:t>
      </w:r>
      <w:r w:rsidR="00532F73">
        <w:rPr>
          <w:rFonts w:ascii="Times New Roman" w:hAnsi="Times New Roman" w:cs="Times New Roman"/>
        </w:rPr>
        <w:t xml:space="preserve"> </w:t>
      </w:r>
      <w:r w:rsidR="00532F73" w:rsidRPr="005A1CBA">
        <w:rPr>
          <w:rFonts w:ascii="Times New Roman" w:hAnsi="Times New Roman" w:cs="Times New Roman"/>
        </w:rPr>
        <w:t xml:space="preserve">      </w:t>
      </w:r>
      <w:r w:rsidRPr="005A1CBA">
        <w:rPr>
          <w:rFonts w:ascii="Times New Roman" w:hAnsi="Times New Roman" w:cs="Times New Roman"/>
        </w:rPr>
        <w:t xml:space="preserve"> значения а, </w:t>
      </w:r>
      <w:r w:rsidR="00532F73">
        <w:rPr>
          <w:rFonts w:ascii="Times New Roman" w:hAnsi="Times New Roman" w:cs="Times New Roman"/>
        </w:rPr>
        <w:t>b</w:t>
      </w:r>
      <w:r w:rsidRPr="005A1CBA">
        <w:rPr>
          <w:rFonts w:ascii="Times New Roman" w:hAnsi="Times New Roman" w:cs="Times New Roman"/>
        </w:rPr>
        <w:t xml:space="preserve"> и d.</w:t>
      </w:r>
    </w:p>
    <w:p w14:paraId="110F0137" w14:textId="4A70908C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5A1CBA">
        <w:rPr>
          <w:rFonts w:ascii="Times New Roman" w:hAnsi="Times New Roman" w:cs="Times New Roman"/>
        </w:rPr>
        <w:t>З.Выбирает</w:t>
      </w:r>
      <w:proofErr w:type="spellEnd"/>
      <w:r w:rsidRPr="005A1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D24587E" wp14:editId="16638D8D">
            <wp:extent cx="652145" cy="142240"/>
            <wp:effectExtent l="0" t="0" r="8255" b="10160"/>
            <wp:docPr id="6" name="Picture 15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CB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R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q</m:t>
            </m:r>
          </m:sub>
        </m:sSub>
      </m:oMath>
      <w:r w:rsidR="00532F73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и вычисляет </w:t>
      </w:r>
      <m:oMath>
        <m:r>
          <w:rPr>
            <w:rFonts w:ascii="Cambria Math" w:hAnsi="Cambria Math" w:cs="Times New Roman"/>
          </w:rPr>
          <m:t>c≡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a</m:t>
                </m:r>
              </m:sup>
            </m:sSup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R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Pr="005A1CBA">
        <w:rPr>
          <w:rFonts w:ascii="Times New Roman" w:hAnsi="Times New Roman" w:cs="Times New Roman"/>
        </w:rPr>
        <w:t xml:space="preserve">. Посылает </w:t>
      </w:r>
      <w:r w:rsidR="005B46E6">
        <w:rPr>
          <w:rFonts w:ascii="Times New Roman" w:hAnsi="Times New Roman" w:cs="Times New Roman"/>
        </w:rPr>
        <w:t>V</w:t>
      </w:r>
      <w:r w:rsidR="005B46E6" w:rsidRPr="00AA5CDB">
        <w:rPr>
          <w:rFonts w:ascii="Times New Roman" w:hAnsi="Times New Roman" w:cs="Times New Roman"/>
          <w:vertAlign w:val="superscript"/>
        </w:rPr>
        <w:t>*</w:t>
      </w:r>
      <w:r w:rsidR="005B46E6" w:rsidRPr="005A1CBA">
        <w:rPr>
          <w:rFonts w:ascii="Times New Roman" w:hAnsi="Times New Roman" w:cs="Times New Roman"/>
        </w:rPr>
        <w:t xml:space="preserve">       </w:t>
      </w:r>
      <w:r w:rsidRPr="005A1CBA">
        <w:rPr>
          <w:rFonts w:ascii="Times New Roman" w:hAnsi="Times New Roman" w:cs="Times New Roman"/>
        </w:rPr>
        <w:t xml:space="preserve"> значение </w:t>
      </w:r>
      <w:proofErr w:type="gramStart"/>
      <w:r w:rsidRPr="005A1CBA">
        <w:rPr>
          <w:rFonts w:ascii="Times New Roman" w:hAnsi="Times New Roman" w:cs="Times New Roman"/>
        </w:rPr>
        <w:t>с</w:t>
      </w:r>
      <w:proofErr w:type="gramEnd"/>
      <w:r w:rsidRPr="005A1CBA">
        <w:rPr>
          <w:rFonts w:ascii="Times New Roman" w:hAnsi="Times New Roman" w:cs="Times New Roman"/>
        </w:rPr>
        <w:t>.</w:t>
      </w:r>
    </w:p>
    <w:p w14:paraId="07AE6709" w14:textId="19D332AC" w:rsidR="00E10E63" w:rsidRPr="005A1CBA" w:rsidRDefault="00E10E63" w:rsidP="00D77EDA">
      <w:pPr>
        <w:tabs>
          <w:tab w:val="center" w:pos="1850"/>
          <w:tab w:val="center" w:pos="3752"/>
        </w:tabs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4.Получает</w:t>
      </w:r>
      <w:r w:rsidR="005B46E6">
        <w:rPr>
          <w:rFonts w:ascii="Times New Roman" w:hAnsi="Times New Roman" w:cs="Times New Roman"/>
        </w:rPr>
        <w:t xml:space="preserve"> от V</w:t>
      </w:r>
      <w:r w:rsidR="005B46E6" w:rsidRPr="00AA5CDB">
        <w:rPr>
          <w:rFonts w:ascii="Times New Roman" w:hAnsi="Times New Roman" w:cs="Times New Roman"/>
          <w:vertAlign w:val="superscript"/>
        </w:rPr>
        <w:t>*</w:t>
      </w:r>
      <w:r w:rsidR="005B46E6">
        <w:rPr>
          <w:rFonts w:ascii="Times New Roman" w:hAnsi="Times New Roman" w:cs="Times New Roman"/>
        </w:rPr>
        <w:t xml:space="preserve"> </w:t>
      </w:r>
      <w:r w:rsidR="005B46E6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>значение е.</w:t>
      </w:r>
    </w:p>
    <w:p w14:paraId="2A1F33E0" w14:textId="283D0FF0" w:rsidR="00E10E63" w:rsidRPr="005A1CBA" w:rsidRDefault="005B46E6" w:rsidP="005B46E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5.Проверяет,</w:t>
      </w:r>
      <w:r w:rsidR="00E10E63" w:rsidRPr="005A1CBA">
        <w:rPr>
          <w:rFonts w:ascii="Times New Roman" w:hAnsi="Times New Roman" w:cs="Times New Roman"/>
        </w:rPr>
        <w:t xml:space="preserve"> было ли «угадано» на шаге 2 значение </w:t>
      </w:r>
      <w:r w:rsidR="00E10E63" w:rsidRPr="005B46E6">
        <w:rPr>
          <w:rFonts w:ascii="Times New Roman" w:hAnsi="Times New Roman" w:cs="Times New Roman"/>
          <w:i/>
        </w:rPr>
        <w:t>а</w:t>
      </w:r>
      <w:r w:rsidR="00E10E63" w:rsidRPr="005A1CBA">
        <w:rPr>
          <w:rFonts w:ascii="Times New Roman" w:hAnsi="Times New Roman" w:cs="Times New Roman"/>
        </w:rPr>
        <w:t xml:space="preserve"> (это значение было «угадано», если</w:t>
      </w:r>
      <w:proofErr w:type="gramStart"/>
      <w:r w:rsidR="00E10E63" w:rsidRPr="005A1CB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r>
          <w:rPr>
            <w:rFonts w:ascii="Cambria Math" w:hAnsi="Cambria Math" w:cs="Times New Roman"/>
          </w:rPr>
          <m:t>(mod p)</m:t>
        </m:r>
      </m:oMath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, b≡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w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Pr="005A1CBA">
        <w:rPr>
          <w:rFonts w:ascii="Times New Roman" w:hAnsi="Times New Roman" w:cs="Times New Roman"/>
        </w:rPr>
        <w:t xml:space="preserve">  </w:t>
      </w:r>
      <w:proofErr w:type="gramEnd"/>
      <w:r w:rsidRPr="005A1CB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B46E6">
        <w:rPr>
          <w:rFonts w:ascii="Times New Roman" w:hAnsi="Times New Roman" w:cs="Times New Roman"/>
          <w:i/>
        </w:rPr>
        <w:t>а</w:t>
      </w:r>
      <w:r>
        <w:rPr>
          <w:rFonts w:ascii="Times New Roman" w:hAnsi="Times New Roman" w:cs="Times New Roman"/>
        </w:rPr>
        <w:t xml:space="preserve">=0, либо </w:t>
      </w:r>
      <w:r w:rsidRPr="005A1CB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  <m:r>
          <w:rPr>
            <w:rFonts w:ascii="Cambria Math" w:hAnsi="Cambria Math" w:cs="Times New Roman"/>
          </w:rPr>
          <m:t xml:space="preserve">, </m:t>
        </m:r>
      </m:oMath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γ</m:t>
            </m:r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mod p</m:t>
            </m:r>
          </m:e>
        </m:d>
      </m:oMath>
      <w:r w:rsidRPr="005A1CBA">
        <w:rPr>
          <w:rFonts w:ascii="Times New Roman" w:hAnsi="Times New Roman" w:cs="Times New Roman"/>
        </w:rPr>
        <w:t xml:space="preserve"> </w:t>
      </w:r>
      <w:r w:rsidR="00E10E63" w:rsidRPr="005A1CB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B46E6">
        <w:rPr>
          <w:rFonts w:ascii="Times New Roman" w:hAnsi="Times New Roman" w:cs="Times New Roman"/>
          <w:i/>
        </w:rPr>
        <w:t>а</w:t>
      </w:r>
      <w:r>
        <w:rPr>
          <w:rFonts w:ascii="Times New Roman" w:hAnsi="Times New Roman" w:cs="Times New Roman"/>
        </w:rPr>
        <w:t xml:space="preserve">=1). </w:t>
      </w:r>
      <w:r w:rsidR="00E10E63" w:rsidRPr="005A1CBA">
        <w:rPr>
          <w:rFonts w:ascii="Times New Roman" w:hAnsi="Times New Roman" w:cs="Times New Roman"/>
        </w:rPr>
        <w:t>Если да, то записывает на входную ленту значение (</w:t>
      </w:r>
      <w:proofErr w:type="spellStart"/>
      <w:r w:rsidR="00E10E63" w:rsidRPr="005A1CBA">
        <w:rPr>
          <w:rFonts w:ascii="Times New Roman" w:hAnsi="Times New Roman" w:cs="Times New Roman"/>
        </w:rPr>
        <w:t>c,R</w:t>
      </w:r>
      <w:proofErr w:type="spellEnd"/>
      <w:r w:rsidR="00E10E63" w:rsidRPr="005A1CBA">
        <w:rPr>
          <w:rFonts w:ascii="Times New Roman" w:hAnsi="Times New Roman" w:cs="Times New Roman"/>
        </w:rPr>
        <w:t xml:space="preserve">). В противном случае «отматывает» </w:t>
      </w:r>
      <w:r>
        <w:rPr>
          <w:rFonts w:ascii="Times New Roman" w:hAnsi="Times New Roman" w:cs="Times New Roman"/>
        </w:rPr>
        <w:t>V</w:t>
      </w:r>
      <w:r w:rsidRPr="00AA5CDB">
        <w:rPr>
          <w:rFonts w:ascii="Times New Roman" w:hAnsi="Times New Roman" w:cs="Times New Roman"/>
          <w:vertAlign w:val="superscript"/>
        </w:rPr>
        <w:t>*</w:t>
      </w:r>
      <w:r w:rsidR="00E10E63" w:rsidRPr="005A1CBA">
        <w:rPr>
          <w:rFonts w:ascii="Times New Roman" w:hAnsi="Times New Roman" w:cs="Times New Roman"/>
        </w:rPr>
        <w:t xml:space="preserve"> на то состояние, которое было запомнено на шаге 1, и переходит на шаг 2.</w:t>
      </w:r>
    </w:p>
    <w:p w14:paraId="0A15EE65" w14:textId="7F582B14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>Легко видеть, что распределения случайных величин (</w:t>
      </w:r>
      <w:proofErr w:type="spellStart"/>
      <w:r w:rsidRPr="005A1CBA">
        <w:rPr>
          <w:rFonts w:ascii="Times New Roman" w:hAnsi="Times New Roman" w:cs="Times New Roman"/>
        </w:rPr>
        <w:t>c,R</w:t>
      </w:r>
      <w:proofErr w:type="spellEnd"/>
      <w:r w:rsidRPr="005A1CBA">
        <w:rPr>
          <w:rFonts w:ascii="Times New Roman" w:hAnsi="Times New Roman" w:cs="Times New Roman"/>
        </w:rPr>
        <w:t xml:space="preserve">), возникающее в процессе выполнения протокола и создаваемые моделирующей машиной </w:t>
      </w:r>
      <w:r w:rsidR="005B46E6" w:rsidRPr="005A1CBA">
        <w:rPr>
          <w:rFonts w:ascii="Times New Roman" w:hAnsi="Times New Roman" w:cs="Times New Roman"/>
        </w:rPr>
        <w:t>М</w:t>
      </w:r>
      <w:r w:rsidR="005B46E6" w:rsidRPr="00AA5CDB">
        <w:rPr>
          <w:rFonts w:ascii="Times New Roman" w:hAnsi="Times New Roman" w:cs="Times New Roman"/>
          <w:vertAlign w:val="subscript"/>
          <w:lang w:val="en-US"/>
        </w:rPr>
        <w:t>v</w:t>
      </w:r>
      <w:r w:rsidR="005B46E6" w:rsidRPr="008D0654">
        <w:rPr>
          <w:rFonts w:ascii="Times New Roman" w:hAnsi="Times New Roman" w:cs="Times New Roman"/>
          <w:vertAlign w:val="subscript"/>
        </w:rPr>
        <w:t>*</w:t>
      </w:r>
      <w:r w:rsidR="005B46E6" w:rsidRPr="005A1CBA">
        <w:rPr>
          <w:rFonts w:ascii="Times New Roman" w:hAnsi="Times New Roman" w:cs="Times New Roman"/>
        </w:rPr>
        <w:t xml:space="preserve">, </w:t>
      </w:r>
      <w:r w:rsidRPr="005A1CBA">
        <w:rPr>
          <w:rFonts w:ascii="Times New Roman" w:hAnsi="Times New Roman" w:cs="Times New Roman"/>
        </w:rPr>
        <w:t xml:space="preserve">одинаковы, поскольку R в обоих случаях чисто случайная величина, а величина </w:t>
      </w:r>
      <w:r w:rsidRPr="005B46E6">
        <w:rPr>
          <w:rFonts w:ascii="Times New Roman" w:hAnsi="Times New Roman" w:cs="Times New Roman"/>
          <w:i/>
        </w:rPr>
        <w:t>с</w:t>
      </w:r>
      <w:r w:rsidRPr="005A1CBA">
        <w:rPr>
          <w:rFonts w:ascii="Times New Roman" w:hAnsi="Times New Roman" w:cs="Times New Roman"/>
        </w:rPr>
        <w:t xml:space="preserve"> записывается на выходную ленту машины </w:t>
      </w:r>
      <w:r w:rsidR="005B46E6" w:rsidRPr="005A1CBA">
        <w:rPr>
          <w:rFonts w:ascii="Times New Roman" w:hAnsi="Times New Roman" w:cs="Times New Roman"/>
        </w:rPr>
        <w:t>М</w:t>
      </w:r>
      <w:r w:rsidR="005B46E6" w:rsidRPr="00AA5CDB">
        <w:rPr>
          <w:rFonts w:ascii="Times New Roman" w:hAnsi="Times New Roman" w:cs="Times New Roman"/>
          <w:vertAlign w:val="subscript"/>
          <w:lang w:val="en-US"/>
        </w:rPr>
        <w:t>v</w:t>
      </w:r>
      <w:r w:rsidR="005B46E6" w:rsidRPr="008D0654">
        <w:rPr>
          <w:rFonts w:ascii="Times New Roman" w:hAnsi="Times New Roman" w:cs="Times New Roman"/>
          <w:vertAlign w:val="subscript"/>
        </w:rPr>
        <w:t>*</w:t>
      </w:r>
      <w:r w:rsidR="005B46E6" w:rsidRPr="005A1CBA">
        <w:rPr>
          <w:rFonts w:ascii="Times New Roman" w:hAnsi="Times New Roman" w:cs="Times New Roman"/>
        </w:rPr>
        <w:t>,</w:t>
      </w:r>
      <w:r w:rsidRPr="005A1CBA">
        <w:rPr>
          <w:rFonts w:ascii="Times New Roman" w:hAnsi="Times New Roman" w:cs="Times New Roman"/>
        </w:rPr>
        <w:t xml:space="preserve"> только тогда, </w:t>
      </w:r>
      <w:proofErr w:type="gramStart"/>
      <w:r w:rsidRPr="005A1CBA">
        <w:rPr>
          <w:rFonts w:ascii="Times New Roman" w:hAnsi="Times New Roman" w:cs="Times New Roman"/>
        </w:rPr>
        <w:t>когда</w:t>
      </w:r>
      <w:proofErr w:type="gramEnd"/>
      <w:r w:rsidRPr="005A1CBA">
        <w:rPr>
          <w:rFonts w:ascii="Times New Roman" w:hAnsi="Times New Roman" w:cs="Times New Roman"/>
        </w:rPr>
        <w:t xml:space="preserve"> </w:t>
      </w:r>
      <w:r w:rsidRPr="00BC5BB5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 xml:space="preserve"> совпало с </w:t>
      </w:r>
      <m:oMath>
        <m:r>
          <w:rPr>
            <w:rFonts w:ascii="Cambria Math" w:hAnsi="Cambria Math" w:cs="Times New Roman"/>
          </w:rPr>
          <m:t>β</m:t>
        </m:r>
      </m:oMath>
      <w:r w:rsidR="00BC5BB5" w:rsidRPr="005A1CBA">
        <w:rPr>
          <w:rFonts w:ascii="Times New Roman" w:hAnsi="Times New Roman" w:cs="Times New Roman"/>
        </w:rPr>
        <w:t>.</w:t>
      </w:r>
    </w:p>
    <w:p w14:paraId="06676040" w14:textId="3BB4FCC3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Поскольку </w:t>
      </w:r>
      <w:proofErr w:type="gramStart"/>
      <w:r w:rsidRPr="005A1CBA">
        <w:rPr>
          <w:rFonts w:ascii="Times New Roman" w:hAnsi="Times New Roman" w:cs="Times New Roman"/>
        </w:rPr>
        <w:t>значение</w:t>
      </w:r>
      <w:proofErr w:type="gramEnd"/>
      <w:r w:rsidRPr="005A1CBA">
        <w:rPr>
          <w:rFonts w:ascii="Times New Roman" w:hAnsi="Times New Roman" w:cs="Times New Roman"/>
        </w:rPr>
        <w:t xml:space="preserve"> </w:t>
      </w:r>
      <w:r w:rsidRPr="00BC5BB5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 xml:space="preserve"> выбирается машиной </w:t>
      </w:r>
      <w:r w:rsidR="00BC5BB5" w:rsidRPr="005A1CBA">
        <w:rPr>
          <w:rFonts w:ascii="Times New Roman" w:hAnsi="Times New Roman" w:cs="Times New Roman"/>
        </w:rPr>
        <w:t>М</w:t>
      </w:r>
      <w:r w:rsidR="00BC5BB5" w:rsidRPr="00AA5CDB">
        <w:rPr>
          <w:rFonts w:ascii="Times New Roman" w:hAnsi="Times New Roman" w:cs="Times New Roman"/>
          <w:vertAlign w:val="subscript"/>
          <w:lang w:val="en-US"/>
        </w:rPr>
        <w:t>v</w:t>
      </w:r>
      <w:r w:rsidR="00BC5BB5" w:rsidRPr="008D0654">
        <w:rPr>
          <w:rFonts w:ascii="Times New Roman" w:hAnsi="Times New Roman" w:cs="Times New Roman"/>
          <w:vertAlign w:val="subscript"/>
        </w:rPr>
        <w:t>*</w:t>
      </w:r>
      <w:r w:rsidR="00BC5BB5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 на шаге </w:t>
      </w:r>
      <w:r w:rsidR="00BC5BB5">
        <w:rPr>
          <w:rFonts w:ascii="Times New Roman" w:hAnsi="Times New Roman" w:cs="Times New Roman"/>
        </w:rPr>
        <w:t>3</w:t>
      </w:r>
      <w:r w:rsidRPr="005A1CBA">
        <w:rPr>
          <w:rFonts w:ascii="Times New Roman" w:hAnsi="Times New Roman" w:cs="Times New Roman"/>
        </w:rPr>
        <w:t xml:space="preserve"> случайным образом, а </w:t>
      </w:r>
      <w:r w:rsidRPr="00BC5BB5">
        <w:rPr>
          <w:rFonts w:ascii="Times New Roman" w:hAnsi="Times New Roman" w:cs="Times New Roman"/>
          <w:i/>
        </w:rPr>
        <w:t>с</w:t>
      </w:r>
      <w:r w:rsidRPr="005A1CBA">
        <w:rPr>
          <w:rFonts w:ascii="Times New Roman" w:hAnsi="Times New Roman" w:cs="Times New Roman"/>
        </w:rPr>
        <w:t xml:space="preserve"> не дает </w:t>
      </w:r>
      <w:r w:rsidR="00BC5BB5">
        <w:rPr>
          <w:rFonts w:ascii="Times New Roman" w:hAnsi="Times New Roman" w:cs="Times New Roman"/>
        </w:rPr>
        <w:t>V</w:t>
      </w:r>
      <w:r w:rsidR="00BC5BB5" w:rsidRPr="00AA5CDB">
        <w:rPr>
          <w:rFonts w:ascii="Times New Roman" w:hAnsi="Times New Roman" w:cs="Times New Roman"/>
          <w:vertAlign w:val="superscript"/>
        </w:rPr>
        <w:t>*</w:t>
      </w:r>
      <w:r w:rsidR="00BC5BB5" w:rsidRPr="005A1CBA">
        <w:rPr>
          <w:rFonts w:ascii="Times New Roman" w:hAnsi="Times New Roman" w:cs="Times New Roman"/>
        </w:rPr>
        <w:t xml:space="preserve"> </w:t>
      </w:r>
      <w:r w:rsidRPr="005A1CBA">
        <w:rPr>
          <w:rFonts w:ascii="Times New Roman" w:hAnsi="Times New Roman" w:cs="Times New Roman"/>
        </w:rPr>
        <w:t xml:space="preserve">никакой информации о значении </w:t>
      </w:r>
      <w:r w:rsidRPr="00BC5BB5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 xml:space="preserve">, на каждой итерации </w:t>
      </w:r>
      <w:r w:rsidRPr="00BC5BB5">
        <w:rPr>
          <w:rFonts w:ascii="Times New Roman" w:hAnsi="Times New Roman" w:cs="Times New Roman"/>
          <w:i/>
        </w:rPr>
        <w:t>а</w:t>
      </w:r>
      <w:r w:rsidRPr="005A1CBA">
        <w:rPr>
          <w:rFonts w:ascii="Times New Roman" w:hAnsi="Times New Roman" w:cs="Times New Roman"/>
        </w:rPr>
        <w:t xml:space="preserve"> будет угадано с вероятностью 1/2. Отсюда следует, что машина </w:t>
      </w:r>
      <w:r w:rsidR="00BC5BB5" w:rsidRPr="005A1CBA">
        <w:rPr>
          <w:rFonts w:ascii="Times New Roman" w:hAnsi="Times New Roman" w:cs="Times New Roman"/>
        </w:rPr>
        <w:t>М</w:t>
      </w:r>
      <w:proofErr w:type="gramStart"/>
      <w:r w:rsidR="00BC5BB5" w:rsidRPr="00AA5CDB">
        <w:rPr>
          <w:rFonts w:ascii="Times New Roman" w:hAnsi="Times New Roman" w:cs="Times New Roman"/>
          <w:vertAlign w:val="subscript"/>
          <w:lang w:val="en-US"/>
        </w:rPr>
        <w:t>v</w:t>
      </w:r>
      <w:proofErr w:type="gramEnd"/>
      <w:r w:rsidR="00BC5BB5" w:rsidRPr="008D0654">
        <w:rPr>
          <w:rFonts w:ascii="Times New Roman" w:hAnsi="Times New Roman" w:cs="Times New Roman"/>
          <w:vertAlign w:val="subscript"/>
        </w:rPr>
        <w:t>*</w:t>
      </w:r>
      <w:r w:rsidRPr="005A1CBA">
        <w:rPr>
          <w:rFonts w:ascii="Times New Roman" w:hAnsi="Times New Roman" w:cs="Times New Roman"/>
        </w:rPr>
        <w:t xml:space="preserve"> работает за полиномиальное в среднем время. </w:t>
      </w:r>
    </w:p>
    <w:p w14:paraId="46E43CA2" w14:textId="29519311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В работе [Ка14] показано, как строить схемы конвертируемой и селективно конвертируемой подписи с верификацией по запросу на основе отечественного стандарта ГОСТ </w:t>
      </w:r>
      <w:proofErr w:type="gramStart"/>
      <w:r w:rsidRPr="005A1CBA">
        <w:rPr>
          <w:rFonts w:ascii="Times New Roman" w:hAnsi="Times New Roman" w:cs="Times New Roman"/>
        </w:rPr>
        <w:t>Р</w:t>
      </w:r>
      <w:proofErr w:type="gramEnd"/>
      <w:r w:rsidRPr="005A1CBA">
        <w:rPr>
          <w:rFonts w:ascii="Times New Roman" w:hAnsi="Times New Roman" w:cs="Times New Roman"/>
        </w:rPr>
        <w:t xml:space="preserve"> 34.10-94. </w:t>
      </w:r>
      <w:proofErr w:type="gramStart"/>
      <w:r w:rsidRPr="005A1CBA">
        <w:rPr>
          <w:rFonts w:ascii="Times New Roman" w:hAnsi="Times New Roman" w:cs="Times New Roman"/>
        </w:rPr>
        <w:t>В таких схемах открытие определенного секретного параметра некоторой схемы подписи с верификацией по запросу позволяет трансформировать последнюю в обычную схему цифровой подписи.</w:t>
      </w:r>
      <w:proofErr w:type="gramEnd"/>
      <w:r w:rsidRPr="005A1CBA">
        <w:rPr>
          <w:rFonts w:ascii="Times New Roman" w:hAnsi="Times New Roman" w:cs="Times New Roman"/>
        </w:rPr>
        <w:t xml:space="preserve"> При этом открытие секретного параметра в конвертируемой схеме подписи с верификацией по запросу дает возможность верифицировать все имеющиеся и сгенерированные в дальнейшем подписи, в то время как в селективно конвертируемых схемах подписи с верификацией по запросу можно верифицировать лишь какую</w:t>
      </w:r>
      <w:r w:rsidR="00BC5BB5">
        <w:rPr>
          <w:rFonts w:ascii="Times New Roman" w:hAnsi="Times New Roman" w:cs="Times New Roman"/>
        </w:rPr>
        <w:t>-</w:t>
      </w:r>
      <w:r w:rsidRPr="005A1CBA">
        <w:rPr>
          <w:rFonts w:ascii="Times New Roman" w:hAnsi="Times New Roman" w:cs="Times New Roman"/>
        </w:rPr>
        <w:t>либо одну подпись.</w:t>
      </w:r>
    </w:p>
    <w:p w14:paraId="3CF6F455" w14:textId="77777777" w:rsidR="00E10E63" w:rsidRPr="008D0654" w:rsidRDefault="00E10E63" w:rsidP="00D77EDA">
      <w:pPr>
        <w:pStyle w:val="3"/>
        <w:spacing w:line="240" w:lineRule="auto"/>
        <w:ind w:left="0" w:right="0" w:firstLine="284"/>
        <w:jc w:val="both"/>
        <w:rPr>
          <w:b/>
          <w:sz w:val="24"/>
          <w:szCs w:val="24"/>
          <w:lang w:val="ru-RU"/>
        </w:rPr>
      </w:pPr>
      <w:r w:rsidRPr="008D0654">
        <w:rPr>
          <w:b/>
          <w:sz w:val="24"/>
          <w:szCs w:val="24"/>
          <w:u w:val="none"/>
          <w:lang w:val="ru-RU"/>
        </w:rPr>
        <w:t>Примеры применения схемы подписи верификацией по запросу</w:t>
      </w:r>
    </w:p>
    <w:p w14:paraId="690846C7" w14:textId="77777777" w:rsidR="00E10E63" w:rsidRPr="005A1CBA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5A1CBA">
        <w:rPr>
          <w:rFonts w:ascii="Times New Roman" w:hAnsi="Times New Roman" w:cs="Times New Roman"/>
        </w:rPr>
        <w:t>Предположим</w:t>
      </w:r>
      <w:proofErr w:type="gramEnd"/>
      <w:r w:rsidRPr="005A1CBA">
        <w:rPr>
          <w:rFonts w:ascii="Times New Roman" w:hAnsi="Times New Roman" w:cs="Times New Roman"/>
        </w:rPr>
        <w:t xml:space="preserve"> фирма-изготовитель программного обеспечения распространяет свою продукцию посредством электронной почты, На каждом экземпляре ПО проставляется некоторая подпись (тип подписи пока не определен, но в </w:t>
      </w:r>
      <w:proofErr w:type="spellStart"/>
      <w:r w:rsidRPr="005A1CBA">
        <w:rPr>
          <w:rFonts w:ascii="Times New Roman" w:hAnsi="Times New Roman" w:cs="Times New Roman"/>
        </w:rPr>
        <w:t>лобом</w:t>
      </w:r>
      <w:proofErr w:type="spellEnd"/>
      <w:r w:rsidRPr="005A1CBA">
        <w:rPr>
          <w:rFonts w:ascii="Times New Roman" w:hAnsi="Times New Roman" w:cs="Times New Roman"/>
        </w:rPr>
        <w:t xml:space="preserve"> случае подпись представляет </w:t>
      </w:r>
      <w:proofErr w:type="spellStart"/>
      <w:r w:rsidRPr="005A1CBA">
        <w:rPr>
          <w:rFonts w:ascii="Times New Roman" w:hAnsi="Times New Roman" w:cs="Times New Roman"/>
        </w:rPr>
        <w:t>собои</w:t>
      </w:r>
      <w:proofErr w:type="spellEnd"/>
      <w:r w:rsidRPr="005A1CBA">
        <w:rPr>
          <w:rFonts w:ascii="Times New Roman" w:hAnsi="Times New Roman" w:cs="Times New Roman"/>
        </w:rPr>
        <w:t xml:space="preserve"> значение функции, аргументами которой обязательно являются подписываемые данные и секретный </w:t>
      </w:r>
      <w:proofErr w:type="spellStart"/>
      <w:r w:rsidRPr="005A1CBA">
        <w:rPr>
          <w:rFonts w:ascii="Times New Roman" w:hAnsi="Times New Roman" w:cs="Times New Roman"/>
        </w:rPr>
        <w:t>клоч</w:t>
      </w:r>
      <w:proofErr w:type="spellEnd"/>
      <w:r w:rsidRPr="005A1CBA">
        <w:rPr>
          <w:rFonts w:ascii="Times New Roman" w:hAnsi="Times New Roman" w:cs="Times New Roman"/>
        </w:rPr>
        <w:t xml:space="preserve"> подписывающего). Эта подпись гарантирует, что программы являются подлинными (то есть, разработаны фирмой-изготовителем) и не были модифицированы, Однако верифицировать эту подпись, можно только уплатив за программный продукт. В этом случае фирма - изготовитель во взаимодействии с потребителем устанавливают корректность подписи, а значит и подлинность проданных программ.</w:t>
      </w:r>
    </w:p>
    <w:p w14:paraId="7D9041B1" w14:textId="77777777" w:rsidR="00E10E63" w:rsidRDefault="00E10E63" w:rsidP="00D77EDA">
      <w:pPr>
        <w:ind w:firstLine="284"/>
        <w:jc w:val="both"/>
        <w:rPr>
          <w:rFonts w:ascii="Times New Roman" w:hAnsi="Times New Roman" w:cs="Times New Roman"/>
        </w:rPr>
      </w:pPr>
      <w:r w:rsidRPr="005A1CBA">
        <w:rPr>
          <w:rFonts w:ascii="Times New Roman" w:hAnsi="Times New Roman" w:cs="Times New Roman"/>
        </w:rPr>
        <w:t xml:space="preserve">Селективно конвертируемая схема подписи с верификацией по запросу можно использовать следующим образом. </w:t>
      </w:r>
      <w:proofErr w:type="gramStart"/>
      <w:r w:rsidRPr="005A1CBA">
        <w:rPr>
          <w:rFonts w:ascii="Times New Roman" w:hAnsi="Times New Roman" w:cs="Times New Roman"/>
        </w:rPr>
        <w:t xml:space="preserve">В </w:t>
      </w:r>
      <w:proofErr w:type="spellStart"/>
      <w:r w:rsidRPr="005A1CBA">
        <w:rPr>
          <w:rFonts w:ascii="Times New Roman" w:hAnsi="Times New Roman" w:cs="Times New Roman"/>
        </w:rPr>
        <w:t>рассмотрнном</w:t>
      </w:r>
      <w:proofErr w:type="spellEnd"/>
      <w:r w:rsidRPr="005A1CBA">
        <w:rPr>
          <w:rFonts w:ascii="Times New Roman" w:hAnsi="Times New Roman" w:cs="Times New Roman"/>
        </w:rPr>
        <w:t xml:space="preserve"> ранее сценарии для схемы подписи с верификацией по запросу (ПВЗ) предположим, что фирме изготовителю программного обеспечения необходимо, чтобы некоторые из сотрудников этой организации могли бы верифицировать ПВЗ, однако это надо сделать так, чтобы в дальнейшем они не могли генерировать подпись с использованием полученной информации о некоторых секретных параметрах схемы ПВЗ.</w:t>
      </w:r>
      <w:proofErr w:type="gramEnd"/>
      <w:r w:rsidRPr="005A1CBA">
        <w:rPr>
          <w:rFonts w:ascii="Times New Roman" w:hAnsi="Times New Roman" w:cs="Times New Roman"/>
        </w:rPr>
        <w:t xml:space="preserve"> Возможна ситуация, когда фирма изготовитель по каким либо причинам прекращает свою деятельность. Тогда она открывает для </w:t>
      </w:r>
      <w:proofErr w:type="spellStart"/>
      <w:r w:rsidRPr="005A1CBA">
        <w:rPr>
          <w:rFonts w:ascii="Times New Roman" w:hAnsi="Times New Roman" w:cs="Times New Roman"/>
        </w:rPr>
        <w:t>пользователеи</w:t>
      </w:r>
      <w:proofErr w:type="spellEnd"/>
      <w:r w:rsidRPr="005A1CBA">
        <w:rPr>
          <w:rFonts w:ascii="Times New Roman" w:hAnsi="Times New Roman" w:cs="Times New Roman"/>
        </w:rPr>
        <w:t xml:space="preserve"> свою секретную информацию для верификации подписи с тем, чтобы программы фирмы можно еще было бы безопасно использовать. Предположим также следующий сценарий. Та же фирма изготовила новую версию программного обеспечения, в то время как старая версия морально </w:t>
      </w:r>
      <w:proofErr w:type="gramStart"/>
      <w:r w:rsidRPr="005A1CBA">
        <w:rPr>
          <w:rFonts w:ascii="Times New Roman" w:hAnsi="Times New Roman" w:cs="Times New Roman"/>
        </w:rPr>
        <w:t>устарела и ее нет</w:t>
      </w:r>
      <w:proofErr w:type="gramEnd"/>
      <w:r w:rsidRPr="005A1CBA">
        <w:rPr>
          <w:rFonts w:ascii="Times New Roman" w:hAnsi="Times New Roman" w:cs="Times New Roman"/>
        </w:rPr>
        <w:t xml:space="preserve"> смысла использовать в дальнейшем. Однако</w:t>
      </w:r>
      <w:proofErr w:type="gramStart"/>
      <w:r w:rsidRPr="005A1CBA">
        <w:rPr>
          <w:rFonts w:ascii="Times New Roman" w:hAnsi="Times New Roman" w:cs="Times New Roman"/>
        </w:rPr>
        <w:t>,</w:t>
      </w:r>
      <w:proofErr w:type="gramEnd"/>
      <w:r w:rsidRPr="005A1CBA">
        <w:rPr>
          <w:rFonts w:ascii="Times New Roman" w:hAnsi="Times New Roman" w:cs="Times New Roman"/>
        </w:rPr>
        <w:t xml:space="preserve"> фирма желает убедить потребителей в своей надежности и в том, что все это время они использовали достоверные программы. В этом случае фирма публикует свой некоторый секретный параметр, позволяющий пользователям убедиться в оригинальности программ.</w:t>
      </w:r>
    </w:p>
    <w:p w14:paraId="69DC91FD" w14:textId="77777777" w:rsidR="00E10E63" w:rsidRDefault="00E10E63" w:rsidP="00D77EDA">
      <w:pPr>
        <w:ind w:firstLine="284"/>
        <w:jc w:val="both"/>
      </w:pPr>
    </w:p>
    <w:sectPr w:rsidR="00E10E63" w:rsidSect="005211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2ACC2" w14:textId="77777777" w:rsidR="00BC5BB5" w:rsidRDefault="00BC5BB5" w:rsidP="004A0DCD">
      <w:r>
        <w:separator/>
      </w:r>
    </w:p>
  </w:endnote>
  <w:endnote w:type="continuationSeparator" w:id="0">
    <w:p w14:paraId="4A04F0FF" w14:textId="77777777" w:rsidR="00BC5BB5" w:rsidRDefault="00BC5BB5" w:rsidP="004A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03758" w14:textId="77777777" w:rsidR="00BC5BB5" w:rsidRDefault="00BC5BB5" w:rsidP="004A0DCD">
      <w:r>
        <w:separator/>
      </w:r>
    </w:p>
  </w:footnote>
  <w:footnote w:type="continuationSeparator" w:id="0">
    <w:p w14:paraId="09C77EE8" w14:textId="77777777" w:rsidR="00BC5BB5" w:rsidRDefault="00BC5BB5" w:rsidP="004A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925"/>
    <w:multiLevelType w:val="hybridMultilevel"/>
    <w:tmpl w:val="CB7E5108"/>
    <w:lvl w:ilvl="0" w:tplc="F80693FA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9A2454">
      <w:start w:val="1"/>
      <w:numFmt w:val="lowerLetter"/>
      <w:lvlText w:val="%2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8C8FEA">
      <w:start w:val="1"/>
      <w:numFmt w:val="lowerRoman"/>
      <w:lvlText w:val="%3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4EE662">
      <w:start w:val="1"/>
      <w:numFmt w:val="decimal"/>
      <w:lvlText w:val="%4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7DEECC6">
      <w:start w:val="1"/>
      <w:numFmt w:val="lowerLetter"/>
      <w:lvlText w:val="%5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C67502">
      <w:start w:val="1"/>
      <w:numFmt w:val="lowerRoman"/>
      <w:lvlText w:val="%6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8A71D0">
      <w:start w:val="1"/>
      <w:numFmt w:val="decimal"/>
      <w:lvlText w:val="%7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6E538C">
      <w:start w:val="1"/>
      <w:numFmt w:val="lowerLetter"/>
      <w:lvlText w:val="%8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ABF6C">
      <w:start w:val="1"/>
      <w:numFmt w:val="lowerRoman"/>
      <w:lvlText w:val="%9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E5702"/>
    <w:multiLevelType w:val="hybridMultilevel"/>
    <w:tmpl w:val="50508EAE"/>
    <w:lvl w:ilvl="0" w:tplc="1AC8BB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552836"/>
    <w:multiLevelType w:val="hybridMultilevel"/>
    <w:tmpl w:val="9828BC9C"/>
    <w:lvl w:ilvl="0" w:tplc="63784B8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6A65AA">
      <w:start w:val="1"/>
      <w:numFmt w:val="lowerLetter"/>
      <w:lvlText w:val="%2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5567254">
      <w:start w:val="1"/>
      <w:numFmt w:val="lowerRoman"/>
      <w:lvlText w:val="%3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605A54">
      <w:start w:val="1"/>
      <w:numFmt w:val="decimal"/>
      <w:lvlText w:val="%4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8EED2FA">
      <w:start w:val="1"/>
      <w:numFmt w:val="lowerLetter"/>
      <w:lvlText w:val="%5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A29606">
      <w:start w:val="1"/>
      <w:numFmt w:val="lowerRoman"/>
      <w:lvlText w:val="%6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D18CFB8">
      <w:start w:val="1"/>
      <w:numFmt w:val="decimal"/>
      <w:lvlText w:val="%7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D0C62A">
      <w:start w:val="1"/>
      <w:numFmt w:val="lowerLetter"/>
      <w:lvlText w:val="%8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D02804C">
      <w:start w:val="1"/>
      <w:numFmt w:val="lowerRoman"/>
      <w:lvlText w:val="%9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EF23D6"/>
    <w:multiLevelType w:val="multilevel"/>
    <w:tmpl w:val="05560DB2"/>
    <w:lvl w:ilvl="0">
      <w:start w:val="4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89472C"/>
    <w:multiLevelType w:val="hybridMultilevel"/>
    <w:tmpl w:val="4BC4F7B2"/>
    <w:lvl w:ilvl="0" w:tplc="1F4CF4E2">
      <w:start w:val="4"/>
      <w:numFmt w:val="decimal"/>
      <w:lvlText w:val="%1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6ABCB4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C0B4BC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F64F7E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E4608C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4EC18A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F60600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325324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CD29E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BA6EDE"/>
    <w:multiLevelType w:val="hybridMultilevel"/>
    <w:tmpl w:val="20C6B858"/>
    <w:lvl w:ilvl="0" w:tplc="B4080D6E">
      <w:start w:val="1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A6892E">
      <w:start w:val="1"/>
      <w:numFmt w:val="lowerLetter"/>
      <w:lvlText w:val="%2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5E9B1C">
      <w:start w:val="1"/>
      <w:numFmt w:val="lowerRoman"/>
      <w:lvlText w:val="%3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C3EC722">
      <w:start w:val="1"/>
      <w:numFmt w:val="decimal"/>
      <w:lvlText w:val="%4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FC354C">
      <w:start w:val="1"/>
      <w:numFmt w:val="lowerLetter"/>
      <w:lvlText w:val="%5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4FC581C">
      <w:start w:val="1"/>
      <w:numFmt w:val="lowerRoman"/>
      <w:lvlText w:val="%6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23E6026">
      <w:start w:val="1"/>
      <w:numFmt w:val="decimal"/>
      <w:lvlText w:val="%7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06152A">
      <w:start w:val="1"/>
      <w:numFmt w:val="lowerLetter"/>
      <w:lvlText w:val="%8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446FCE4">
      <w:start w:val="1"/>
      <w:numFmt w:val="lowerRoman"/>
      <w:lvlText w:val="%9"/>
      <w:lvlJc w:val="left"/>
      <w:pPr>
        <w:ind w:left="7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C13FFF"/>
    <w:multiLevelType w:val="hybridMultilevel"/>
    <w:tmpl w:val="9F32D38C"/>
    <w:lvl w:ilvl="0" w:tplc="1AC8BBE8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5B122DE6">
      <w:start w:val="1"/>
      <w:numFmt w:val="bullet"/>
      <w:lvlText w:val="o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441EC480">
      <w:start w:val="1"/>
      <w:numFmt w:val="bullet"/>
      <w:lvlText w:val="▪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D40093D0">
      <w:start w:val="1"/>
      <w:numFmt w:val="bullet"/>
      <w:lvlText w:val="•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26D29A58">
      <w:start w:val="1"/>
      <w:numFmt w:val="bullet"/>
      <w:lvlText w:val="o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C10C6EE2">
      <w:start w:val="1"/>
      <w:numFmt w:val="bullet"/>
      <w:lvlText w:val="▪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30BA9AFC">
      <w:start w:val="1"/>
      <w:numFmt w:val="bullet"/>
      <w:lvlText w:val="•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2ED0317E">
      <w:start w:val="1"/>
      <w:numFmt w:val="bullet"/>
      <w:lvlText w:val="o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338494A4">
      <w:start w:val="1"/>
      <w:numFmt w:val="bullet"/>
      <w:lvlText w:val="▪"/>
      <w:lvlJc w:val="left"/>
      <w:pPr>
        <w:ind w:left="6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F3"/>
    <w:rsid w:val="000A5F8B"/>
    <w:rsid w:val="000B3BBE"/>
    <w:rsid w:val="001F02A8"/>
    <w:rsid w:val="003248F8"/>
    <w:rsid w:val="0043198A"/>
    <w:rsid w:val="004A0DCD"/>
    <w:rsid w:val="005211D8"/>
    <w:rsid w:val="00532F73"/>
    <w:rsid w:val="005B46E6"/>
    <w:rsid w:val="005D02F3"/>
    <w:rsid w:val="005D785C"/>
    <w:rsid w:val="007543F3"/>
    <w:rsid w:val="00806F8D"/>
    <w:rsid w:val="008D0654"/>
    <w:rsid w:val="00AA5CDB"/>
    <w:rsid w:val="00BC5BB5"/>
    <w:rsid w:val="00C24686"/>
    <w:rsid w:val="00C407D8"/>
    <w:rsid w:val="00D034F5"/>
    <w:rsid w:val="00D77EDA"/>
    <w:rsid w:val="00E10E63"/>
    <w:rsid w:val="00EA6202"/>
    <w:rsid w:val="00F01F05"/>
    <w:rsid w:val="00F7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448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10E63"/>
    <w:pPr>
      <w:keepNext/>
      <w:keepLines/>
      <w:spacing w:after="172" w:line="259" w:lineRule="auto"/>
      <w:ind w:right="532"/>
      <w:jc w:val="center"/>
      <w:outlineLvl w:val="0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E10E63"/>
    <w:pPr>
      <w:keepNext/>
      <w:keepLines/>
      <w:spacing w:line="259" w:lineRule="auto"/>
      <w:ind w:left="10" w:right="53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2"/>
      <w:u w:val="single" w:color="000000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rsid w:val="00E10E63"/>
    <w:pPr>
      <w:keepNext/>
      <w:keepLines/>
      <w:spacing w:line="259" w:lineRule="auto"/>
      <w:ind w:left="10" w:right="1144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2"/>
      <w:u w:val="single" w:color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E63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E10E63"/>
    <w:rPr>
      <w:rFonts w:ascii="Times New Roman" w:eastAsia="Times New Roman" w:hAnsi="Times New Roman" w:cs="Times New Roman"/>
      <w:color w:val="000000"/>
      <w:sz w:val="28"/>
      <w:szCs w:val="22"/>
      <w:u w:val="single" w:color="00000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E10E63"/>
    <w:rPr>
      <w:rFonts w:ascii="Times New Roman" w:eastAsia="Times New Roman" w:hAnsi="Times New Roman" w:cs="Times New Roman"/>
      <w:color w:val="000000"/>
      <w:sz w:val="26"/>
      <w:szCs w:val="22"/>
      <w:u w:val="single" w:color="000000"/>
      <w:lang w:val="en-US" w:eastAsia="en-US"/>
    </w:rPr>
  </w:style>
  <w:style w:type="character" w:styleId="a3">
    <w:name w:val="Placeholder Text"/>
    <w:basedOn w:val="a0"/>
    <w:uiPriority w:val="99"/>
    <w:semiHidden/>
    <w:rsid w:val="00C407D8"/>
    <w:rPr>
      <w:color w:val="808080"/>
    </w:rPr>
  </w:style>
  <w:style w:type="paragraph" w:styleId="a4">
    <w:name w:val="header"/>
    <w:basedOn w:val="a"/>
    <w:link w:val="a5"/>
    <w:uiPriority w:val="99"/>
    <w:unhideWhenUsed/>
    <w:rsid w:val="004A0D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0DCD"/>
  </w:style>
  <w:style w:type="paragraph" w:styleId="a6">
    <w:name w:val="footer"/>
    <w:basedOn w:val="a"/>
    <w:link w:val="a7"/>
    <w:uiPriority w:val="99"/>
    <w:unhideWhenUsed/>
    <w:rsid w:val="004A0D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0DCD"/>
  </w:style>
  <w:style w:type="paragraph" w:styleId="a8">
    <w:name w:val="List Paragraph"/>
    <w:basedOn w:val="a"/>
    <w:uiPriority w:val="34"/>
    <w:qFormat/>
    <w:rsid w:val="00D77E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06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10E63"/>
    <w:pPr>
      <w:keepNext/>
      <w:keepLines/>
      <w:spacing w:after="172" w:line="259" w:lineRule="auto"/>
      <w:ind w:right="532"/>
      <w:jc w:val="center"/>
      <w:outlineLvl w:val="0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E10E63"/>
    <w:pPr>
      <w:keepNext/>
      <w:keepLines/>
      <w:spacing w:line="259" w:lineRule="auto"/>
      <w:ind w:left="10" w:right="53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2"/>
      <w:u w:val="single" w:color="000000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rsid w:val="00E10E63"/>
    <w:pPr>
      <w:keepNext/>
      <w:keepLines/>
      <w:spacing w:line="259" w:lineRule="auto"/>
      <w:ind w:left="10" w:right="1144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2"/>
      <w:u w:val="single" w:color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E63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E10E63"/>
    <w:rPr>
      <w:rFonts w:ascii="Times New Roman" w:eastAsia="Times New Roman" w:hAnsi="Times New Roman" w:cs="Times New Roman"/>
      <w:color w:val="000000"/>
      <w:sz w:val="28"/>
      <w:szCs w:val="22"/>
      <w:u w:val="single" w:color="00000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E10E63"/>
    <w:rPr>
      <w:rFonts w:ascii="Times New Roman" w:eastAsia="Times New Roman" w:hAnsi="Times New Roman" w:cs="Times New Roman"/>
      <w:color w:val="000000"/>
      <w:sz w:val="26"/>
      <w:szCs w:val="22"/>
      <w:u w:val="single" w:color="000000"/>
      <w:lang w:val="en-US" w:eastAsia="en-US"/>
    </w:rPr>
  </w:style>
  <w:style w:type="character" w:styleId="a3">
    <w:name w:val="Placeholder Text"/>
    <w:basedOn w:val="a0"/>
    <w:uiPriority w:val="99"/>
    <w:semiHidden/>
    <w:rsid w:val="00C407D8"/>
    <w:rPr>
      <w:color w:val="808080"/>
    </w:rPr>
  </w:style>
  <w:style w:type="paragraph" w:styleId="a4">
    <w:name w:val="header"/>
    <w:basedOn w:val="a"/>
    <w:link w:val="a5"/>
    <w:uiPriority w:val="99"/>
    <w:unhideWhenUsed/>
    <w:rsid w:val="004A0D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0DCD"/>
  </w:style>
  <w:style w:type="paragraph" w:styleId="a6">
    <w:name w:val="footer"/>
    <w:basedOn w:val="a"/>
    <w:link w:val="a7"/>
    <w:uiPriority w:val="99"/>
    <w:unhideWhenUsed/>
    <w:rsid w:val="004A0D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0DCD"/>
  </w:style>
  <w:style w:type="paragraph" w:styleId="a8">
    <w:name w:val="List Paragraph"/>
    <w:basedOn w:val="a"/>
    <w:uiPriority w:val="34"/>
    <w:qFormat/>
    <w:rsid w:val="00D77E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06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2724</Words>
  <Characters>15533</Characters>
  <Application>Microsoft Office Word</Application>
  <DocSecurity>0</DocSecurity>
  <Lines>129</Lines>
  <Paragraphs>36</Paragraphs>
  <ScaleCrop>false</ScaleCrop>
  <Company>dom</Company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Turebayeva Rakhila</dc:creator>
  <cp:keywords/>
  <dc:description/>
  <cp:lastModifiedBy>ЕНУ</cp:lastModifiedBy>
  <cp:revision>7</cp:revision>
  <dcterms:created xsi:type="dcterms:W3CDTF">2021-03-29T21:29:00Z</dcterms:created>
  <dcterms:modified xsi:type="dcterms:W3CDTF">2022-11-04T12:19:00Z</dcterms:modified>
</cp:coreProperties>
</file>