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574D" w14:textId="241D4863" w:rsidR="00DE2075" w:rsidRPr="00923117" w:rsidRDefault="00923117" w:rsidP="00EB2368">
      <w:pPr>
        <w:widowControl w:val="0"/>
        <w:autoSpaceDE w:val="0"/>
        <w:autoSpaceDN w:val="0"/>
        <w:adjustRightInd w:val="0"/>
        <w:ind w:firstLine="284"/>
        <w:jc w:val="both"/>
        <w:rPr>
          <w:rFonts w:ascii="Times New Roman" w:hAnsi="Times New Roman" w:cs="Times New Roman"/>
          <w:b/>
        </w:rPr>
      </w:pPr>
      <w:r w:rsidRPr="00923117">
        <w:rPr>
          <w:rFonts w:ascii="Times New Roman" w:hAnsi="Times New Roman" w:cs="Times New Roman"/>
          <w:b/>
        </w:rPr>
        <w:t xml:space="preserve">Лекция 3. </w:t>
      </w:r>
      <w:r>
        <w:rPr>
          <w:rFonts w:ascii="Times New Roman" w:hAnsi="Times New Roman" w:cs="Times New Roman"/>
          <w:b/>
        </w:rPr>
        <w:t xml:space="preserve"> </w:t>
      </w:r>
      <w:r w:rsidR="00DE2075" w:rsidRPr="00923117">
        <w:rPr>
          <w:rFonts w:ascii="Times New Roman" w:hAnsi="Times New Roman" w:cs="Times New Roman"/>
          <w:b/>
        </w:rPr>
        <w:t>Требования к архитектуре информационно</w:t>
      </w:r>
      <w:r>
        <w:rPr>
          <w:rFonts w:ascii="Times New Roman" w:hAnsi="Times New Roman" w:cs="Times New Roman"/>
          <w:b/>
        </w:rPr>
        <w:t xml:space="preserve">й </w:t>
      </w:r>
      <w:r w:rsidR="00DE2075" w:rsidRPr="00923117">
        <w:rPr>
          <w:rFonts w:ascii="Times New Roman" w:hAnsi="Times New Roman" w:cs="Times New Roman"/>
          <w:b/>
        </w:rPr>
        <w:t xml:space="preserve">системы для обеспечения безопасности ее функционирования </w:t>
      </w:r>
    </w:p>
    <w:p w14:paraId="3B250DAD" w14:textId="4E6FED57" w:rsidR="00C03E72" w:rsidRPr="00400A1F" w:rsidRDefault="00CD218B" w:rsidP="00845F2E">
      <w:pPr>
        <w:ind w:firstLine="284"/>
        <w:jc w:val="both"/>
        <w:rPr>
          <w:rFonts w:ascii="Times New Roman" w:eastAsia="Times New Roman" w:hAnsi="Times New Roman" w:cs="Times New Roman"/>
        </w:rPr>
      </w:pPr>
      <w:r w:rsidRPr="00400A1F">
        <w:rPr>
          <w:rFonts w:ascii="Times New Roman" w:eastAsia="Times New Roman" w:hAnsi="Times New Roman" w:cs="Times New Roman"/>
          <w:color w:val="000000"/>
        </w:rPr>
        <w:t xml:space="preserve">Архитектура </w:t>
      </w:r>
      <w:r w:rsidR="00C03E72" w:rsidRPr="00400A1F">
        <w:rPr>
          <w:rFonts w:ascii="Times New Roman" w:eastAsia="Times New Roman" w:hAnsi="Times New Roman" w:cs="Times New Roman"/>
          <w:color w:val="000000"/>
        </w:rPr>
        <w:t xml:space="preserve">программного обеспечения </w:t>
      </w:r>
      <w:r w:rsidR="00923117">
        <w:rPr>
          <w:rFonts w:ascii="Times New Roman" w:eastAsia="Times New Roman" w:hAnsi="Times New Roman" w:cs="Times New Roman"/>
          <w:color w:val="000000"/>
        </w:rPr>
        <w:t>–</w:t>
      </w:r>
      <w:r w:rsidR="00C03E72" w:rsidRPr="00400A1F">
        <w:rPr>
          <w:rFonts w:ascii="Times New Roman" w:eastAsia="Times New Roman" w:hAnsi="Times New Roman" w:cs="Times New Roman"/>
          <w:color w:val="000000"/>
        </w:rPr>
        <w:t xml:space="preserve"> это</w:t>
      </w:r>
      <w:r w:rsidR="00923117">
        <w:rPr>
          <w:rFonts w:ascii="Times New Roman" w:eastAsia="Times New Roman" w:hAnsi="Times New Roman" w:cs="Times New Roman"/>
          <w:color w:val="000000"/>
        </w:rPr>
        <w:t xml:space="preserve"> </w:t>
      </w:r>
      <w:r w:rsidR="00C03E72" w:rsidRPr="00400A1F">
        <w:rPr>
          <w:rFonts w:ascii="Times New Roman" w:eastAsia="Times New Roman" w:hAnsi="Times New Roman" w:cs="Times New Roman"/>
          <w:color w:val="000000"/>
        </w:rPr>
        <w:t xml:space="preserve">процесс преобразования таких характеристик программного обеспечения, как гибкость, масштабируемость, выполнимость, возможность повторного использования и безопасность, в структурированное решение, отвечающее техническим и бизнес-ожиданиям. Это определение заставляет нас задаться вопросом о характеристиках программного обеспечения, которые могут повлиять на проектирование архитектуры программного обеспечения. </w:t>
      </w:r>
    </w:p>
    <w:p w14:paraId="178A7B58" w14:textId="72C11E9F" w:rsidR="005F5AF6" w:rsidRPr="00923117" w:rsidRDefault="005F5AF6"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Архитектура ПС определяет основные компоненты и подсистемы комплекса программ, как они соединяются между собой, и как могут быть достигнуты требуемые свойства</w:t>
      </w:r>
      <w:r w:rsidR="00923117">
        <w:rPr>
          <w:rFonts w:ascii="Times New Roman" w:hAnsi="Times New Roman" w:cs="Times New Roman"/>
          <w:color w:val="434343"/>
        </w:rPr>
        <w:t xml:space="preserve">. </w:t>
      </w:r>
      <w:r w:rsidRPr="00923117">
        <w:rPr>
          <w:rFonts w:ascii="Times New Roman" w:hAnsi="Times New Roman" w:cs="Times New Roman"/>
          <w:color w:val="434343"/>
        </w:rPr>
        <w:t xml:space="preserve">Основные компоненты ПС включают: операционные системы, базы данных, внутренние подсистемы ввода/вывода, коммуникационные подсистемы, прикладные программы, инструментальные средства программирования и диагностики и </w:t>
      </w:r>
      <w:proofErr w:type="gramStart"/>
      <w:r w:rsidRPr="00923117">
        <w:rPr>
          <w:rFonts w:ascii="Times New Roman" w:hAnsi="Times New Roman" w:cs="Times New Roman"/>
          <w:color w:val="434343"/>
        </w:rPr>
        <w:t>т.п.</w:t>
      </w:r>
      <w:proofErr w:type="gramEnd"/>
      <w:r w:rsidRPr="00923117">
        <w:rPr>
          <w:rFonts w:ascii="Times New Roman" w:hAnsi="Times New Roman" w:cs="Times New Roman"/>
          <w:color w:val="434343"/>
        </w:rPr>
        <w:t xml:space="preserve"> В крайнем случае, с использованием языков широкого применения, архитектура системы должна создаваться поставщиком специально для этого применения (или этого класса применений). С точки зрения безопасности создание архитектуры ПС является этапом, на котором разрабатывается стратегия основной безопасности комплекса программ и системы. Конструкция архитектуры программного средства должна устанавливаться поставщиком и/или разработчиком, при этом должно быть создано подробное описание конструкции. Описание должно быть основано на подразделении на компоненты/подсистемы, для каждой из которых предоставлена следующая информация:</w:t>
      </w:r>
    </w:p>
    <w:p w14:paraId="36AA9C1C"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являются ли они новыми, существующими или собственными;</w:t>
      </w:r>
    </w:p>
    <w:p w14:paraId="4A33C067"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проходили ли они ранее верификацию, и если да, условия проведения их верификации;</w:t>
      </w:r>
    </w:p>
    <w:p w14:paraId="3E690E47"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относится ли каждая подсистема/компонент к обеспечению безопасности или нет;</w:t>
      </w:r>
    </w:p>
    <w:p w14:paraId="5F5591FB"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уровень соответствия ПС комплексу требований по безопасности для каждой подсистемы/компонента;</w:t>
      </w:r>
    </w:p>
    <w:p w14:paraId="70CE425E"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определять все взаимодействия ПС и аппаратуры и подробно оценивать их значение;</w:t>
      </w:r>
    </w:p>
    <w:p w14:paraId="33D4F77A" w14:textId="77777777" w:rsidR="005F5AF6" w:rsidRPr="00923117" w:rsidRDefault="005F5AF6" w:rsidP="00EB2368">
      <w:pPr>
        <w:widowControl w:val="0"/>
        <w:numPr>
          <w:ilvl w:val="0"/>
          <w:numId w:val="4"/>
        </w:numPr>
        <w:tabs>
          <w:tab w:val="left" w:pos="220"/>
          <w:tab w:val="left" w:pos="720"/>
        </w:tabs>
        <w:autoSpaceDE w:val="0"/>
        <w:autoSpaceDN w:val="0"/>
        <w:adjustRightInd w:val="0"/>
        <w:ind w:left="0" w:firstLine="284"/>
        <w:jc w:val="both"/>
        <w:rPr>
          <w:rFonts w:ascii="Times New Roman" w:hAnsi="Times New Roman" w:cs="Times New Roman"/>
          <w:color w:val="434343"/>
        </w:rPr>
      </w:pPr>
      <w:r w:rsidRPr="00923117">
        <w:rPr>
          <w:rFonts w:ascii="Times New Roman" w:hAnsi="Times New Roman" w:cs="Times New Roman"/>
          <w:color w:val="434343"/>
        </w:rPr>
        <w:t>использовать для представления архитектуры систему обозначений, которая однозначно определяет или ограничивается однозначно определяемыми свойствами.</w:t>
      </w:r>
    </w:p>
    <w:p w14:paraId="70D9ECFD"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При создании нового программного продукта очень важно выбрать оптимальную архитектуру как можно раньше. Правильная архитектура поддерживает команду инженеров при создании продукта. Неправильный выбор архитектуры препятствует развитию и может привести к дорогостоящим переделкам в будущем.</w:t>
      </w:r>
    </w:p>
    <w:p w14:paraId="73659FD1" w14:textId="7E74416C" w:rsidR="00C83105" w:rsidRPr="00400A1F" w:rsidRDefault="00C83105" w:rsidP="00EB2368">
      <w:pPr>
        <w:ind w:firstLine="284"/>
        <w:jc w:val="both"/>
        <w:rPr>
          <w:rFonts w:ascii="Times New Roman" w:eastAsia="Times New Roman" w:hAnsi="Times New Roman" w:cs="Times New Roman"/>
        </w:rPr>
      </w:pPr>
      <w:r w:rsidRPr="00400A1F">
        <w:rPr>
          <w:rFonts w:ascii="Times New Roman" w:eastAsia="Times New Roman" w:hAnsi="Times New Roman" w:cs="Times New Roman"/>
          <w:color w:val="000000"/>
        </w:rPr>
        <w:t xml:space="preserve">Подход </w:t>
      </w:r>
      <w:proofErr w:type="gramStart"/>
      <w:r w:rsidRPr="00400A1F">
        <w:rPr>
          <w:rFonts w:ascii="Times New Roman" w:eastAsia="Times New Roman" w:hAnsi="Times New Roman" w:cs="Times New Roman"/>
          <w:color w:val="000000"/>
        </w:rPr>
        <w:t>к</w:t>
      </w:r>
      <w:r w:rsidR="00923117">
        <w:rPr>
          <w:rFonts w:ascii="Times New Roman" w:eastAsia="Times New Roman" w:hAnsi="Times New Roman" w:cs="Times New Roman"/>
          <w:color w:val="000000"/>
        </w:rPr>
        <w:t xml:space="preserve"> </w:t>
      </w:r>
      <w:r w:rsidRPr="00400A1F">
        <w:rPr>
          <w:rFonts w:ascii="Times New Roman" w:eastAsia="Times New Roman" w:hAnsi="Times New Roman" w:cs="Times New Roman"/>
          <w:color w:val="000000"/>
        </w:rPr>
        <w:t>разработке</w:t>
      </w:r>
      <w:proofErr w:type="gramEnd"/>
      <w:r w:rsidR="00923117">
        <w:rPr>
          <w:rFonts w:ascii="Times New Roman" w:eastAsia="Times New Roman" w:hAnsi="Times New Roman" w:cs="Times New Roman"/>
          <w:color w:val="000000"/>
        </w:rPr>
        <w:t xml:space="preserve"> </w:t>
      </w:r>
      <w:r w:rsidRPr="00400A1F">
        <w:rPr>
          <w:rFonts w:ascii="Times New Roman" w:eastAsia="Times New Roman" w:hAnsi="Times New Roman" w:cs="Times New Roman"/>
          <w:color w:val="000000"/>
        </w:rPr>
        <w:t xml:space="preserve">ориентированный на будущее архитектуры программного обеспечения помогает создавать более простые конструкции, быстрее внедрять новые функции и избегать серьезных изменений архитектуры по мере развития продуктов, он масштабируется вверх и вниз в зависимости от размера проекта (продукт, услуга или просто большая функция) и может быть как строгим, так и неформальным, в зависимости от инженерной культуры в организации.  </w:t>
      </w:r>
    </w:p>
    <w:p w14:paraId="1CB10326" w14:textId="40D685DA"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Рассмотрим два способа, с помощью которых команда инженеров может разработать программную архитектуру для своего продукта: </w:t>
      </w:r>
      <w:r w:rsidR="003A3859" w:rsidRPr="00400A1F">
        <w:rPr>
          <w:rFonts w:ascii="Times New Roman" w:eastAsia="Times New Roman" w:hAnsi="Times New Roman" w:cs="Times New Roman"/>
          <w:color w:val="000000"/>
        </w:rPr>
        <w:t>специальная или запланированная.</w:t>
      </w:r>
      <w:r w:rsidRPr="00400A1F">
        <w:rPr>
          <w:rFonts w:ascii="Times New Roman" w:eastAsia="Times New Roman" w:hAnsi="Times New Roman" w:cs="Times New Roman"/>
          <w:color w:val="000000"/>
        </w:rPr>
        <w:t xml:space="preserve"> </w:t>
      </w:r>
    </w:p>
    <w:p w14:paraId="20161AE6"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Специальная архитектура возникает, когда команда разработчиков просто продвигается вперед, а разработчики создают продукт в соответствии со своими собственными предположениями, мнениями и предпочтениями без особого плана. Это нормально для небольших проектов с коротким сроком службы и без планов дальнейшего развития, таких как веб-сайты маркетинговых кампаний. Плановая архитектура - наоборот. Это продукт процесса проектирования, которым руководила команда инженеров. </w:t>
      </w:r>
    </w:p>
    <w:p w14:paraId="65893D48"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Проблема с первым случаем заключается в том, что он не гарантирует, что команда предложит архитектуру, оптимизированную для достижения реальных целей </w:t>
      </w:r>
      <w:r w:rsidRPr="00400A1F">
        <w:rPr>
          <w:rFonts w:ascii="Times New Roman" w:eastAsia="Times New Roman" w:hAnsi="Times New Roman" w:cs="Times New Roman"/>
          <w:color w:val="000000"/>
        </w:rPr>
        <w:lastRenderedPageBreak/>
        <w:t xml:space="preserve">организации. Причина в том, что разработчики будут предлагать технологии и шаблоны проектирования на основе своего мнения, но у них не будет общего набора критериев для оценки доступных вариантов и выбора наиболее подходящих. </w:t>
      </w:r>
    </w:p>
    <w:p w14:paraId="5D00DE61"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Напротив, последний случай побуждает команду сначала согласовать общий набор критериев, полученных из анализа целей организации и условий окружающей среды. </w:t>
      </w:r>
    </w:p>
    <w:p w14:paraId="0560064F"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Кроме того, это снижает влияние субъективных факторов на результат и побуждает инженеров выходить за рамки своего текущего опыта и знаний в поисках оптимальных технических решений. </w:t>
      </w:r>
    </w:p>
    <w:p w14:paraId="4FDEBAB9"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 результате команда увеличивает свои шансы на разработку архитектуры, оптимизированной для достижения целей организации, и снижает вероятность того, что им придется вносить дорогостоящие изменения в архитектуру в будущем. </w:t>
      </w:r>
    </w:p>
    <w:p w14:paraId="2EAE23A0" w14:textId="77777777" w:rsidR="00C83105" w:rsidRPr="00400A1F" w:rsidRDefault="00C83105" w:rsidP="00EB2368">
      <w:pPr>
        <w:ind w:firstLine="284"/>
        <w:jc w:val="both"/>
        <w:rPr>
          <w:rFonts w:ascii="Times New Roman" w:eastAsia="Times New Roman" w:hAnsi="Times New Roman" w:cs="Times New Roman"/>
          <w:b/>
          <w:color w:val="000000"/>
        </w:rPr>
      </w:pPr>
      <w:r w:rsidRPr="00400A1F">
        <w:rPr>
          <w:rFonts w:ascii="Times New Roman" w:eastAsia="Times New Roman" w:hAnsi="Times New Roman" w:cs="Times New Roman"/>
          <w:b/>
          <w:color w:val="000000"/>
        </w:rPr>
        <w:t xml:space="preserve">Подход к проектированию архитектуры на основе анализа нефункциональных требований </w:t>
      </w:r>
    </w:p>
    <w:p w14:paraId="6999717C" w14:textId="0ED28B55" w:rsidR="00C83105" w:rsidRPr="00400A1F" w:rsidRDefault="00C83105" w:rsidP="00EB2368">
      <w:pPr>
        <w:ind w:firstLine="284"/>
        <w:jc w:val="both"/>
        <w:rPr>
          <w:rFonts w:ascii="Times New Roman" w:eastAsia="Times New Roman" w:hAnsi="Times New Roman" w:cs="Times New Roman"/>
          <w:b/>
          <w:color w:val="000000"/>
        </w:rPr>
      </w:pPr>
      <w:r w:rsidRPr="00400A1F">
        <w:rPr>
          <w:rFonts w:ascii="Times New Roman" w:eastAsia="Times New Roman" w:hAnsi="Times New Roman" w:cs="Times New Roman"/>
          <w:color w:val="000000"/>
        </w:rPr>
        <w:t>Подход к архитектурному проектированию на основе анализа нефункциональных требований</w:t>
      </w:r>
      <w:r w:rsidR="00923117">
        <w:rPr>
          <w:rFonts w:ascii="Times New Roman" w:eastAsia="Times New Roman" w:hAnsi="Times New Roman" w:cs="Times New Roman"/>
          <w:color w:val="000000"/>
        </w:rPr>
        <w:t xml:space="preserve"> </w:t>
      </w:r>
      <w:r w:rsidRPr="00400A1F">
        <w:rPr>
          <w:rFonts w:ascii="Times New Roman" w:eastAsia="Times New Roman" w:hAnsi="Times New Roman" w:cs="Times New Roman"/>
          <w:color w:val="000000"/>
        </w:rPr>
        <w:t>состоит из трех этапов:</w:t>
      </w:r>
      <w:r w:rsidRPr="00400A1F">
        <w:rPr>
          <w:rFonts w:ascii="Times New Roman" w:eastAsia="Times New Roman" w:hAnsi="Times New Roman" w:cs="Times New Roman"/>
          <w:color w:val="000000"/>
          <w:shd w:val="clear" w:color="auto" w:fill="F5F5F5"/>
        </w:rPr>
        <w:t xml:space="preserve"> </w:t>
      </w:r>
    </w:p>
    <w:p w14:paraId="3EA3A360" w14:textId="77777777" w:rsidR="00C83105" w:rsidRPr="00400A1F" w:rsidRDefault="00C83105" w:rsidP="00EB2368">
      <w:pPr>
        <w:pStyle w:val="a3"/>
        <w:numPr>
          <w:ilvl w:val="0"/>
          <w:numId w:val="10"/>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Выявление и анализ нефункциональных требований к продукту. </w:t>
      </w:r>
    </w:p>
    <w:p w14:paraId="26BF60FC" w14:textId="77777777" w:rsidR="00C83105" w:rsidRPr="00400A1F" w:rsidRDefault="00C83105" w:rsidP="00EB2368">
      <w:pPr>
        <w:pStyle w:val="a3"/>
        <w:numPr>
          <w:ilvl w:val="0"/>
          <w:numId w:val="10"/>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Выбор соответствующих атрибутов качества программного обеспечения для продукта и постановка их целей. </w:t>
      </w:r>
    </w:p>
    <w:p w14:paraId="16F8657D" w14:textId="77777777" w:rsidR="00C83105" w:rsidRPr="00400A1F" w:rsidRDefault="00C83105" w:rsidP="00EB2368">
      <w:pPr>
        <w:pStyle w:val="a3"/>
        <w:numPr>
          <w:ilvl w:val="0"/>
          <w:numId w:val="10"/>
        </w:numPr>
        <w:ind w:left="0" w:firstLine="284"/>
        <w:jc w:val="both"/>
        <w:rPr>
          <w:rFonts w:ascii="Times New Roman" w:eastAsia="Times New Roman" w:hAnsi="Times New Roman" w:cs="Times New Roman"/>
        </w:rPr>
      </w:pPr>
      <w:r w:rsidRPr="00400A1F">
        <w:rPr>
          <w:rFonts w:ascii="Times New Roman" w:eastAsia="Times New Roman" w:hAnsi="Times New Roman" w:cs="Times New Roman"/>
          <w:color w:val="000000"/>
        </w:rPr>
        <w:t>Выбор технологий и шаблонов проектирования, которые соответствовали бы целевым показателям соответствующих атрибутов качества для удовлетворения нефункциональных требований.</w:t>
      </w:r>
      <w:r w:rsidRPr="00400A1F">
        <w:rPr>
          <w:rFonts w:ascii="Times New Roman" w:eastAsia="Times New Roman" w:hAnsi="Times New Roman" w:cs="Times New Roman"/>
          <w:color w:val="000000"/>
          <w:shd w:val="clear" w:color="auto" w:fill="F5F5F5"/>
        </w:rPr>
        <w:t xml:space="preserve"> </w:t>
      </w:r>
    </w:p>
    <w:p w14:paraId="65A0237B" w14:textId="77777777" w:rsidR="00C83105" w:rsidRPr="00400A1F" w:rsidRDefault="00C83105" w:rsidP="00EB2368">
      <w:pPr>
        <w:ind w:firstLine="284"/>
        <w:jc w:val="both"/>
        <w:rPr>
          <w:rFonts w:ascii="Times New Roman" w:eastAsia="Times New Roman" w:hAnsi="Times New Roman" w:cs="Times New Roman"/>
        </w:rPr>
      </w:pPr>
      <w:r w:rsidRPr="00400A1F">
        <w:rPr>
          <w:rFonts w:ascii="Times New Roman" w:eastAsia="Times New Roman" w:hAnsi="Times New Roman" w:cs="Times New Roman"/>
          <w:color w:val="000000"/>
        </w:rPr>
        <w:t>Выявив нефункциональные требования к продукту или услуге, инженеры могут выбрать соответствующие атрибуты качества, установить цели и разработать архитектуру программного обеспечения для их достижения.</w:t>
      </w:r>
      <w:r w:rsidRPr="00400A1F">
        <w:rPr>
          <w:rFonts w:ascii="Times New Roman" w:eastAsia="Times New Roman" w:hAnsi="Times New Roman" w:cs="Times New Roman"/>
          <w:color w:val="000000"/>
          <w:shd w:val="clear" w:color="auto" w:fill="F5F5F5"/>
        </w:rPr>
        <w:t xml:space="preserve"> </w:t>
      </w:r>
    </w:p>
    <w:p w14:paraId="42595E81"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Другими словами, программный продукт должен иметь определенные атрибуты качества, чтобы соответствовать определенным нефункциональным требованиям.</w:t>
      </w:r>
    </w:p>
    <w:p w14:paraId="798B45A3" w14:textId="77777777" w:rsidR="00C83105" w:rsidRPr="00400A1F" w:rsidRDefault="00C83105" w:rsidP="00EB2368">
      <w:pPr>
        <w:ind w:firstLine="284"/>
        <w:jc w:val="both"/>
        <w:rPr>
          <w:rFonts w:ascii="Times New Roman" w:eastAsia="Times New Roman" w:hAnsi="Times New Roman" w:cs="Times New Roman"/>
          <w:color w:val="000000"/>
          <w:shd w:val="clear" w:color="auto" w:fill="F5F5F5"/>
        </w:rPr>
      </w:pPr>
      <w:r w:rsidRPr="00400A1F">
        <w:rPr>
          <w:rFonts w:ascii="Times New Roman" w:eastAsia="Times New Roman" w:hAnsi="Times New Roman" w:cs="Times New Roman"/>
          <w:b/>
          <w:color w:val="000000"/>
        </w:rPr>
        <w:t xml:space="preserve"> Шаг 1</w:t>
      </w:r>
      <w:r w:rsidRPr="00400A1F">
        <w:rPr>
          <w:rFonts w:ascii="Times New Roman" w:eastAsia="Times New Roman" w:hAnsi="Times New Roman" w:cs="Times New Roman"/>
          <w:color w:val="000000"/>
        </w:rPr>
        <w:t>. Выявление и анализ нефункциональных требований</w:t>
      </w:r>
      <w:r w:rsidRPr="00400A1F">
        <w:rPr>
          <w:rFonts w:ascii="Times New Roman" w:eastAsia="Times New Roman" w:hAnsi="Times New Roman" w:cs="Times New Roman"/>
          <w:color w:val="000000"/>
          <w:shd w:val="clear" w:color="auto" w:fill="F5F5F5"/>
        </w:rPr>
        <w:t xml:space="preserve"> </w:t>
      </w:r>
    </w:p>
    <w:p w14:paraId="6EFB890E" w14:textId="35C6F60D"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Менеджеры по продукту и бизнес-аналитики редко могут предоставить инженерам исчерпывающий список нефункциональных требований</w:t>
      </w:r>
      <w:r w:rsidR="003A3859" w:rsidRPr="00400A1F">
        <w:rPr>
          <w:rFonts w:ascii="Times New Roman" w:eastAsia="Times New Roman" w:hAnsi="Times New Roman" w:cs="Times New Roman"/>
          <w:color w:val="000000"/>
        </w:rPr>
        <w:t xml:space="preserve">. Некоторые </w:t>
      </w:r>
      <w:r w:rsidRPr="00400A1F">
        <w:rPr>
          <w:rFonts w:ascii="Times New Roman" w:eastAsia="Times New Roman" w:hAnsi="Times New Roman" w:cs="Times New Roman"/>
          <w:color w:val="000000"/>
        </w:rPr>
        <w:t xml:space="preserve">нефункциональные требования связаны с чисто техническими аспектами продукта, и команда разработчиков продукта может не знать о них. </w:t>
      </w:r>
    </w:p>
    <w:p w14:paraId="42C5CE41"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 результате команда инженеров должна руководить этим процессом самостоятельно. </w:t>
      </w:r>
    </w:p>
    <w:p w14:paraId="39866A4E"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Работая с продуктом, дизайна и, возможно, маркетинга, поддержки, аналитики, юриспруденции и других отделов, инженеры должны подробно изучить, что должен делать новый продукт, чтобы определить ожидания, предположения и требования к тому, как новый продукт должен выполнять свои функции. </w:t>
      </w:r>
    </w:p>
    <w:p w14:paraId="74A9123E"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Обратите внимание, что это не обязательно должна быть серия официальных встреч. </w:t>
      </w:r>
    </w:p>
    <w:p w14:paraId="152DC18C"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Иногда достаточно пары быстрых чатов с представителями этих ведомств, чтобы уточнить детали и перейти к следующему этапу. </w:t>
      </w:r>
    </w:p>
    <w:p w14:paraId="1766D66D"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Давайте посмотрим на пример, когда перед командой стоит задача разработать мобильное приложение для потоковой передачи видеоконтента. Это оставляет много места для интерпретации. После разговора с командой разработчиков и вопросов, например: </w:t>
      </w:r>
    </w:p>
    <w:p w14:paraId="5F3CE0C6"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Сколько клиентов вы ожидаете через </w:t>
      </w:r>
      <w:proofErr w:type="gramStart"/>
      <w:r w:rsidRPr="00400A1F">
        <w:rPr>
          <w:rFonts w:ascii="Times New Roman" w:eastAsia="Times New Roman" w:hAnsi="Times New Roman" w:cs="Times New Roman"/>
          <w:color w:val="000000"/>
        </w:rPr>
        <w:t>6-12</w:t>
      </w:r>
      <w:proofErr w:type="gramEnd"/>
      <w:r w:rsidRPr="00400A1F">
        <w:rPr>
          <w:rFonts w:ascii="Times New Roman" w:eastAsia="Times New Roman" w:hAnsi="Times New Roman" w:cs="Times New Roman"/>
          <w:color w:val="000000"/>
        </w:rPr>
        <w:t xml:space="preserve"> месяцев после запуска? </w:t>
      </w:r>
    </w:p>
    <w:p w14:paraId="3D87E937"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Как вы думаете, сколько клиентов будут использовать это одновременно? </w:t>
      </w:r>
    </w:p>
    <w:p w14:paraId="220AC24B"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Как долго будут видео? </w:t>
      </w:r>
    </w:p>
    <w:p w14:paraId="11CC6C86"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Насколько это было бы плохо, если бы продукт не работал в течение часа? </w:t>
      </w:r>
    </w:p>
    <w:p w14:paraId="6A6C09C6"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На какой рынок вы планируете вывести его в первые 12 месяцев? </w:t>
      </w:r>
    </w:p>
    <w:p w14:paraId="4DBFDA81"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это может быть расширено до чего-то вроде «через 12 месяцев после запуска продукт должен быть достаточно масштабируемым для потоковой передачи видеоконтента 0,5–1 миллиона одновременных пользователей 24/7 по всему миру». </w:t>
      </w:r>
    </w:p>
    <w:p w14:paraId="542E5E14"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lastRenderedPageBreak/>
        <w:t xml:space="preserve">Это побудило бы разработчиков рассматривать только те шаблоны проектирования и технологии, которые позволяют разрабатывать </w:t>
      </w:r>
      <w:proofErr w:type="spellStart"/>
      <w:r w:rsidRPr="00400A1F">
        <w:rPr>
          <w:rFonts w:ascii="Times New Roman" w:eastAsia="Times New Roman" w:hAnsi="Times New Roman" w:cs="Times New Roman"/>
          <w:color w:val="000000"/>
        </w:rPr>
        <w:t>высокомасштабируемую</w:t>
      </w:r>
      <w:proofErr w:type="spellEnd"/>
      <w:r w:rsidRPr="00400A1F">
        <w:rPr>
          <w:rFonts w:ascii="Times New Roman" w:eastAsia="Times New Roman" w:hAnsi="Times New Roman" w:cs="Times New Roman"/>
          <w:color w:val="000000"/>
        </w:rPr>
        <w:t xml:space="preserve">, </w:t>
      </w:r>
      <w:proofErr w:type="spellStart"/>
      <w:r w:rsidRPr="00400A1F">
        <w:rPr>
          <w:rFonts w:ascii="Times New Roman" w:eastAsia="Times New Roman" w:hAnsi="Times New Roman" w:cs="Times New Roman"/>
          <w:color w:val="000000"/>
        </w:rPr>
        <w:t>высокодоступную</w:t>
      </w:r>
      <w:proofErr w:type="spellEnd"/>
      <w:r w:rsidRPr="00400A1F">
        <w:rPr>
          <w:rFonts w:ascii="Times New Roman" w:eastAsia="Times New Roman" w:hAnsi="Times New Roman" w:cs="Times New Roman"/>
          <w:color w:val="000000"/>
        </w:rPr>
        <w:t xml:space="preserve"> и отказоустойчивую архитектуру. </w:t>
      </w:r>
    </w:p>
    <w:p w14:paraId="11DC0F98"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Кроме того, отдел маркетинга может добавить к этому, что продукт действительно должен быть локализованным, поскольку он будет доступен по всему миру. </w:t>
      </w:r>
    </w:p>
    <w:p w14:paraId="424EE407" w14:textId="2E10D6BC" w:rsidR="00C83105" w:rsidRPr="00400A1F" w:rsidRDefault="00923117"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Юридическая </w:t>
      </w:r>
      <w:r w:rsidR="00C83105" w:rsidRPr="00400A1F">
        <w:rPr>
          <w:rFonts w:ascii="Times New Roman" w:eastAsia="Times New Roman" w:hAnsi="Times New Roman" w:cs="Times New Roman"/>
          <w:color w:val="000000"/>
        </w:rPr>
        <w:t xml:space="preserve">группа может потребовать, чтобы продукт соответствовал законам различных юрисдикций по всему миру в отношении того, какой видеоконтент может и не может быть доступен для различных возрастных групп. </w:t>
      </w:r>
    </w:p>
    <w:p w14:paraId="678EC804"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 результате этого шага мы определили пять атрибутов качества, потенциально важных для архитектуры продукта: масштабируемость, доступность, отказоустойчивость, </w:t>
      </w:r>
      <w:proofErr w:type="spellStart"/>
      <w:r w:rsidRPr="00400A1F">
        <w:rPr>
          <w:rFonts w:ascii="Times New Roman" w:eastAsia="Times New Roman" w:hAnsi="Times New Roman" w:cs="Times New Roman"/>
          <w:color w:val="000000"/>
        </w:rPr>
        <w:t>локализуемость</w:t>
      </w:r>
      <w:proofErr w:type="spellEnd"/>
      <w:r w:rsidRPr="00400A1F">
        <w:rPr>
          <w:rFonts w:ascii="Times New Roman" w:eastAsia="Times New Roman" w:hAnsi="Times New Roman" w:cs="Times New Roman"/>
          <w:color w:val="000000"/>
        </w:rPr>
        <w:t xml:space="preserve"> и соответствие. </w:t>
      </w:r>
    </w:p>
    <w:p w14:paraId="6B9C3BBC"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Как было сказано выше, на данном этапе нет необходимости уточнять все возможные аспекты будущего поведения продукта. Инженеры должны быть прагматичными: как только основные нефункциональные требования были определены и </w:t>
      </w:r>
      <w:proofErr w:type="gramStart"/>
      <w:r w:rsidRPr="00400A1F">
        <w:rPr>
          <w:rFonts w:ascii="Times New Roman" w:eastAsia="Times New Roman" w:hAnsi="Times New Roman" w:cs="Times New Roman"/>
          <w:color w:val="000000"/>
        </w:rPr>
        <w:t>проанализированы</w:t>
      </w:r>
      <w:proofErr w:type="gramEnd"/>
      <w:r w:rsidRPr="00400A1F">
        <w:rPr>
          <w:rFonts w:ascii="Times New Roman" w:eastAsia="Times New Roman" w:hAnsi="Times New Roman" w:cs="Times New Roman"/>
          <w:color w:val="000000"/>
        </w:rPr>
        <w:t xml:space="preserve"> и команда достигла точки убывающей отдачи, возможно, пора переходить к следующему этапу. </w:t>
      </w:r>
    </w:p>
    <w:p w14:paraId="63AC85EB" w14:textId="77777777" w:rsidR="00C83105" w:rsidRPr="00400A1F" w:rsidRDefault="00C83105" w:rsidP="00EB2368">
      <w:pPr>
        <w:ind w:firstLine="284"/>
        <w:jc w:val="both"/>
        <w:rPr>
          <w:rFonts w:ascii="Times New Roman" w:eastAsia="Times New Roman" w:hAnsi="Times New Roman" w:cs="Times New Roman"/>
        </w:rPr>
      </w:pPr>
      <w:r w:rsidRPr="00400A1F">
        <w:rPr>
          <w:rFonts w:ascii="Times New Roman" w:eastAsia="Times New Roman" w:hAnsi="Times New Roman" w:cs="Times New Roman"/>
          <w:b/>
          <w:color w:val="000000"/>
        </w:rPr>
        <w:t>Шаг 2.</w:t>
      </w:r>
      <w:r w:rsidRPr="00400A1F">
        <w:rPr>
          <w:rFonts w:ascii="Times New Roman" w:eastAsia="Times New Roman" w:hAnsi="Times New Roman" w:cs="Times New Roman"/>
          <w:color w:val="000000"/>
        </w:rPr>
        <w:t xml:space="preserve"> Выбор соответствующих атрибутов качества</w:t>
      </w:r>
      <w:r w:rsidRPr="00400A1F">
        <w:rPr>
          <w:rFonts w:ascii="Times New Roman" w:eastAsia="Times New Roman" w:hAnsi="Times New Roman" w:cs="Times New Roman"/>
          <w:color w:val="000000"/>
          <w:shd w:val="clear" w:color="auto" w:fill="F5F5F5"/>
        </w:rPr>
        <w:t xml:space="preserve"> </w:t>
      </w:r>
    </w:p>
    <w:p w14:paraId="6C9A747D"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Имея список качественных атрибутов из предыдущего шага, разработчики могут выбрать, для каких из них следует оптимизировать архитектуру продукта, и определить свои цели. </w:t>
      </w:r>
    </w:p>
    <w:p w14:paraId="7C73E3BB"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Разработчики также могут захотеть узнать, для каких качественных характеристик не нужно оптимизировать архитектуру продукта. Тогда они будут знать, какими атрибутами нужно пожертвовать, чтобы удовлетворить важные требования. Кандидаты на такие нерелевантные атрибуты либо не имеют связанных нефункциональных требований, либо имеют те, которые легко удовлетворить. </w:t>
      </w:r>
    </w:p>
    <w:p w14:paraId="04F474BF"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В приведенном выше примере команда инженеров может решить оптимизировать для: </w:t>
      </w:r>
    </w:p>
    <w:p w14:paraId="312F87F3" w14:textId="77777777" w:rsidR="00C83105" w:rsidRPr="00400A1F" w:rsidRDefault="00C83105" w:rsidP="00EB2368">
      <w:pPr>
        <w:pStyle w:val="a3"/>
        <w:numPr>
          <w:ilvl w:val="0"/>
          <w:numId w:val="11"/>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масштабируемость, поэтому продукт может обрабатывать 0,5–1 млн одновременных пользователей, </w:t>
      </w:r>
    </w:p>
    <w:p w14:paraId="077F3079" w14:textId="77777777" w:rsidR="00C83105" w:rsidRPr="00400A1F" w:rsidRDefault="00C83105" w:rsidP="00EB2368">
      <w:pPr>
        <w:pStyle w:val="a3"/>
        <w:numPr>
          <w:ilvl w:val="0"/>
          <w:numId w:val="11"/>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доступность, то есть время безотказной работы, скажем, 99,995%,</w:t>
      </w:r>
    </w:p>
    <w:p w14:paraId="35735877" w14:textId="77777777" w:rsidR="00C83105" w:rsidRPr="00400A1F" w:rsidRDefault="00C83105" w:rsidP="00EB2368">
      <w:pPr>
        <w:pStyle w:val="a3"/>
        <w:numPr>
          <w:ilvl w:val="0"/>
          <w:numId w:val="11"/>
        </w:numPr>
        <w:ind w:left="0" w:firstLine="284"/>
        <w:jc w:val="both"/>
        <w:rPr>
          <w:rFonts w:ascii="Times New Roman" w:eastAsia="Times New Roman" w:hAnsi="Times New Roman" w:cs="Times New Roman"/>
          <w:color w:val="000000"/>
        </w:rPr>
      </w:pPr>
      <w:proofErr w:type="spellStart"/>
      <w:r w:rsidRPr="00400A1F">
        <w:rPr>
          <w:rFonts w:ascii="Times New Roman" w:eastAsia="Times New Roman" w:hAnsi="Times New Roman" w:cs="Times New Roman"/>
          <w:color w:val="000000"/>
        </w:rPr>
        <w:t>локализуемость</w:t>
      </w:r>
      <w:proofErr w:type="spellEnd"/>
      <w:r w:rsidRPr="00400A1F">
        <w:rPr>
          <w:rFonts w:ascii="Times New Roman" w:eastAsia="Times New Roman" w:hAnsi="Times New Roman" w:cs="Times New Roman"/>
          <w:color w:val="000000"/>
        </w:rPr>
        <w:t xml:space="preserve">, поэтому его контент, поддержка и маркетинговые материалы могут быть доступны на 10 самых популярных (20, 30 и т. д.) языках в мире. </w:t>
      </w:r>
    </w:p>
    <w:p w14:paraId="2515A426"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Что касается оставшихся двух атрибутов качества, команда может решить, что для них нет необходимости оптимизировать архитектуру: </w:t>
      </w:r>
    </w:p>
    <w:p w14:paraId="4A471441" w14:textId="77777777" w:rsidR="00C83105" w:rsidRPr="00400A1F" w:rsidRDefault="00C83105" w:rsidP="00EB2368">
      <w:pPr>
        <w:pStyle w:val="a3"/>
        <w:numPr>
          <w:ilvl w:val="0"/>
          <w:numId w:val="12"/>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отказоустойчивость, может быть достигнута вместе с доступностью, </w:t>
      </w:r>
    </w:p>
    <w:p w14:paraId="23E0E246" w14:textId="77777777" w:rsidR="00C83105" w:rsidRPr="00400A1F" w:rsidRDefault="00C83105" w:rsidP="00EB2368">
      <w:pPr>
        <w:pStyle w:val="a3"/>
        <w:numPr>
          <w:ilvl w:val="0"/>
          <w:numId w:val="12"/>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соблюдение требований, поскольку ограничения контента в зависимости от географического местоположения не оказывают значительного влияния на технологии и шаблоны архитектуры, которые будут использоваться в продукте.</w:t>
      </w:r>
    </w:p>
    <w:p w14:paraId="0555570C"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 Разработчикам удобно иметь исчерпывающий список возможных атрибутов качества, чтобы проверить, есть ли у каждого атрибута какие-либо связанные нефункциональные требования к продукту. Наличие такого списка значительно упрощает шаги 1 и 2. </w:t>
      </w:r>
    </w:p>
    <w:p w14:paraId="35F92301"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Список из 31 атрибута качества, можно сгруппировать по восьми характеристикам, которые определены в международном стандарте </w:t>
      </w:r>
      <w:proofErr w:type="spellStart"/>
      <w:r w:rsidRPr="00400A1F">
        <w:rPr>
          <w:rFonts w:ascii="Times New Roman" w:eastAsia="Times New Roman" w:hAnsi="Times New Roman" w:cs="Times New Roman"/>
          <w:color w:val="000000"/>
        </w:rPr>
        <w:t>ISO</w:t>
      </w:r>
      <w:proofErr w:type="spellEnd"/>
      <w:r w:rsidRPr="00400A1F">
        <w:rPr>
          <w:rFonts w:ascii="Times New Roman" w:eastAsia="Times New Roman" w:hAnsi="Times New Roman" w:cs="Times New Roman"/>
          <w:color w:val="000000"/>
        </w:rPr>
        <w:t xml:space="preserve"> / </w:t>
      </w:r>
      <w:proofErr w:type="spellStart"/>
      <w:r w:rsidRPr="00400A1F">
        <w:rPr>
          <w:rFonts w:ascii="Times New Roman" w:eastAsia="Times New Roman" w:hAnsi="Times New Roman" w:cs="Times New Roman"/>
          <w:color w:val="000000"/>
        </w:rPr>
        <w:t>IEC</w:t>
      </w:r>
      <w:proofErr w:type="spellEnd"/>
      <w:r w:rsidRPr="00400A1F">
        <w:rPr>
          <w:rFonts w:ascii="Times New Roman" w:eastAsia="Times New Roman" w:hAnsi="Times New Roman" w:cs="Times New Roman"/>
          <w:color w:val="000000"/>
        </w:rPr>
        <w:t xml:space="preserve"> 25010 в разделе, который представляет модель качества программного продукта: </w:t>
      </w:r>
    </w:p>
    <w:p w14:paraId="31C0A752"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функциональная пригодность: функциональная полнота, функциональная правильность, функциональная пригодность; </w:t>
      </w:r>
    </w:p>
    <w:p w14:paraId="46DFB2FB"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эффективность производительности: поведение во времени, использование ресурсов, емкость; </w:t>
      </w:r>
    </w:p>
    <w:p w14:paraId="0EE217E2"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надежность: зрелость, доступность, отказоустойчивость, восстанавливаемость;</w:t>
      </w:r>
    </w:p>
    <w:p w14:paraId="12BB04A2"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удобство использования: уместность, узнаваемость, обучаемость, работоспособность, защита от ошибок пользователя, эстетика пользовательского интерфейса, доступность; </w:t>
      </w:r>
    </w:p>
    <w:p w14:paraId="2BAD71ED"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lastRenderedPageBreak/>
        <w:t xml:space="preserve">безопасность: конфиденциальность, целостность, </w:t>
      </w:r>
      <w:proofErr w:type="spellStart"/>
      <w:r w:rsidRPr="00400A1F">
        <w:rPr>
          <w:rFonts w:ascii="Times New Roman" w:eastAsia="Times New Roman" w:hAnsi="Times New Roman" w:cs="Times New Roman"/>
          <w:color w:val="000000"/>
        </w:rPr>
        <w:t>неотрекаемость</w:t>
      </w:r>
      <w:proofErr w:type="spellEnd"/>
      <w:r w:rsidRPr="00400A1F">
        <w:rPr>
          <w:rFonts w:ascii="Times New Roman" w:eastAsia="Times New Roman" w:hAnsi="Times New Roman" w:cs="Times New Roman"/>
          <w:color w:val="000000"/>
        </w:rPr>
        <w:t xml:space="preserve">, подотчетность, подлинность; </w:t>
      </w:r>
    </w:p>
    <w:p w14:paraId="37F857FB"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совместимость: сосуществование, взаимодействие; </w:t>
      </w:r>
    </w:p>
    <w:p w14:paraId="4D540B94"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ремонтопригодность: модульность, возможность повторного использования, </w:t>
      </w:r>
      <w:proofErr w:type="spellStart"/>
      <w:r w:rsidRPr="00400A1F">
        <w:rPr>
          <w:rFonts w:ascii="Times New Roman" w:eastAsia="Times New Roman" w:hAnsi="Times New Roman" w:cs="Times New Roman"/>
          <w:color w:val="000000"/>
        </w:rPr>
        <w:t>анализируемость</w:t>
      </w:r>
      <w:proofErr w:type="spellEnd"/>
      <w:r w:rsidRPr="00400A1F">
        <w:rPr>
          <w:rFonts w:ascii="Times New Roman" w:eastAsia="Times New Roman" w:hAnsi="Times New Roman" w:cs="Times New Roman"/>
          <w:color w:val="000000"/>
        </w:rPr>
        <w:t xml:space="preserve">, модифицируемость, тестируемость; </w:t>
      </w:r>
    </w:p>
    <w:p w14:paraId="2C4D0CFA" w14:textId="77777777" w:rsidR="00C83105" w:rsidRPr="00400A1F" w:rsidRDefault="00C83105" w:rsidP="00EB2368">
      <w:pPr>
        <w:pStyle w:val="a3"/>
        <w:numPr>
          <w:ilvl w:val="0"/>
          <w:numId w:val="13"/>
        </w:numPr>
        <w:ind w:left="0"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портативность: адаптируемость, возможность установки, </w:t>
      </w:r>
      <w:proofErr w:type="spellStart"/>
      <w:r w:rsidRPr="00400A1F">
        <w:rPr>
          <w:rFonts w:ascii="Times New Roman" w:eastAsia="Times New Roman" w:hAnsi="Times New Roman" w:cs="Times New Roman"/>
          <w:color w:val="000000"/>
        </w:rPr>
        <w:t>заменяемость</w:t>
      </w:r>
      <w:proofErr w:type="spellEnd"/>
      <w:r w:rsidRPr="00400A1F">
        <w:rPr>
          <w:rFonts w:ascii="Times New Roman" w:eastAsia="Times New Roman" w:hAnsi="Times New Roman" w:cs="Times New Roman"/>
          <w:color w:val="000000"/>
        </w:rPr>
        <w:t xml:space="preserve">. </w:t>
      </w:r>
    </w:p>
    <w:p w14:paraId="22F78EFD"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Есть и другие атрибуты качества. Некоторым проектам, организациям или сферам деятельности могут потребоваться уникальные атрибуты качества. </w:t>
      </w:r>
    </w:p>
    <w:p w14:paraId="0E355448"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Как и на предыдущем шаге, нет необходимости фиксировать все возможные атрибуты качества. Только важные имеют значение. От четырех до семи соответствующих атрибутов качества может быть достаточно для эффективного создания и оценки вариантов дизайна. </w:t>
      </w:r>
    </w:p>
    <w:p w14:paraId="2EEF15DD" w14:textId="77777777" w:rsidR="00C83105" w:rsidRPr="00400A1F" w:rsidRDefault="00C83105" w:rsidP="00EB2368">
      <w:pPr>
        <w:ind w:firstLine="284"/>
        <w:jc w:val="both"/>
        <w:rPr>
          <w:rFonts w:ascii="Times New Roman" w:eastAsia="Times New Roman" w:hAnsi="Times New Roman" w:cs="Times New Roman"/>
        </w:rPr>
      </w:pPr>
      <w:r w:rsidRPr="00400A1F">
        <w:rPr>
          <w:rFonts w:ascii="Times New Roman" w:eastAsia="Times New Roman" w:hAnsi="Times New Roman" w:cs="Times New Roman"/>
          <w:b/>
          <w:color w:val="000000"/>
        </w:rPr>
        <w:t>Шаг 3.</w:t>
      </w:r>
      <w:r w:rsidRPr="00400A1F">
        <w:rPr>
          <w:rFonts w:ascii="Times New Roman" w:eastAsia="Times New Roman" w:hAnsi="Times New Roman" w:cs="Times New Roman"/>
          <w:color w:val="000000"/>
        </w:rPr>
        <w:t xml:space="preserve"> Принятие архитектурных решений</w:t>
      </w:r>
      <w:r w:rsidRPr="00400A1F">
        <w:rPr>
          <w:rFonts w:ascii="Times New Roman" w:eastAsia="Times New Roman" w:hAnsi="Times New Roman" w:cs="Times New Roman"/>
          <w:color w:val="000000"/>
          <w:shd w:val="clear" w:color="auto" w:fill="F5F5F5"/>
        </w:rPr>
        <w:t xml:space="preserve"> </w:t>
      </w:r>
    </w:p>
    <w:p w14:paraId="2526929B"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Имея список соответствующих атрибутов качества и их целевых показателей, группа инженеров может приступить к созданию вариантов архитектуры. Давайте рассмотрим некоторые очевидные варианты архитектуры высокого уровня, которые могут быть предложены для трех атрибутов качества, указанных в приведенном выше примере. </w:t>
      </w:r>
    </w:p>
    <w:p w14:paraId="53D31D8C" w14:textId="77777777" w:rsidR="00C83105" w:rsidRPr="00400A1F" w:rsidRDefault="00C83105" w:rsidP="00EB2368">
      <w:pPr>
        <w:ind w:firstLine="284"/>
        <w:jc w:val="both"/>
        <w:rPr>
          <w:rFonts w:ascii="Times New Roman" w:eastAsia="Times New Roman" w:hAnsi="Times New Roman" w:cs="Times New Roman"/>
          <w:color w:val="000000"/>
        </w:rPr>
      </w:pPr>
      <w:r w:rsidRPr="00400A1F">
        <w:rPr>
          <w:rFonts w:ascii="Times New Roman" w:eastAsia="Times New Roman" w:hAnsi="Times New Roman" w:cs="Times New Roman"/>
          <w:color w:val="000000"/>
        </w:rPr>
        <w:t xml:space="preserve">Масштабируемость: продукт может использовать </w:t>
      </w:r>
      <w:proofErr w:type="spellStart"/>
      <w:r w:rsidRPr="00400A1F">
        <w:rPr>
          <w:rFonts w:ascii="Times New Roman" w:eastAsia="Times New Roman" w:hAnsi="Times New Roman" w:cs="Times New Roman"/>
          <w:color w:val="000000"/>
        </w:rPr>
        <w:t>CDN</w:t>
      </w:r>
      <w:proofErr w:type="spellEnd"/>
      <w:r w:rsidRPr="00400A1F">
        <w:rPr>
          <w:rFonts w:ascii="Times New Roman" w:eastAsia="Times New Roman" w:hAnsi="Times New Roman" w:cs="Times New Roman"/>
          <w:color w:val="000000"/>
        </w:rPr>
        <w:t xml:space="preserve"> для более быстрой доставки как минимум статического контента своим пользователям; видео можно хранить в облачном хранилище, возможно, в нескольких регионах по всему миру, чтобы ускорить потоковую передачу; серверы приложений также могут потребоваться развернуть в нескольких регионах; базы данных должны быть хорошо масштабируемыми и должны поддерживать репликацию в другие регионы, чтобы избежать больших задержек при вызове с серверов приложений, расположенных на противоположной стороне мира; часть функциональных возможностей серверной части может быть реализована с помощью облачных функций. </w:t>
      </w:r>
    </w:p>
    <w:p w14:paraId="65216A82"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 Доступность: возможно, потребуется развернуть продукт в нескольких зонах доступности в каждом регионе; стратегии развертывания должны позволять развертывание без простоев; в каждом регионе может потребоваться копия всех данных, чтобы иметь возможность работать независимо. </w:t>
      </w:r>
    </w:p>
    <w:p w14:paraId="4DFFF795"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 Возможность локализации: продукт должен поддерживать интеграцию с несколькими способами оплаты, популярными в разных странах; он должен быть интегрирован с системой управления переводами </w:t>
      </w:r>
      <w:r w:rsidRPr="00400A1F">
        <w:rPr>
          <w:rFonts w:ascii="Times New Roman" w:hAnsi="Times New Roman" w:cs="Times New Roman"/>
          <w:color w:val="434343"/>
          <w:lang w:val="en-US"/>
        </w:rPr>
        <w:t>UI</w:t>
      </w:r>
      <w:r w:rsidRPr="00923117">
        <w:rPr>
          <w:rFonts w:ascii="Times New Roman" w:hAnsi="Times New Roman" w:cs="Times New Roman"/>
          <w:color w:val="434343"/>
        </w:rPr>
        <w:t xml:space="preserve">; каждый элемент контента должен поддерживать несколько локализованных версий; продукт должен надежно идентифицировать местоположение пользователя, чтобы знать, какой контент там доступен, а какой нет. </w:t>
      </w:r>
    </w:p>
    <w:p w14:paraId="6FCA00B8"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Определив доступные варианты, команда может наконец выбрать те из них, которые должны наиболее эффективно достичь целевых показателей соответствующих атрибутов качества. </w:t>
      </w:r>
    </w:p>
    <w:p w14:paraId="338A7AC5"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Хотя это не гарантирует, что архитектура продукта не изменится в будущем, это все же снижает вероятность того, что изменения будут значительными, и дает инженерам достаточно информации для уверенного продвижения вперед.</w:t>
      </w:r>
    </w:p>
    <w:p w14:paraId="6294AF02"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 Подводя итог, определив нефункциональные требования и соответствующие атрибуты качества, группа инженеров продукта может сгенерировать варианты архитектуры и выбрать наиболее эффективные из них на основе анализа, а не личных предпочтений и мнений. </w:t>
      </w:r>
    </w:p>
    <w:p w14:paraId="7D0AB897"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Это должно помочь им быстрее достичь целей организации и избежать значительных изменений архитектуры в будущем. </w:t>
      </w:r>
    </w:p>
    <w:p w14:paraId="1F586308"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Обратите внимание, что этот подход не предназначен для создания модели </w:t>
      </w:r>
      <w:r w:rsidRPr="00400A1F">
        <w:rPr>
          <w:rFonts w:ascii="Times New Roman" w:hAnsi="Times New Roman" w:cs="Times New Roman"/>
          <w:color w:val="434343"/>
          <w:lang w:val="en-US"/>
        </w:rPr>
        <w:t>Big</w:t>
      </w:r>
      <w:r w:rsidRPr="00923117">
        <w:rPr>
          <w:rFonts w:ascii="Times New Roman" w:hAnsi="Times New Roman" w:cs="Times New Roman"/>
          <w:color w:val="434343"/>
        </w:rPr>
        <w:t xml:space="preserve"> </w:t>
      </w:r>
      <w:r w:rsidRPr="00400A1F">
        <w:rPr>
          <w:rFonts w:ascii="Times New Roman" w:hAnsi="Times New Roman" w:cs="Times New Roman"/>
          <w:color w:val="434343"/>
          <w:lang w:val="en-US"/>
        </w:rPr>
        <w:t>Design</w:t>
      </w:r>
      <w:r w:rsidRPr="00923117">
        <w:rPr>
          <w:rFonts w:ascii="Times New Roman" w:hAnsi="Times New Roman" w:cs="Times New Roman"/>
          <w:color w:val="434343"/>
        </w:rPr>
        <w:t xml:space="preserve"> </w:t>
      </w:r>
      <w:r w:rsidRPr="00400A1F">
        <w:rPr>
          <w:rFonts w:ascii="Times New Roman" w:hAnsi="Times New Roman" w:cs="Times New Roman"/>
          <w:color w:val="434343"/>
          <w:lang w:val="en-US"/>
        </w:rPr>
        <w:t>Up</w:t>
      </w:r>
      <w:r w:rsidRPr="00923117">
        <w:rPr>
          <w:rFonts w:ascii="Times New Roman" w:hAnsi="Times New Roman" w:cs="Times New Roman"/>
          <w:color w:val="434343"/>
        </w:rPr>
        <w:t xml:space="preserve"> </w:t>
      </w:r>
      <w:r w:rsidRPr="00400A1F">
        <w:rPr>
          <w:rFonts w:ascii="Times New Roman" w:hAnsi="Times New Roman" w:cs="Times New Roman"/>
          <w:color w:val="434343"/>
          <w:lang w:val="en-US"/>
        </w:rPr>
        <w:t>Front</w:t>
      </w:r>
      <w:r w:rsidRPr="00923117">
        <w:rPr>
          <w:rFonts w:ascii="Times New Roman" w:hAnsi="Times New Roman" w:cs="Times New Roman"/>
          <w:color w:val="434343"/>
        </w:rPr>
        <w:t xml:space="preserve"> или водопада. Цель здесь - быстро определить объективные критерии, которым архитектура должна соответствовать в обозримом будущем, а не ограничивать дизайн и заменять реальную разработку продукта чертежами диаграмм и написанием документов. </w:t>
      </w:r>
    </w:p>
    <w:p w14:paraId="1CDBEC38" w14:textId="77777777" w:rsidR="00C83105" w:rsidRPr="00923117" w:rsidRDefault="00C83105"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 xml:space="preserve">Подход также довольно хорошо масштабируется вверх и вниз, поэтому он может быть настолько строгим или неформальным, насколько этого требует конкретный продукт. Я </w:t>
      </w:r>
      <w:r w:rsidRPr="00923117">
        <w:rPr>
          <w:rFonts w:ascii="Times New Roman" w:hAnsi="Times New Roman" w:cs="Times New Roman"/>
          <w:color w:val="434343"/>
        </w:rPr>
        <w:lastRenderedPageBreak/>
        <w:t>использовал его при разработке новых продуктов, новых систем и даже просто больших наборов функций.</w:t>
      </w:r>
    </w:p>
    <w:p w14:paraId="3DCFDFDF"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При разработке архитектуры и создании</w:t>
      </w:r>
      <w:r w:rsidR="002947C0" w:rsidRPr="00923117">
        <w:rPr>
          <w:rFonts w:ascii="Times New Roman" w:hAnsi="Times New Roman" w:cs="Times New Roman"/>
        </w:rPr>
        <w:t xml:space="preserve"> инфраструктуры </w:t>
      </w:r>
      <w:proofErr w:type="spellStart"/>
      <w:r w:rsidR="002947C0" w:rsidRPr="00923117">
        <w:rPr>
          <w:rFonts w:ascii="Times New Roman" w:hAnsi="Times New Roman" w:cs="Times New Roman"/>
        </w:rPr>
        <w:t>корпо</w:t>
      </w:r>
      <w:r w:rsidRPr="00923117">
        <w:rPr>
          <w:rFonts w:ascii="Times New Roman" w:hAnsi="Times New Roman" w:cs="Times New Roman"/>
        </w:rPr>
        <w:t>ративнои</w:t>
      </w:r>
      <w:proofErr w:type="spellEnd"/>
      <w:r w:rsidRPr="00923117">
        <w:rPr>
          <w:rFonts w:ascii="Times New Roman" w:hAnsi="Times New Roman" w:cs="Times New Roman"/>
        </w:rPr>
        <w:t>̆ ИС неизбежно встает вопрос о ее защищенности от угроз. Решение вопроса состоит в подробн</w:t>
      </w:r>
      <w:r w:rsidR="006949E5" w:rsidRPr="00923117">
        <w:rPr>
          <w:rFonts w:ascii="Times New Roman" w:hAnsi="Times New Roman" w:cs="Times New Roman"/>
        </w:rPr>
        <w:t>ом анализе таких взаимно пересе</w:t>
      </w:r>
      <w:r w:rsidRPr="00923117">
        <w:rPr>
          <w:rFonts w:ascii="Times New Roman" w:hAnsi="Times New Roman" w:cs="Times New Roman"/>
        </w:rPr>
        <w:t>кающихся видов работ, как реализа</w:t>
      </w:r>
      <w:r w:rsidR="006949E5" w:rsidRPr="00923117">
        <w:rPr>
          <w:rFonts w:ascii="Times New Roman" w:hAnsi="Times New Roman" w:cs="Times New Roman"/>
        </w:rPr>
        <w:t>ция ИС и аттестация, аудит и об</w:t>
      </w:r>
      <w:r w:rsidRPr="00923117">
        <w:rPr>
          <w:rFonts w:ascii="Times New Roman" w:hAnsi="Times New Roman" w:cs="Times New Roman"/>
        </w:rPr>
        <w:t xml:space="preserve">следование безопасности ИС. </w:t>
      </w:r>
    </w:p>
    <w:p w14:paraId="6ACC42C1" w14:textId="4F3F107C" w:rsidR="00DE2075" w:rsidRPr="00923117" w:rsidRDefault="00DE2075" w:rsidP="00EB2368">
      <w:pPr>
        <w:widowControl w:val="0"/>
        <w:autoSpaceDE w:val="0"/>
        <w:autoSpaceDN w:val="0"/>
        <w:adjustRightInd w:val="0"/>
        <w:ind w:firstLine="284"/>
        <w:jc w:val="both"/>
        <w:rPr>
          <w:rFonts w:ascii="Times New Roman" w:hAnsi="Times New Roman" w:cs="Times New Roman"/>
        </w:rPr>
      </w:pPr>
      <w:proofErr w:type="spellStart"/>
      <w:r w:rsidRPr="00923117">
        <w:rPr>
          <w:rFonts w:ascii="Times New Roman" w:hAnsi="Times New Roman" w:cs="Times New Roman"/>
        </w:rPr>
        <w:t>Основои</w:t>
      </w:r>
      <w:proofErr w:type="spellEnd"/>
      <w:r w:rsidRPr="00923117">
        <w:rPr>
          <w:rFonts w:ascii="Times New Roman" w:hAnsi="Times New Roman" w:cs="Times New Roman"/>
        </w:rPr>
        <w:t>̆ формального описани</w:t>
      </w:r>
      <w:r w:rsidR="006949E5" w:rsidRPr="00923117">
        <w:rPr>
          <w:rFonts w:ascii="Times New Roman" w:hAnsi="Times New Roman" w:cs="Times New Roman"/>
        </w:rPr>
        <w:t>я систем защиты традиционно счи</w:t>
      </w:r>
      <w:r w:rsidRPr="00923117">
        <w:rPr>
          <w:rFonts w:ascii="Times New Roman" w:hAnsi="Times New Roman" w:cs="Times New Roman"/>
        </w:rPr>
        <w:t xml:space="preserve">тается модель системы защиты с полным перекрытием, в </w:t>
      </w:r>
      <w:proofErr w:type="spellStart"/>
      <w:r w:rsidRPr="00923117">
        <w:rPr>
          <w:rFonts w:ascii="Times New Roman" w:hAnsi="Times New Roman" w:cs="Times New Roman"/>
        </w:rPr>
        <w:t>которои</w:t>
      </w:r>
      <w:proofErr w:type="spellEnd"/>
      <w:r w:rsidRPr="00923117">
        <w:rPr>
          <w:rFonts w:ascii="Times New Roman" w:hAnsi="Times New Roman" w:cs="Times New Roman"/>
        </w:rPr>
        <w:t xml:space="preserve">̆ рассматривается </w:t>
      </w:r>
      <w:proofErr w:type="spellStart"/>
      <w:r w:rsidRPr="00923117">
        <w:rPr>
          <w:rFonts w:ascii="Times New Roman" w:hAnsi="Times New Roman" w:cs="Times New Roman"/>
        </w:rPr>
        <w:t>взаимодействие</w:t>
      </w:r>
      <w:proofErr w:type="spellEnd"/>
      <w:r w:rsidRPr="00923117">
        <w:rPr>
          <w:rFonts w:ascii="Times New Roman" w:hAnsi="Times New Roman" w:cs="Times New Roman"/>
        </w:rPr>
        <w:t xml:space="preserve"> области угроз, </w:t>
      </w:r>
      <w:proofErr w:type="spellStart"/>
      <w:r w:rsidRPr="00923117">
        <w:rPr>
          <w:rFonts w:ascii="Times New Roman" w:hAnsi="Times New Roman" w:cs="Times New Roman"/>
        </w:rPr>
        <w:t>защищаемои</w:t>
      </w:r>
      <w:proofErr w:type="spellEnd"/>
      <w:r w:rsidRPr="00923117">
        <w:rPr>
          <w:rFonts w:ascii="Times New Roman" w:hAnsi="Times New Roman" w:cs="Times New Roman"/>
        </w:rPr>
        <w:t xml:space="preserve">̆ области и системы защиты. Таким образом, модель может быть представлена в виде трех множеств: множество угроз безопасности, множество объектов (ресурсов) </w:t>
      </w:r>
      <w:proofErr w:type="spellStart"/>
      <w:r w:rsidRPr="00923117">
        <w:rPr>
          <w:rFonts w:ascii="Times New Roman" w:hAnsi="Times New Roman" w:cs="Times New Roman"/>
        </w:rPr>
        <w:t>защищеннои</w:t>
      </w:r>
      <w:proofErr w:type="spellEnd"/>
      <w:r w:rsidRPr="00923117">
        <w:rPr>
          <w:rFonts w:ascii="Times New Roman" w:hAnsi="Times New Roman" w:cs="Times New Roman"/>
        </w:rPr>
        <w:t xml:space="preserve">̆ системы, множество механизмов безопасности. Элементы этих множеств находятся между </w:t>
      </w:r>
      <w:proofErr w:type="spellStart"/>
      <w:r w:rsidRPr="00923117">
        <w:rPr>
          <w:rFonts w:ascii="Times New Roman" w:hAnsi="Times New Roman" w:cs="Times New Roman"/>
        </w:rPr>
        <w:t>собои</w:t>
      </w:r>
      <w:proofErr w:type="spellEnd"/>
      <w:r w:rsidRPr="00923117">
        <w:rPr>
          <w:rFonts w:ascii="Times New Roman" w:hAnsi="Times New Roman" w:cs="Times New Roman"/>
        </w:rPr>
        <w:t xml:space="preserve">̆ в определенных отношениях, </w:t>
      </w:r>
      <w:proofErr w:type="gramStart"/>
      <w:r w:rsidRPr="00923117">
        <w:rPr>
          <w:rFonts w:ascii="Times New Roman" w:hAnsi="Times New Roman" w:cs="Times New Roman"/>
        </w:rPr>
        <w:t>собственно</w:t>
      </w:r>
      <w:proofErr w:type="gramEnd"/>
      <w:r w:rsidR="00923117">
        <w:rPr>
          <w:rFonts w:ascii="Times New Roman" w:hAnsi="Times New Roman" w:cs="Times New Roman"/>
        </w:rPr>
        <w:t xml:space="preserve"> </w:t>
      </w:r>
      <w:r w:rsidRPr="00923117">
        <w:rPr>
          <w:rFonts w:ascii="Times New Roman" w:hAnsi="Times New Roman" w:cs="Times New Roman"/>
        </w:rPr>
        <w:t xml:space="preserve">и представляющих систему защиты. Для описания системы защиты обычно используется </w:t>
      </w:r>
      <w:proofErr w:type="spellStart"/>
      <w:r w:rsidRPr="00923117">
        <w:rPr>
          <w:rFonts w:ascii="Times New Roman" w:hAnsi="Times New Roman" w:cs="Times New Roman"/>
        </w:rPr>
        <w:t>графовая</w:t>
      </w:r>
      <w:proofErr w:type="spellEnd"/>
      <w:r w:rsidRPr="00923117">
        <w:rPr>
          <w:rFonts w:ascii="Times New Roman" w:hAnsi="Times New Roman" w:cs="Times New Roman"/>
        </w:rPr>
        <w:t xml:space="preserve"> модель. Но формальные подходы к решению задачи оценки защищенности из-за </w:t>
      </w:r>
      <w:proofErr w:type="spellStart"/>
      <w:r w:rsidRPr="00923117">
        <w:rPr>
          <w:rFonts w:ascii="Times New Roman" w:hAnsi="Times New Roman" w:cs="Times New Roman"/>
        </w:rPr>
        <w:t>трудностеи</w:t>
      </w:r>
      <w:proofErr w:type="spellEnd"/>
      <w:r w:rsidRPr="00923117">
        <w:rPr>
          <w:rFonts w:ascii="Times New Roman" w:hAnsi="Times New Roman" w:cs="Times New Roman"/>
        </w:rPr>
        <w:t xml:space="preserve">̆, связанных с </w:t>
      </w:r>
      <w:proofErr w:type="spellStart"/>
      <w:r w:rsidRPr="00923117">
        <w:rPr>
          <w:rFonts w:ascii="Times New Roman" w:hAnsi="Times New Roman" w:cs="Times New Roman"/>
        </w:rPr>
        <w:t>формализациеи</w:t>
      </w:r>
      <w:proofErr w:type="spellEnd"/>
      <w:r w:rsidRPr="00923117">
        <w:rPr>
          <w:rFonts w:ascii="Times New Roman" w:hAnsi="Times New Roman" w:cs="Times New Roman"/>
        </w:rPr>
        <w:t xml:space="preserve">̆, широкого практического распространения не получили. Значительно более </w:t>
      </w:r>
      <w:proofErr w:type="spellStart"/>
      <w:r w:rsidRPr="00923117">
        <w:rPr>
          <w:rFonts w:ascii="Times New Roman" w:hAnsi="Times New Roman" w:cs="Times New Roman"/>
        </w:rPr>
        <w:t>действенным</w:t>
      </w:r>
      <w:proofErr w:type="spellEnd"/>
      <w:r w:rsidRPr="00923117">
        <w:rPr>
          <w:rFonts w:ascii="Times New Roman" w:hAnsi="Times New Roman" w:cs="Times New Roman"/>
        </w:rPr>
        <w:t xml:space="preserve"> является использование неформальных классификационных подходов. Для этого применяют категорирование: </w:t>
      </w:r>
      <w:proofErr w:type="spellStart"/>
      <w:r w:rsidRPr="00923117">
        <w:rPr>
          <w:rFonts w:ascii="Times New Roman" w:hAnsi="Times New Roman" w:cs="Times New Roman"/>
        </w:rPr>
        <w:t>нарушителеи</w:t>
      </w:r>
      <w:proofErr w:type="spellEnd"/>
      <w:r w:rsidRPr="00923117">
        <w:rPr>
          <w:rFonts w:ascii="Times New Roman" w:hAnsi="Times New Roman" w:cs="Times New Roman"/>
        </w:rPr>
        <w:t xml:space="preserve">̆ (по целям, квалификации и доступным вычислительным ресурсам); информации (по уровням критичности и конфиденциальности); средств защиты (по функциональности и гарантированности реализуемых </w:t>
      </w:r>
      <w:proofErr w:type="spellStart"/>
      <w:r w:rsidRPr="00923117">
        <w:rPr>
          <w:rFonts w:ascii="Times New Roman" w:hAnsi="Times New Roman" w:cs="Times New Roman"/>
        </w:rPr>
        <w:t>возможностеи</w:t>
      </w:r>
      <w:proofErr w:type="spellEnd"/>
      <w:r w:rsidRPr="00923117">
        <w:rPr>
          <w:rFonts w:ascii="Times New Roman" w:hAnsi="Times New Roman" w:cs="Times New Roman"/>
        </w:rPr>
        <w:t xml:space="preserve">̆); эффективности и рентабельности средств защиты и </w:t>
      </w:r>
      <w:proofErr w:type="gramStart"/>
      <w:r w:rsidRPr="00923117">
        <w:rPr>
          <w:rFonts w:ascii="Times New Roman" w:hAnsi="Times New Roman" w:cs="Times New Roman"/>
        </w:rPr>
        <w:t>т.п.</w:t>
      </w:r>
      <w:proofErr w:type="gramEnd"/>
      <w:r w:rsidRPr="00923117">
        <w:rPr>
          <w:rFonts w:ascii="Times New Roman" w:hAnsi="Times New Roman" w:cs="Times New Roman"/>
        </w:rPr>
        <w:t xml:space="preserve"> </w:t>
      </w:r>
    </w:p>
    <w:p w14:paraId="3929D0A9"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Идеология открытых систем существенно отразилась на методологических аспектах и направлении развития сложных ИС. Она базируется на строгом соблюдении совокупности </w:t>
      </w:r>
      <w:proofErr w:type="spellStart"/>
      <w:r w:rsidRPr="00923117">
        <w:rPr>
          <w:rFonts w:ascii="Times New Roman" w:hAnsi="Times New Roman" w:cs="Times New Roman"/>
        </w:rPr>
        <w:t>профилеи</w:t>
      </w:r>
      <w:proofErr w:type="spellEnd"/>
      <w:r w:rsidRPr="00923117">
        <w:rPr>
          <w:rFonts w:ascii="Times New Roman" w:hAnsi="Times New Roman" w:cs="Times New Roman"/>
        </w:rPr>
        <w:t xml:space="preserve">̆, протоколов и стандартов де-факто и де-юре. Программные и аппаратные компоненты по </w:t>
      </w:r>
      <w:proofErr w:type="spellStart"/>
      <w:r w:rsidRPr="00923117">
        <w:rPr>
          <w:rFonts w:ascii="Times New Roman" w:hAnsi="Times New Roman" w:cs="Times New Roman"/>
        </w:rPr>
        <w:t>этои</w:t>
      </w:r>
      <w:proofErr w:type="spellEnd"/>
      <w:r w:rsidRPr="00923117">
        <w:rPr>
          <w:rFonts w:ascii="Times New Roman" w:hAnsi="Times New Roman" w:cs="Times New Roman"/>
        </w:rPr>
        <w:t xml:space="preserve">̆ идеологии должны отвечать </w:t>
      </w:r>
      <w:proofErr w:type="spellStart"/>
      <w:r w:rsidRPr="00923117">
        <w:rPr>
          <w:rFonts w:ascii="Times New Roman" w:hAnsi="Times New Roman" w:cs="Times New Roman"/>
        </w:rPr>
        <w:t>важнейшим</w:t>
      </w:r>
      <w:proofErr w:type="spellEnd"/>
      <w:r w:rsidRPr="00923117">
        <w:rPr>
          <w:rFonts w:ascii="Times New Roman" w:hAnsi="Times New Roman" w:cs="Times New Roman"/>
        </w:rPr>
        <w:t xml:space="preserve"> требованиям переносимости и возможности </w:t>
      </w:r>
      <w:proofErr w:type="spellStart"/>
      <w:r w:rsidRPr="00923117">
        <w:rPr>
          <w:rFonts w:ascii="Times New Roman" w:hAnsi="Times New Roman" w:cs="Times New Roman"/>
        </w:rPr>
        <w:t>согласованнои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совместнои</w:t>
      </w:r>
      <w:proofErr w:type="spellEnd"/>
      <w:r w:rsidRPr="00923117">
        <w:rPr>
          <w:rFonts w:ascii="Times New Roman" w:hAnsi="Times New Roman" w:cs="Times New Roman"/>
        </w:rPr>
        <w:t xml:space="preserve">̆ работы с другими удаленными компонентами. Это позволяет обеспечить совместимость компонент различных информационных систем, а также средств передачи данных. </w:t>
      </w:r>
    </w:p>
    <w:p w14:paraId="14BB64D0" w14:textId="18C7C669"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При создании сложных, распределенных информационных систем, проектировании их архитектуры, инфраструктуры, выборе компонент и </w:t>
      </w:r>
      <w:proofErr w:type="spellStart"/>
      <w:r w:rsidRPr="00923117">
        <w:rPr>
          <w:rFonts w:ascii="Times New Roman" w:hAnsi="Times New Roman" w:cs="Times New Roman"/>
        </w:rPr>
        <w:t>связеи</w:t>
      </w:r>
      <w:proofErr w:type="spellEnd"/>
      <w:r w:rsidRPr="00923117">
        <w:rPr>
          <w:rFonts w:ascii="Times New Roman" w:hAnsi="Times New Roman" w:cs="Times New Roman"/>
        </w:rPr>
        <w:t xml:space="preserve">̆ между ними следует учитывать помимо общих (открытость, масштабируемость, переносимость, мобильность, защита инвестиций и </w:t>
      </w:r>
      <w:proofErr w:type="gramStart"/>
      <w:r w:rsidRPr="00923117">
        <w:rPr>
          <w:rFonts w:ascii="Times New Roman" w:hAnsi="Times New Roman" w:cs="Times New Roman"/>
        </w:rPr>
        <w:t>т.п.</w:t>
      </w:r>
      <w:proofErr w:type="gramEnd"/>
      <w:r w:rsidRPr="00923117">
        <w:rPr>
          <w:rFonts w:ascii="Times New Roman" w:hAnsi="Times New Roman" w:cs="Times New Roman"/>
        </w:rPr>
        <w:t xml:space="preserve">) ряд специфических концептуальных требований, направленных на обеспечение безопасности функционирования: </w:t>
      </w:r>
    </w:p>
    <w:p w14:paraId="74174C5C"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архитектура системы должна быть достаточно </w:t>
      </w:r>
      <w:proofErr w:type="spellStart"/>
      <w:r w:rsidRPr="00923117">
        <w:rPr>
          <w:rFonts w:ascii="Times New Roman" w:hAnsi="Times New Roman" w:cs="Times New Roman"/>
        </w:rPr>
        <w:t>гибкои</w:t>
      </w:r>
      <w:proofErr w:type="spellEnd"/>
      <w:r w:rsidRPr="00923117">
        <w:rPr>
          <w:rFonts w:ascii="Times New Roman" w:hAnsi="Times New Roman" w:cs="Times New Roman"/>
        </w:rPr>
        <w:t xml:space="preserve">̆, </w:t>
      </w:r>
      <w:proofErr w:type="gramStart"/>
      <w:r w:rsidRPr="00923117">
        <w:rPr>
          <w:rFonts w:ascii="Times New Roman" w:hAnsi="Times New Roman" w:cs="Times New Roman"/>
        </w:rPr>
        <w:t>т.е.</w:t>
      </w:r>
      <w:proofErr w:type="gramEnd"/>
      <w:r w:rsidRPr="00923117">
        <w:rPr>
          <w:rFonts w:ascii="Times New Roman" w:hAnsi="Times New Roman" w:cs="Times New Roman"/>
        </w:rPr>
        <w:t xml:space="preserve"> должна допускать относительно простое, без коренных структурных изменений, развитие инфраструктуры и изменение конфигурации используемых средств, наращивание функций и ресурсов ИС в соответствии с расширением сфер и задач ее применения; </w:t>
      </w:r>
    </w:p>
    <w:p w14:paraId="3CD96C98"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должны быть обеспечены безопасность функционирования системы при различных видах угроз и надежная защита данных от ошибок проектирования, разрушения или потери информации, а также авторизация </w:t>
      </w:r>
      <w:proofErr w:type="spellStart"/>
      <w:r w:rsidRPr="00923117">
        <w:rPr>
          <w:rFonts w:ascii="Times New Roman" w:hAnsi="Times New Roman" w:cs="Times New Roman"/>
        </w:rPr>
        <w:t>пользователеи</w:t>
      </w:r>
      <w:proofErr w:type="spellEnd"/>
      <w:r w:rsidRPr="00923117">
        <w:rPr>
          <w:rFonts w:ascii="Times New Roman" w:hAnsi="Times New Roman" w:cs="Times New Roman"/>
        </w:rPr>
        <w:t xml:space="preserve">̆, управление </w:t>
      </w:r>
      <w:proofErr w:type="spellStart"/>
      <w:r w:rsidRPr="00923117">
        <w:rPr>
          <w:rFonts w:ascii="Times New Roman" w:hAnsi="Times New Roman" w:cs="Times New Roman"/>
        </w:rPr>
        <w:t>рабочеи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загрузкои</w:t>
      </w:r>
      <w:proofErr w:type="spellEnd"/>
      <w:r w:rsidRPr="00923117">
        <w:rPr>
          <w:rFonts w:ascii="Times New Roman" w:hAnsi="Times New Roman" w:cs="Times New Roman"/>
        </w:rPr>
        <w:t xml:space="preserve">̆, резервированием данных и вычислительных ресурсов, максимально быстрым восстановлением функционирования ИС; </w:t>
      </w:r>
    </w:p>
    <w:p w14:paraId="7C27D0C4"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следует обеспечить </w:t>
      </w:r>
      <w:proofErr w:type="spellStart"/>
      <w:r w:rsidRPr="00923117">
        <w:rPr>
          <w:rFonts w:ascii="Times New Roman" w:hAnsi="Times New Roman" w:cs="Times New Roman"/>
        </w:rPr>
        <w:t>комфортныи</w:t>
      </w:r>
      <w:proofErr w:type="spellEnd"/>
      <w:r w:rsidRPr="00923117">
        <w:rPr>
          <w:rFonts w:ascii="Times New Roman" w:hAnsi="Times New Roman" w:cs="Times New Roman"/>
        </w:rPr>
        <w:t xml:space="preserve">̆, максимально </w:t>
      </w:r>
      <w:proofErr w:type="spellStart"/>
      <w:r w:rsidRPr="00923117">
        <w:rPr>
          <w:rFonts w:ascii="Times New Roman" w:hAnsi="Times New Roman" w:cs="Times New Roman"/>
        </w:rPr>
        <w:t>упрощенныи</w:t>
      </w:r>
      <w:proofErr w:type="spellEnd"/>
      <w:r w:rsidRPr="00923117">
        <w:rPr>
          <w:rFonts w:ascii="Times New Roman" w:hAnsi="Times New Roman" w:cs="Times New Roman"/>
        </w:rPr>
        <w:t xml:space="preserve">̆ доступ </w:t>
      </w:r>
      <w:proofErr w:type="spellStart"/>
      <w:r w:rsidRPr="00923117">
        <w:rPr>
          <w:rFonts w:ascii="Times New Roman" w:hAnsi="Times New Roman" w:cs="Times New Roman"/>
        </w:rPr>
        <w:t>пользователеи</w:t>
      </w:r>
      <w:proofErr w:type="spellEnd"/>
      <w:r w:rsidRPr="00923117">
        <w:rPr>
          <w:rFonts w:ascii="Times New Roman" w:hAnsi="Times New Roman" w:cs="Times New Roman"/>
        </w:rPr>
        <w:t xml:space="preserve">̆ к сервисам и результатам функционирования ИС на основе современных графических средств, мнемосхем и наглядных пользовательских </w:t>
      </w:r>
      <w:proofErr w:type="spellStart"/>
      <w:r w:rsidRPr="00923117">
        <w:rPr>
          <w:rFonts w:ascii="Times New Roman" w:hAnsi="Times New Roman" w:cs="Times New Roman"/>
        </w:rPr>
        <w:t>интерфейсов</w:t>
      </w:r>
      <w:proofErr w:type="spellEnd"/>
      <w:r w:rsidRPr="00923117">
        <w:rPr>
          <w:rFonts w:ascii="Times New Roman" w:hAnsi="Times New Roman" w:cs="Times New Roman"/>
        </w:rPr>
        <w:t xml:space="preserve">; </w:t>
      </w:r>
    </w:p>
    <w:p w14:paraId="1E80EF55"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систему должна сопровождать актуализированная, комплектная документация, обеспечивающая квалифицированную эксплуатацию и возможность развития ИС. </w:t>
      </w:r>
    </w:p>
    <w:p w14:paraId="3227A362" w14:textId="431357B3"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Подчеркнем, что системы безопасности, какими бы мощными они ни были, сами по себе не могут гарантировать надежность программно-технического уровня защиты. Только проверенная архитектура способна сделать эффективным объединение сервисов, обеспечить управляемость </w:t>
      </w:r>
      <w:proofErr w:type="spellStart"/>
      <w:r w:rsidRPr="00923117">
        <w:rPr>
          <w:rFonts w:ascii="Times New Roman" w:hAnsi="Times New Roman" w:cs="Times New Roman"/>
        </w:rPr>
        <w:t>информационнои</w:t>
      </w:r>
      <w:proofErr w:type="spellEnd"/>
      <w:r w:rsidRPr="00923117">
        <w:rPr>
          <w:rFonts w:ascii="Times New Roman" w:hAnsi="Times New Roman" w:cs="Times New Roman"/>
        </w:rPr>
        <w:t xml:space="preserve">̆ системы, ее способность развиваться и противостоять новым угрозам при сохранении таких </w:t>
      </w:r>
      <w:proofErr w:type="spellStart"/>
      <w:r w:rsidRPr="00923117">
        <w:rPr>
          <w:rFonts w:ascii="Times New Roman" w:hAnsi="Times New Roman" w:cs="Times New Roman"/>
        </w:rPr>
        <w:t>свойств</w:t>
      </w:r>
      <w:proofErr w:type="spellEnd"/>
      <w:proofErr w:type="gramStart"/>
      <w:r w:rsidRPr="00923117">
        <w:rPr>
          <w:rFonts w:ascii="Times New Roman" w:hAnsi="Times New Roman" w:cs="Times New Roman"/>
        </w:rPr>
        <w:t>.</w:t>
      </w:r>
      <w:proofErr w:type="gramEnd"/>
      <w:r w:rsidRPr="00923117">
        <w:rPr>
          <w:rFonts w:ascii="Times New Roman" w:hAnsi="Times New Roman" w:cs="Times New Roman"/>
        </w:rPr>
        <w:t xml:space="preserve"> как высокая </w:t>
      </w:r>
      <w:r w:rsidRPr="00923117">
        <w:rPr>
          <w:rFonts w:ascii="Times New Roman" w:hAnsi="Times New Roman" w:cs="Times New Roman"/>
        </w:rPr>
        <w:lastRenderedPageBreak/>
        <w:t xml:space="preserve">производительность, простота и удобство использования. </w:t>
      </w:r>
    </w:p>
    <w:p w14:paraId="35B3AC36"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С </w:t>
      </w:r>
      <w:proofErr w:type="spellStart"/>
      <w:r w:rsidRPr="00923117">
        <w:rPr>
          <w:rFonts w:ascii="Times New Roman" w:hAnsi="Times New Roman" w:cs="Times New Roman"/>
        </w:rPr>
        <w:t>практическои</w:t>
      </w:r>
      <w:proofErr w:type="spellEnd"/>
      <w:r w:rsidRPr="00923117">
        <w:rPr>
          <w:rFonts w:ascii="Times New Roman" w:hAnsi="Times New Roman" w:cs="Times New Roman"/>
        </w:rPr>
        <w:t xml:space="preserve">̆ точки зрения обеспечения безопасности наиболее важными являются следующие принципы построения архитектуры ИС: </w:t>
      </w:r>
    </w:p>
    <w:p w14:paraId="48E263A4"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проектирование ИС на принципах открытых систем, следование признанным стандартам, использование апробированных решений, иерархическая организация ИС с небольшим числом </w:t>
      </w:r>
      <w:proofErr w:type="spellStart"/>
      <w:r w:rsidRPr="00923117">
        <w:rPr>
          <w:rFonts w:ascii="Times New Roman" w:hAnsi="Times New Roman" w:cs="Times New Roman"/>
        </w:rPr>
        <w:t>сущностеи</w:t>
      </w:r>
      <w:proofErr w:type="spellEnd"/>
      <w:r w:rsidRPr="00923117">
        <w:rPr>
          <w:rFonts w:ascii="Times New Roman" w:hAnsi="Times New Roman" w:cs="Times New Roman"/>
        </w:rPr>
        <w:t xml:space="preserve">̆ на каждом уровне — все это способствует прозрачности и </w:t>
      </w:r>
      <w:proofErr w:type="spellStart"/>
      <w:r w:rsidRPr="00923117">
        <w:rPr>
          <w:rFonts w:ascii="Times New Roman" w:hAnsi="Times New Roman" w:cs="Times New Roman"/>
        </w:rPr>
        <w:t>хорошеи</w:t>
      </w:r>
      <w:proofErr w:type="spellEnd"/>
      <w:r w:rsidRPr="00923117">
        <w:rPr>
          <w:rFonts w:ascii="Times New Roman" w:hAnsi="Times New Roman" w:cs="Times New Roman"/>
        </w:rPr>
        <w:t xml:space="preserve">̆ управляемости ИС; </w:t>
      </w:r>
    </w:p>
    <w:p w14:paraId="2B7EBC53" w14:textId="0D8C405C"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непрерывность защиты в пространстве и времени, невозможность преодолеть защитные средства, исключение спонтанного или вызванного перехода в небезопасное состояние — при любых обстоятельствах, в том числе нештатных, защитное средство либо полностью выполняет свои функции, либо полностью блокирует доступ в систему или ее часть; </w:t>
      </w:r>
    </w:p>
    <w:p w14:paraId="380B88E1"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усиление самого слабого звена, минимизация привилегий доступа, разделение функций обслуживающих сервисов и </w:t>
      </w:r>
      <w:proofErr w:type="spellStart"/>
      <w:r w:rsidRPr="00923117">
        <w:rPr>
          <w:rFonts w:ascii="Times New Roman" w:hAnsi="Times New Roman" w:cs="Times New Roman"/>
        </w:rPr>
        <w:t>обязанностеи</w:t>
      </w:r>
      <w:proofErr w:type="spellEnd"/>
      <w:r w:rsidRPr="00923117">
        <w:rPr>
          <w:rFonts w:ascii="Times New Roman" w:hAnsi="Times New Roman" w:cs="Times New Roman"/>
        </w:rPr>
        <w:t xml:space="preserve">̆ персонала. Предполагается такое распределение </w:t>
      </w:r>
      <w:proofErr w:type="spellStart"/>
      <w:r w:rsidRPr="00923117">
        <w:rPr>
          <w:rFonts w:ascii="Times New Roman" w:hAnsi="Times New Roman" w:cs="Times New Roman"/>
        </w:rPr>
        <w:t>ролеи</w:t>
      </w:r>
      <w:proofErr w:type="spellEnd"/>
      <w:r w:rsidRPr="00923117">
        <w:rPr>
          <w:rFonts w:ascii="Times New Roman" w:hAnsi="Times New Roman" w:cs="Times New Roman"/>
        </w:rPr>
        <w:t xml:space="preserve">̆ и ответственности, чтобы один человек не мог нарушить критически </w:t>
      </w:r>
      <w:proofErr w:type="spellStart"/>
      <w:r w:rsidRPr="00923117">
        <w:rPr>
          <w:rFonts w:ascii="Times New Roman" w:hAnsi="Times New Roman" w:cs="Times New Roman"/>
        </w:rPr>
        <w:t>важныи</w:t>
      </w:r>
      <w:proofErr w:type="spellEnd"/>
      <w:r w:rsidRPr="00923117">
        <w:rPr>
          <w:rFonts w:ascii="Times New Roman" w:hAnsi="Times New Roman" w:cs="Times New Roman"/>
        </w:rPr>
        <w:t xml:space="preserve">̆ для организации процесс или создать брешь в защите по неведению или заказу злоумышленников. Применительно к программно-техническому уровню принцип минимизации привилегий предписывает выделять пользователям и администраторам только те права доступа, которые необходимы им для выполнения служебных </w:t>
      </w:r>
      <w:proofErr w:type="spellStart"/>
      <w:r w:rsidRPr="00923117">
        <w:rPr>
          <w:rFonts w:ascii="Times New Roman" w:hAnsi="Times New Roman" w:cs="Times New Roman"/>
        </w:rPr>
        <w:t>обязанностеи</w:t>
      </w:r>
      <w:proofErr w:type="spellEnd"/>
      <w:r w:rsidRPr="00923117">
        <w:rPr>
          <w:rFonts w:ascii="Times New Roman" w:hAnsi="Times New Roman" w:cs="Times New Roman"/>
        </w:rPr>
        <w:t xml:space="preserve">̆. Это позволяет уменьшить ущерб от </w:t>
      </w:r>
      <w:proofErr w:type="spellStart"/>
      <w:r w:rsidRPr="00923117">
        <w:rPr>
          <w:rFonts w:ascii="Times New Roman" w:hAnsi="Times New Roman" w:cs="Times New Roman"/>
        </w:rPr>
        <w:t>случайных</w:t>
      </w:r>
      <w:proofErr w:type="spellEnd"/>
      <w:r w:rsidRPr="00923117">
        <w:rPr>
          <w:rFonts w:ascii="Times New Roman" w:hAnsi="Times New Roman" w:cs="Times New Roman"/>
        </w:rPr>
        <w:t xml:space="preserve"> или умышленных некорректных </w:t>
      </w:r>
      <w:proofErr w:type="spellStart"/>
      <w:r w:rsidRPr="00923117">
        <w:rPr>
          <w:rFonts w:ascii="Times New Roman" w:hAnsi="Times New Roman" w:cs="Times New Roman"/>
        </w:rPr>
        <w:t>действии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пользователеи</w:t>
      </w:r>
      <w:proofErr w:type="spellEnd"/>
      <w:r w:rsidRPr="00923117">
        <w:rPr>
          <w:rFonts w:ascii="Times New Roman" w:hAnsi="Times New Roman" w:cs="Times New Roman"/>
        </w:rPr>
        <w:t xml:space="preserve">̆ и администраторов; </w:t>
      </w:r>
    </w:p>
    <w:p w14:paraId="61097470" w14:textId="588DBF98"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эшелонирование обороны, разнообразие защитных средств, простота и управляемость </w:t>
      </w:r>
      <w:proofErr w:type="spellStart"/>
      <w:r w:rsidRPr="00923117">
        <w:rPr>
          <w:rFonts w:ascii="Times New Roman" w:hAnsi="Times New Roman" w:cs="Times New Roman"/>
        </w:rPr>
        <w:t>информационнои</w:t>
      </w:r>
      <w:proofErr w:type="spellEnd"/>
      <w:r w:rsidRPr="00923117">
        <w:rPr>
          <w:rFonts w:ascii="Times New Roman" w:hAnsi="Times New Roman" w:cs="Times New Roman"/>
        </w:rPr>
        <w:t xml:space="preserve">̆ системы и </w:t>
      </w:r>
      <w:proofErr w:type="spellStart"/>
      <w:r w:rsidRPr="00923117">
        <w:rPr>
          <w:rFonts w:ascii="Times New Roman" w:hAnsi="Times New Roman" w:cs="Times New Roman"/>
        </w:rPr>
        <w:t>системои</w:t>
      </w:r>
      <w:proofErr w:type="spellEnd"/>
      <w:r w:rsidRPr="00923117">
        <w:rPr>
          <w:rFonts w:ascii="Times New Roman" w:hAnsi="Times New Roman" w:cs="Times New Roman"/>
        </w:rPr>
        <w:t xml:space="preserve">̆ ее безопасности. Принцип эшелонирования обороны предписывает не полагаться на один </w:t>
      </w:r>
      <w:proofErr w:type="spellStart"/>
      <w:r w:rsidRPr="00923117">
        <w:rPr>
          <w:rFonts w:ascii="Times New Roman" w:hAnsi="Times New Roman" w:cs="Times New Roman"/>
        </w:rPr>
        <w:t>защитныи</w:t>
      </w:r>
      <w:proofErr w:type="spellEnd"/>
      <w:r w:rsidRPr="00923117">
        <w:rPr>
          <w:rFonts w:ascii="Times New Roman" w:hAnsi="Times New Roman" w:cs="Times New Roman"/>
        </w:rPr>
        <w:t xml:space="preserve">̆ рубеж, каким бы надежным он ни казался. За средствами </w:t>
      </w:r>
      <w:proofErr w:type="spellStart"/>
      <w:r w:rsidRPr="00923117">
        <w:rPr>
          <w:rFonts w:ascii="Times New Roman" w:hAnsi="Times New Roman" w:cs="Times New Roman"/>
        </w:rPr>
        <w:t>физическои</w:t>
      </w:r>
      <w:proofErr w:type="spellEnd"/>
      <w:r w:rsidRPr="00923117">
        <w:rPr>
          <w:rFonts w:ascii="Times New Roman" w:hAnsi="Times New Roman" w:cs="Times New Roman"/>
        </w:rPr>
        <w:t xml:space="preserve">̆ защиты должны следовать программно-технические средства, за </w:t>
      </w:r>
      <w:proofErr w:type="spellStart"/>
      <w:r w:rsidRPr="00923117">
        <w:rPr>
          <w:rFonts w:ascii="Times New Roman" w:hAnsi="Times New Roman" w:cs="Times New Roman"/>
        </w:rPr>
        <w:t>идентификациеи</w:t>
      </w:r>
      <w:proofErr w:type="spellEnd"/>
      <w:r w:rsidRPr="00923117">
        <w:rPr>
          <w:rFonts w:ascii="Times New Roman" w:hAnsi="Times New Roman" w:cs="Times New Roman"/>
        </w:rPr>
        <w:t xml:space="preserve">̆ и </w:t>
      </w:r>
      <w:proofErr w:type="spellStart"/>
      <w:r w:rsidRPr="00923117">
        <w:rPr>
          <w:rFonts w:ascii="Times New Roman" w:hAnsi="Times New Roman" w:cs="Times New Roman"/>
        </w:rPr>
        <w:t>аутентификациеи</w:t>
      </w:r>
      <w:proofErr w:type="spellEnd"/>
      <w:r w:rsidRPr="00923117">
        <w:rPr>
          <w:rFonts w:ascii="Times New Roman" w:hAnsi="Times New Roman" w:cs="Times New Roman"/>
        </w:rPr>
        <w:t xml:space="preserve">̆ — управление доступом, протоколирование и аудит. Эшелонированная оборона способна не только не пропустить злоумышленника, но и в некоторых случаях идентифицировать его благодаря протоколированию и аудиту. Принцип разнообразия защитных средств предполагает создание различных по своему характеру оборонительных </w:t>
      </w:r>
      <w:proofErr w:type="spellStart"/>
      <w:r w:rsidRPr="00923117">
        <w:rPr>
          <w:rFonts w:ascii="Times New Roman" w:hAnsi="Times New Roman" w:cs="Times New Roman"/>
        </w:rPr>
        <w:t>рубежеи</w:t>
      </w:r>
      <w:proofErr w:type="spellEnd"/>
      <w:r w:rsidRPr="00923117">
        <w:rPr>
          <w:rFonts w:ascii="Times New Roman" w:hAnsi="Times New Roman" w:cs="Times New Roman"/>
        </w:rPr>
        <w:t xml:space="preserve">̆, чтобы от потенциального злоумышленника требовалось овладение разнообразными и, по возможности, несовместимыми между </w:t>
      </w:r>
      <w:proofErr w:type="spellStart"/>
      <w:r w:rsidRPr="00923117">
        <w:rPr>
          <w:rFonts w:ascii="Times New Roman" w:hAnsi="Times New Roman" w:cs="Times New Roman"/>
        </w:rPr>
        <w:t>собои</w:t>
      </w:r>
      <w:proofErr w:type="spellEnd"/>
      <w:r w:rsidRPr="00923117">
        <w:rPr>
          <w:rFonts w:ascii="Times New Roman" w:hAnsi="Times New Roman" w:cs="Times New Roman"/>
        </w:rPr>
        <w:t xml:space="preserve">̆ навыками. </w:t>
      </w:r>
    </w:p>
    <w:p w14:paraId="11EFBB7E" w14:textId="50FC1092"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очень важен </w:t>
      </w:r>
      <w:proofErr w:type="spellStart"/>
      <w:r w:rsidRPr="00923117">
        <w:rPr>
          <w:rFonts w:ascii="Times New Roman" w:hAnsi="Times New Roman" w:cs="Times New Roman"/>
        </w:rPr>
        <w:t>общии</w:t>
      </w:r>
      <w:proofErr w:type="spellEnd"/>
      <w:r w:rsidRPr="00923117">
        <w:rPr>
          <w:rFonts w:ascii="Times New Roman" w:hAnsi="Times New Roman" w:cs="Times New Roman"/>
        </w:rPr>
        <w:t xml:space="preserve">̆ принцип простоты и управляемости ИС в целом и защитных средств в особенности. Только в простой и </w:t>
      </w:r>
      <w:proofErr w:type="spellStart"/>
      <w:r w:rsidRPr="00923117">
        <w:rPr>
          <w:rFonts w:ascii="Times New Roman" w:hAnsi="Times New Roman" w:cs="Times New Roman"/>
        </w:rPr>
        <w:t>управляемои</w:t>
      </w:r>
      <w:proofErr w:type="spellEnd"/>
      <w:r w:rsidRPr="00923117">
        <w:rPr>
          <w:rFonts w:ascii="Times New Roman" w:hAnsi="Times New Roman" w:cs="Times New Roman"/>
        </w:rPr>
        <w:t xml:space="preserve">̆ системе можно проверить согласованность конфигурации различных компонентов и осуществлять централизованное администрирование. В </w:t>
      </w:r>
      <w:proofErr w:type="spellStart"/>
      <w:r w:rsidRPr="00923117">
        <w:rPr>
          <w:rFonts w:ascii="Times New Roman" w:hAnsi="Times New Roman" w:cs="Times New Roman"/>
        </w:rPr>
        <w:t>этои</w:t>
      </w:r>
      <w:proofErr w:type="spellEnd"/>
      <w:r w:rsidRPr="00923117">
        <w:rPr>
          <w:rFonts w:ascii="Times New Roman" w:hAnsi="Times New Roman" w:cs="Times New Roman"/>
        </w:rPr>
        <w:t xml:space="preserve">̆ связи важно отметить интегрирующую роль </w:t>
      </w:r>
      <w:r w:rsidRPr="00400A1F">
        <w:rPr>
          <w:rFonts w:ascii="Times New Roman" w:hAnsi="Times New Roman" w:cs="Times New Roman"/>
          <w:lang w:val="en-US"/>
        </w:rPr>
        <w:t>Web</w:t>
      </w:r>
      <w:r w:rsidRPr="00923117">
        <w:rPr>
          <w:rFonts w:ascii="Times New Roman" w:hAnsi="Times New Roman" w:cs="Times New Roman"/>
        </w:rPr>
        <w:t xml:space="preserve">-сервиса, скрывающего разнообразие обслуживаемых объектов и предоставляющего </w:t>
      </w:r>
      <w:proofErr w:type="spellStart"/>
      <w:r w:rsidRPr="00923117">
        <w:rPr>
          <w:rFonts w:ascii="Times New Roman" w:hAnsi="Times New Roman" w:cs="Times New Roman"/>
        </w:rPr>
        <w:t>единыи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наглядныи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интерфейс</w:t>
      </w:r>
      <w:proofErr w:type="spellEnd"/>
      <w:r w:rsidRPr="00923117">
        <w:rPr>
          <w:rFonts w:ascii="Times New Roman" w:hAnsi="Times New Roman" w:cs="Times New Roman"/>
        </w:rPr>
        <w:t xml:space="preserve">. Соответственно, если объекты некоторого вида (например, таблицы базы данных) доступны через Интернет, необходимо заблокировать </w:t>
      </w:r>
      <w:proofErr w:type="spellStart"/>
      <w:r w:rsidRPr="00923117">
        <w:rPr>
          <w:rFonts w:ascii="Times New Roman" w:hAnsi="Times New Roman" w:cs="Times New Roman"/>
        </w:rPr>
        <w:t>прямои</w:t>
      </w:r>
      <w:proofErr w:type="spellEnd"/>
      <w:r w:rsidRPr="00923117">
        <w:rPr>
          <w:rFonts w:ascii="Times New Roman" w:hAnsi="Times New Roman" w:cs="Times New Roman"/>
        </w:rPr>
        <w:t xml:space="preserve">̆ доступ к ним, поскольку в противном случае система будет </w:t>
      </w:r>
      <w:proofErr w:type="spellStart"/>
      <w:r w:rsidRPr="00923117">
        <w:rPr>
          <w:rFonts w:ascii="Times New Roman" w:hAnsi="Times New Roman" w:cs="Times New Roman"/>
        </w:rPr>
        <w:t>уязвимои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сложнои</w:t>
      </w:r>
      <w:proofErr w:type="spellEnd"/>
      <w:r w:rsidRPr="00923117">
        <w:rPr>
          <w:rFonts w:ascii="Times New Roman" w:hAnsi="Times New Roman" w:cs="Times New Roman"/>
        </w:rPr>
        <w:t xml:space="preserve">̆ и плохо </w:t>
      </w:r>
      <w:proofErr w:type="spellStart"/>
      <w:r w:rsidRPr="00923117">
        <w:rPr>
          <w:rFonts w:ascii="Times New Roman" w:hAnsi="Times New Roman" w:cs="Times New Roman"/>
        </w:rPr>
        <w:t>управляемои</w:t>
      </w:r>
      <w:proofErr w:type="spellEnd"/>
      <w:r w:rsidRPr="00923117">
        <w:rPr>
          <w:rFonts w:ascii="Times New Roman" w:hAnsi="Times New Roman" w:cs="Times New Roman"/>
        </w:rPr>
        <w:t xml:space="preserve">̆. </w:t>
      </w:r>
    </w:p>
    <w:p w14:paraId="34F89C87"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Анализ безопасности ИС при отсутствии злоумышленных факторов базируется на модели </w:t>
      </w:r>
      <w:proofErr w:type="spellStart"/>
      <w:r w:rsidRPr="00923117">
        <w:rPr>
          <w:rFonts w:ascii="Times New Roman" w:hAnsi="Times New Roman" w:cs="Times New Roman"/>
        </w:rPr>
        <w:t>взаимодействия</w:t>
      </w:r>
      <w:proofErr w:type="spellEnd"/>
      <w:r w:rsidRPr="00923117">
        <w:rPr>
          <w:rFonts w:ascii="Times New Roman" w:hAnsi="Times New Roman" w:cs="Times New Roman"/>
        </w:rPr>
        <w:t xml:space="preserve"> основных компонент ИС. В качестве объектов уязвимости рассматриваются: </w:t>
      </w:r>
    </w:p>
    <w:p w14:paraId="6375A7B2" w14:textId="1594E136" w:rsidR="00DE2075" w:rsidRPr="00923117" w:rsidRDefault="00DE2075" w:rsidP="00D973B5">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w:t>
      </w:r>
      <w:proofErr w:type="spellStart"/>
      <w:r w:rsidRPr="00923117">
        <w:rPr>
          <w:rFonts w:ascii="Times New Roman" w:hAnsi="Times New Roman" w:cs="Times New Roman"/>
        </w:rPr>
        <w:t>динамическии</w:t>
      </w:r>
      <w:proofErr w:type="spellEnd"/>
      <w:r w:rsidRPr="00923117">
        <w:rPr>
          <w:rFonts w:ascii="Times New Roman" w:hAnsi="Times New Roman" w:cs="Times New Roman"/>
        </w:rPr>
        <w:t xml:space="preserve">̆ </w:t>
      </w:r>
      <w:proofErr w:type="spellStart"/>
      <w:r w:rsidRPr="00923117">
        <w:rPr>
          <w:rFonts w:ascii="Times New Roman" w:hAnsi="Times New Roman" w:cs="Times New Roman"/>
        </w:rPr>
        <w:t>вычислительныи</w:t>
      </w:r>
      <w:proofErr w:type="spellEnd"/>
      <w:r w:rsidRPr="00923117">
        <w:rPr>
          <w:rFonts w:ascii="Times New Roman" w:hAnsi="Times New Roman" w:cs="Times New Roman"/>
        </w:rPr>
        <w:t>̆</w:t>
      </w:r>
      <w:r w:rsidR="00D973B5" w:rsidRPr="00923117">
        <w:rPr>
          <w:rFonts w:ascii="Times New Roman" w:hAnsi="Times New Roman" w:cs="Times New Roman"/>
        </w:rPr>
        <w:t xml:space="preserve"> процесс обработки данных, </w:t>
      </w:r>
      <w:proofErr w:type="spellStart"/>
      <w:r w:rsidR="00D973B5" w:rsidRPr="00923117">
        <w:rPr>
          <w:rFonts w:ascii="Times New Roman" w:hAnsi="Times New Roman" w:cs="Times New Roman"/>
        </w:rPr>
        <w:t>ав</w:t>
      </w:r>
      <w:r w:rsidRPr="00923117">
        <w:rPr>
          <w:rFonts w:ascii="Times New Roman" w:hAnsi="Times New Roman" w:cs="Times New Roman"/>
        </w:rPr>
        <w:t>томатизированнои</w:t>
      </w:r>
      <w:proofErr w:type="spellEnd"/>
      <w:r w:rsidRPr="00923117">
        <w:rPr>
          <w:rFonts w:ascii="Times New Roman" w:hAnsi="Times New Roman" w:cs="Times New Roman"/>
        </w:rPr>
        <w:t xml:space="preserve">̆ подготовки решений и выработки управляющих </w:t>
      </w:r>
      <w:proofErr w:type="spellStart"/>
      <w:r w:rsidRPr="00923117">
        <w:rPr>
          <w:rFonts w:ascii="Times New Roman" w:hAnsi="Times New Roman" w:cs="Times New Roman"/>
        </w:rPr>
        <w:t>воздействии</w:t>
      </w:r>
      <w:proofErr w:type="spellEnd"/>
      <w:r w:rsidRPr="00923117">
        <w:rPr>
          <w:rFonts w:ascii="Times New Roman" w:hAnsi="Times New Roman" w:cs="Times New Roman"/>
        </w:rPr>
        <w:t xml:space="preserve">̆; </w:t>
      </w:r>
    </w:p>
    <w:p w14:paraId="33AF528C" w14:textId="77777777"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w:t>
      </w:r>
      <w:proofErr w:type="spellStart"/>
      <w:r w:rsidRPr="00923117">
        <w:rPr>
          <w:rFonts w:ascii="Times New Roman" w:hAnsi="Times New Roman" w:cs="Times New Roman"/>
        </w:rPr>
        <w:t>объектныи</w:t>
      </w:r>
      <w:proofErr w:type="spellEnd"/>
      <w:r w:rsidRPr="00923117">
        <w:rPr>
          <w:rFonts w:ascii="Times New Roman" w:hAnsi="Times New Roman" w:cs="Times New Roman"/>
        </w:rPr>
        <w:t xml:space="preserve">̆ код программ, исполняемых вычислительными средствами в процессе функционирования ИС; </w:t>
      </w:r>
    </w:p>
    <w:p w14:paraId="67FE9A80" w14:textId="5AD09324"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w:t>
      </w:r>
      <w:r w:rsidRPr="00400A1F">
        <w:rPr>
          <w:rFonts w:ascii="Times New Roman" w:hAnsi="Times New Roman" w:cs="Times New Roman"/>
          <w:lang w:val="en-US"/>
        </w:rPr>
        <w:t> </w:t>
      </w:r>
      <w:r w:rsidRPr="00923117">
        <w:rPr>
          <w:rFonts w:ascii="Times New Roman" w:hAnsi="Times New Roman" w:cs="Times New Roman"/>
        </w:rPr>
        <w:t xml:space="preserve">данные и информация, накопленная в базах данных; </w:t>
      </w:r>
    </w:p>
    <w:p w14:paraId="68022690" w14:textId="416856A3" w:rsidR="005D3F78"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 </w:t>
      </w:r>
      <w:r w:rsidRPr="00400A1F">
        <w:rPr>
          <w:rFonts w:ascii="Times New Roman" w:hAnsi="Times New Roman" w:cs="Times New Roman"/>
          <w:lang w:val="en-US"/>
        </w:rPr>
        <w:t> </w:t>
      </w:r>
      <w:r w:rsidRPr="00923117">
        <w:rPr>
          <w:rFonts w:ascii="Times New Roman" w:hAnsi="Times New Roman" w:cs="Times New Roman"/>
        </w:rPr>
        <w:t xml:space="preserve">информация, выдаваемая потребителям и на исполнительные механизмы. </w:t>
      </w:r>
    </w:p>
    <w:p w14:paraId="2D7A11F1" w14:textId="0EA9A373" w:rsidR="00DE2075" w:rsidRPr="00923117" w:rsidRDefault="00DE207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Полное устранение перечисленных угроз принципиально невозможно. Задача состоит в выявлении факторов, от которых они зависят, в создании методов и средств уменьшения </w:t>
      </w:r>
      <w:r w:rsidRPr="00923117">
        <w:rPr>
          <w:rFonts w:ascii="Times New Roman" w:hAnsi="Times New Roman" w:cs="Times New Roman"/>
        </w:rPr>
        <w:lastRenderedPageBreak/>
        <w:t xml:space="preserve">их влияния на безопасность ИС, а также в эффективном распределении ресурсов для обеспечения защиты, </w:t>
      </w:r>
      <w:proofErr w:type="spellStart"/>
      <w:r w:rsidRPr="00923117">
        <w:rPr>
          <w:rFonts w:ascii="Times New Roman" w:hAnsi="Times New Roman" w:cs="Times New Roman"/>
        </w:rPr>
        <w:t>равнопрочнои</w:t>
      </w:r>
      <w:proofErr w:type="spellEnd"/>
      <w:r w:rsidRPr="00923117">
        <w:rPr>
          <w:rFonts w:ascii="Times New Roman" w:hAnsi="Times New Roman" w:cs="Times New Roman"/>
        </w:rPr>
        <w:t xml:space="preserve">̆ по отношению ко всем негативным </w:t>
      </w:r>
      <w:proofErr w:type="spellStart"/>
      <w:r w:rsidRPr="00923117">
        <w:rPr>
          <w:rFonts w:ascii="Times New Roman" w:hAnsi="Times New Roman" w:cs="Times New Roman"/>
        </w:rPr>
        <w:t>воздействиям</w:t>
      </w:r>
      <w:proofErr w:type="spellEnd"/>
      <w:r w:rsidRPr="00923117">
        <w:rPr>
          <w:rFonts w:ascii="Times New Roman" w:hAnsi="Times New Roman" w:cs="Times New Roman"/>
        </w:rPr>
        <w:t xml:space="preserve">. </w:t>
      </w:r>
    </w:p>
    <w:p w14:paraId="3F0F248A" w14:textId="77777777" w:rsidR="00DE2075" w:rsidRPr="00400A1F" w:rsidRDefault="00DE2075" w:rsidP="00EB2368">
      <w:pPr>
        <w:widowControl w:val="0"/>
        <w:autoSpaceDE w:val="0"/>
        <w:autoSpaceDN w:val="0"/>
        <w:adjustRightInd w:val="0"/>
        <w:ind w:firstLine="284"/>
        <w:jc w:val="both"/>
        <w:rPr>
          <w:rFonts w:ascii="Times New Roman" w:hAnsi="Times New Roman" w:cs="Times New Roman"/>
          <w:lang w:val="en-US"/>
        </w:rPr>
      </w:pPr>
      <w:r w:rsidRPr="00400A1F">
        <w:rPr>
          <w:rFonts w:ascii="Times New Roman" w:hAnsi="Times New Roman" w:cs="Times New Roman"/>
          <w:noProof/>
          <w:lang w:val="en-US"/>
        </w:rPr>
        <w:drawing>
          <wp:inline distT="0" distB="0" distL="0" distR="0" wp14:anchorId="3E796F3D" wp14:editId="5492140A">
            <wp:extent cx="2216785" cy="27265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 b="-1505"/>
                    <a:stretch/>
                  </pic:blipFill>
                  <pic:spPr bwMode="auto">
                    <a:xfrm>
                      <a:off x="0" y="0"/>
                      <a:ext cx="2219010" cy="272927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400A1F">
        <w:rPr>
          <w:rFonts w:ascii="Times New Roman" w:hAnsi="Times New Roman" w:cs="Times New Roman"/>
          <w:lang w:val="en-US"/>
        </w:rPr>
        <w:t xml:space="preserve"> </w:t>
      </w:r>
    </w:p>
    <w:p w14:paraId="42F9A1BE" w14:textId="026A5339" w:rsidR="00DE2075" w:rsidRPr="00923117" w:rsidRDefault="00C83105"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Рис.</w:t>
      </w:r>
      <w:r w:rsidR="00DE2075" w:rsidRPr="00923117">
        <w:rPr>
          <w:rFonts w:ascii="Times New Roman" w:hAnsi="Times New Roman" w:cs="Times New Roman"/>
        </w:rPr>
        <w:t xml:space="preserve"> 3. Модель анализа безопасности ИС при отсутствии злоумышленных угроз </w:t>
      </w:r>
    </w:p>
    <w:p w14:paraId="418B6C79" w14:textId="77777777" w:rsidR="00066BA6" w:rsidRPr="00400A1F" w:rsidRDefault="00066BA6" w:rsidP="00EB2368">
      <w:pPr>
        <w:jc w:val="both"/>
        <w:rPr>
          <w:rFonts w:ascii="Times New Roman" w:hAnsi="Times New Roman" w:cs="Times New Roman"/>
        </w:rPr>
      </w:pPr>
    </w:p>
    <w:p w14:paraId="348A2AA6" w14:textId="358FEA0D" w:rsidR="00AF259D" w:rsidRPr="00923117" w:rsidRDefault="00066BA6" w:rsidP="00EB2368">
      <w:pPr>
        <w:widowControl w:val="0"/>
        <w:autoSpaceDE w:val="0"/>
        <w:autoSpaceDN w:val="0"/>
        <w:adjustRightInd w:val="0"/>
        <w:jc w:val="both"/>
        <w:rPr>
          <w:rFonts w:ascii="Times New Roman" w:hAnsi="Times New Roman" w:cs="Times New Roman"/>
          <w:b/>
          <w:bCs/>
        </w:rPr>
      </w:pPr>
      <w:r w:rsidRPr="00923117">
        <w:rPr>
          <w:rFonts w:ascii="Times New Roman" w:hAnsi="Times New Roman" w:cs="Times New Roman"/>
          <w:b/>
          <w:bCs/>
        </w:rPr>
        <w:t>Инструментальные средства поддержки разработки систем ПО</w:t>
      </w:r>
    </w:p>
    <w:p w14:paraId="2980E1DF" w14:textId="281BE0F7" w:rsidR="00817276" w:rsidRPr="00923117" w:rsidRDefault="00AF259D"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Выбор инструментальных средств разработки зависит от характера деятельности по разработке и от архитектуры ПС. Для требуемого уровня безопасности должен быть выбран соответствующий комплект технологических средств, включая языки, компиляторы, инструментальные средства управления конфигурацией, и при необходимости, автоматические испытательные средства. Нужно рассмотреть наличие подходящих инструментальных средств (не обязательно таких, какие применялись при первоначальной разработке системы) для обеспечения необходимых действий на протяжении всего срока службы системы безопасности.</w:t>
      </w:r>
    </w:p>
    <w:p w14:paraId="0C665D2E" w14:textId="053D9F7B" w:rsidR="00817276" w:rsidRPr="00923117" w:rsidRDefault="00817276" w:rsidP="00EB2368">
      <w:pPr>
        <w:widowControl w:val="0"/>
        <w:autoSpaceDE w:val="0"/>
        <w:autoSpaceDN w:val="0"/>
        <w:adjustRightInd w:val="0"/>
        <w:ind w:firstLine="284"/>
        <w:jc w:val="both"/>
        <w:rPr>
          <w:rFonts w:ascii="Times New Roman" w:hAnsi="Times New Roman" w:cs="Times New Roman"/>
          <w:color w:val="434343"/>
        </w:rPr>
      </w:pPr>
      <w:r w:rsidRPr="00923117">
        <w:rPr>
          <w:rFonts w:ascii="Times New Roman" w:hAnsi="Times New Roman" w:cs="Times New Roman"/>
          <w:color w:val="434343"/>
        </w:rPr>
        <w:t>Инструментальные средства разработки ПО– это совокупность аппаратно-программных средств, позволяющих осуществить написание и отладку программ с большой степенью достоверности их работоспособности</w:t>
      </w:r>
      <w:r w:rsidR="00066BA6" w:rsidRPr="00923117">
        <w:rPr>
          <w:rFonts w:ascii="Times New Roman" w:hAnsi="Times New Roman" w:cs="Times New Roman"/>
          <w:color w:val="434343"/>
        </w:rPr>
        <w:t>.</w:t>
      </w:r>
    </w:p>
    <w:p w14:paraId="4995F90F" w14:textId="0E839079"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Любая </w:t>
      </w:r>
      <w:r w:rsidRPr="00923117">
        <w:rPr>
          <w:rFonts w:ascii="Times New Roman" w:hAnsi="Times New Roman" w:cs="Times New Roman"/>
          <w:color w:val="434343"/>
        </w:rPr>
        <w:t>развитая</w:t>
      </w:r>
      <w:r w:rsidRPr="00923117">
        <w:rPr>
          <w:rFonts w:ascii="Times New Roman" w:hAnsi="Times New Roman" w:cs="Times New Roman"/>
        </w:rPr>
        <w:t xml:space="preserve"> технологическая система должна поддерживать все основные этапы создания проектируемого программного комплекса. Для достижения этой цели в общей структуре типовой технологической системы поддержки разработки (рис. </w:t>
      </w:r>
      <w:r w:rsidR="00066BA6" w:rsidRPr="00923117">
        <w:rPr>
          <w:rFonts w:ascii="Times New Roman" w:hAnsi="Times New Roman" w:cs="Times New Roman"/>
        </w:rPr>
        <w:t>4</w:t>
      </w:r>
      <w:r w:rsidRPr="00923117">
        <w:rPr>
          <w:rFonts w:ascii="Times New Roman" w:hAnsi="Times New Roman" w:cs="Times New Roman"/>
        </w:rPr>
        <w:t>) обычно выделяют базу данных проекта; подсистему автоматизации проектирования и программирования; подсистемы отладки, документирования и сопровождения, а также подсистему управления ходом выполнения проекта.</w:t>
      </w:r>
    </w:p>
    <w:p w14:paraId="19808DB1" w14:textId="77777777" w:rsidR="00A01E98" w:rsidRPr="00400A1F" w:rsidRDefault="00A01E98" w:rsidP="00EB2368">
      <w:pPr>
        <w:widowControl w:val="0"/>
        <w:autoSpaceDE w:val="0"/>
        <w:autoSpaceDN w:val="0"/>
        <w:adjustRightInd w:val="0"/>
        <w:jc w:val="both"/>
        <w:rPr>
          <w:rFonts w:ascii="Times New Roman" w:hAnsi="Times New Roman" w:cs="Times New Roman"/>
          <w:lang w:val="en-US"/>
        </w:rPr>
      </w:pPr>
      <w:r w:rsidRPr="00400A1F">
        <w:rPr>
          <w:rFonts w:ascii="Times New Roman" w:hAnsi="Times New Roman" w:cs="Times New Roman"/>
          <w:noProof/>
          <w:lang w:val="en-US"/>
        </w:rPr>
        <w:drawing>
          <wp:inline distT="0" distB="0" distL="0" distR="0" wp14:anchorId="2CD855A4" wp14:editId="2E9D53D3">
            <wp:extent cx="2577961" cy="2352675"/>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1-31 в 21.02.14.png"/>
                    <pic:cNvPicPr/>
                  </pic:nvPicPr>
                  <pic:blipFill>
                    <a:blip r:embed="rId6">
                      <a:extLst>
                        <a:ext uri="{28A0092B-C50C-407E-A947-70E740481C1C}">
                          <a14:useLocalDpi xmlns:a14="http://schemas.microsoft.com/office/drawing/2010/main" val="0"/>
                        </a:ext>
                      </a:extLst>
                    </a:blip>
                    <a:stretch>
                      <a:fillRect/>
                    </a:stretch>
                  </pic:blipFill>
                  <pic:spPr>
                    <a:xfrm>
                      <a:off x="0" y="0"/>
                      <a:ext cx="2584448" cy="2358595"/>
                    </a:xfrm>
                    <a:prstGeom prst="rect">
                      <a:avLst/>
                    </a:prstGeom>
                  </pic:spPr>
                </pic:pic>
              </a:graphicData>
            </a:graphic>
          </wp:inline>
        </w:drawing>
      </w:r>
    </w:p>
    <w:p w14:paraId="73C87F96" w14:textId="022B86BD" w:rsidR="00A01E98" w:rsidRPr="00923117" w:rsidRDefault="00A01E98" w:rsidP="00EB2368">
      <w:pPr>
        <w:widowControl w:val="0"/>
        <w:autoSpaceDE w:val="0"/>
        <w:autoSpaceDN w:val="0"/>
        <w:adjustRightInd w:val="0"/>
        <w:jc w:val="both"/>
        <w:rPr>
          <w:rFonts w:ascii="Times New Roman" w:hAnsi="Times New Roman" w:cs="Times New Roman"/>
        </w:rPr>
      </w:pPr>
      <w:r w:rsidRPr="00923117">
        <w:rPr>
          <w:rFonts w:ascii="Times New Roman" w:hAnsi="Times New Roman" w:cs="Times New Roman"/>
        </w:rPr>
        <w:t xml:space="preserve">Рис. </w:t>
      </w:r>
      <w:r w:rsidR="00066BA6" w:rsidRPr="00923117">
        <w:rPr>
          <w:rFonts w:ascii="Times New Roman" w:hAnsi="Times New Roman" w:cs="Times New Roman"/>
        </w:rPr>
        <w:t>4</w:t>
      </w:r>
      <w:r w:rsidRPr="00923117">
        <w:rPr>
          <w:rFonts w:ascii="Times New Roman" w:hAnsi="Times New Roman" w:cs="Times New Roman"/>
        </w:rPr>
        <w:t>. Общая структура типовой технологической системы поддержки разработки</w:t>
      </w:r>
    </w:p>
    <w:p w14:paraId="6DD397D9"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lastRenderedPageBreak/>
        <w:t>Развитые библиотечные системы поддержки разработки используются в настоящее время во всем мире во всех сколько-нибудь серьезных программных проектах. Но в подавляющем большинстве случаев такие системы достигли уровня удобства работы с ними квалифицированных программистов. Нас же, прежде всего, интересуют системы и проекты, в которых имеются тенденции к эксплицитному представлению технологических знаний, даже если они и не базируются на идеях и методах ИИ.</w:t>
      </w:r>
    </w:p>
    <w:p w14:paraId="6975517F" w14:textId="641A3B1D"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Один из таких проектов — </w:t>
      </w:r>
      <w:r w:rsidR="00B42E2D" w:rsidRPr="00400A1F">
        <w:rPr>
          <w:rFonts w:ascii="Times New Roman" w:hAnsi="Times New Roman" w:cs="Times New Roman"/>
          <w:lang w:val="en-US"/>
        </w:rPr>
        <w:t>Gandalf</w:t>
      </w:r>
      <w:r w:rsidRPr="00923117">
        <w:rPr>
          <w:rFonts w:ascii="Times New Roman" w:hAnsi="Times New Roman" w:cs="Times New Roman"/>
        </w:rPr>
        <w:t xml:space="preserve"> — ориентирован на автоматизированную генерацию систем разработки программного обеспечения. Исследования, выполняемые в рамках проекта </w:t>
      </w:r>
      <w:r w:rsidRPr="00400A1F">
        <w:rPr>
          <w:rFonts w:ascii="Times New Roman" w:hAnsi="Times New Roman" w:cs="Times New Roman"/>
          <w:lang w:val="en-US"/>
        </w:rPr>
        <w:t>Gandalf</w:t>
      </w:r>
      <w:r w:rsidRPr="00923117">
        <w:rPr>
          <w:rFonts w:ascii="Times New Roman" w:hAnsi="Times New Roman" w:cs="Times New Roman"/>
        </w:rPr>
        <w:t xml:space="preserve">, касаются трех аспектов поддержки проектирования ПО: управление проектом, контроль версий и инкрементное программирование, а также интеграция их в единую среду. Управление в </w:t>
      </w:r>
      <w:r w:rsidRPr="00400A1F">
        <w:rPr>
          <w:rFonts w:ascii="Times New Roman" w:hAnsi="Times New Roman" w:cs="Times New Roman"/>
          <w:lang w:val="en-US"/>
        </w:rPr>
        <w:t>Gandalf</w:t>
      </w:r>
      <w:r w:rsidRPr="00923117">
        <w:rPr>
          <w:rFonts w:ascii="Times New Roman" w:hAnsi="Times New Roman" w:cs="Times New Roman"/>
        </w:rPr>
        <w:t xml:space="preserve">-среде базируется на предположении, что разрабатываемый проект должен трактоваться как множество абстрактных типов данных, над которыми могут выполняться лишь определенные операции. Средством, реализующим данную концепцию, явилась система </w:t>
      </w:r>
      <w:proofErr w:type="spellStart"/>
      <w:r w:rsidRPr="00400A1F">
        <w:rPr>
          <w:rFonts w:ascii="Times New Roman" w:hAnsi="Times New Roman" w:cs="Times New Roman"/>
          <w:lang w:val="en-US"/>
        </w:rPr>
        <w:t>SDC</w:t>
      </w:r>
      <w:proofErr w:type="spellEnd"/>
      <w:r w:rsidRPr="00923117">
        <w:rPr>
          <w:rFonts w:ascii="Times New Roman" w:hAnsi="Times New Roman" w:cs="Times New Roman"/>
        </w:rPr>
        <w:t xml:space="preserve"> (</w:t>
      </w:r>
      <w:r w:rsidRPr="00400A1F">
        <w:rPr>
          <w:rFonts w:ascii="Times New Roman" w:hAnsi="Times New Roman" w:cs="Times New Roman"/>
          <w:lang w:val="en-US"/>
        </w:rPr>
        <w:t>Software</w:t>
      </w:r>
      <w:r w:rsidRPr="00923117">
        <w:rPr>
          <w:rFonts w:ascii="Times New Roman" w:hAnsi="Times New Roman" w:cs="Times New Roman"/>
        </w:rPr>
        <w:t xml:space="preserve"> </w:t>
      </w:r>
      <w:r w:rsidRPr="00400A1F">
        <w:rPr>
          <w:rFonts w:ascii="Times New Roman" w:hAnsi="Times New Roman" w:cs="Times New Roman"/>
          <w:lang w:val="en-US"/>
        </w:rPr>
        <w:t>Development</w:t>
      </w:r>
      <w:r w:rsidRPr="00923117">
        <w:rPr>
          <w:rFonts w:ascii="Times New Roman" w:hAnsi="Times New Roman" w:cs="Times New Roman"/>
        </w:rPr>
        <w:t xml:space="preserve"> </w:t>
      </w:r>
      <w:r w:rsidRPr="00400A1F">
        <w:rPr>
          <w:rFonts w:ascii="Times New Roman" w:hAnsi="Times New Roman" w:cs="Times New Roman"/>
          <w:lang w:val="en-US"/>
        </w:rPr>
        <w:t>Control</w:t>
      </w:r>
      <w:r w:rsidRPr="00923117">
        <w:rPr>
          <w:rFonts w:ascii="Times New Roman" w:hAnsi="Times New Roman" w:cs="Times New Roman"/>
        </w:rPr>
        <w:t xml:space="preserve">), представляющая собой набор программ, первоначально реализованных на языке </w:t>
      </w:r>
      <w:r w:rsidRPr="00400A1F">
        <w:rPr>
          <w:rFonts w:ascii="Times New Roman" w:hAnsi="Times New Roman" w:cs="Times New Roman"/>
          <w:lang w:val="en-US"/>
        </w:rPr>
        <w:t>Shell</w:t>
      </w:r>
      <w:r w:rsidRPr="00923117">
        <w:rPr>
          <w:rFonts w:ascii="Times New Roman" w:hAnsi="Times New Roman" w:cs="Times New Roman"/>
        </w:rPr>
        <w:t xml:space="preserve"> в системе </w:t>
      </w:r>
      <w:r w:rsidRPr="00400A1F">
        <w:rPr>
          <w:rFonts w:ascii="Times New Roman" w:hAnsi="Times New Roman" w:cs="Times New Roman"/>
          <w:lang w:val="en-US"/>
        </w:rPr>
        <w:t>UNIX</w:t>
      </w:r>
      <w:r w:rsidRPr="00923117">
        <w:rPr>
          <w:rFonts w:ascii="Times New Roman" w:hAnsi="Times New Roman" w:cs="Times New Roman"/>
        </w:rPr>
        <w:t>, а позднее переведенная на язык С.</w:t>
      </w:r>
    </w:p>
    <w:p w14:paraId="54C4641B"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Исследования в области контроля версий были начаты еще Л. </w:t>
      </w:r>
      <w:proofErr w:type="spellStart"/>
      <w:r w:rsidRPr="00923117">
        <w:rPr>
          <w:rFonts w:ascii="Times New Roman" w:hAnsi="Times New Roman" w:cs="Times New Roman"/>
        </w:rPr>
        <w:t>Коопридером</w:t>
      </w:r>
      <w:proofErr w:type="spellEnd"/>
      <w:r w:rsidRPr="00923117">
        <w:rPr>
          <w:rFonts w:ascii="Times New Roman" w:hAnsi="Times New Roman" w:cs="Times New Roman"/>
        </w:rPr>
        <w:t xml:space="preserve"> на базе проекта </w:t>
      </w:r>
      <w:proofErr w:type="spellStart"/>
      <w:r w:rsidRPr="00400A1F">
        <w:rPr>
          <w:rFonts w:ascii="Times New Roman" w:hAnsi="Times New Roman" w:cs="Times New Roman"/>
          <w:lang w:val="en-US"/>
        </w:rPr>
        <w:t>FAFOS</w:t>
      </w:r>
      <w:proofErr w:type="spellEnd"/>
      <w:r w:rsidRPr="00923117">
        <w:rPr>
          <w:rFonts w:ascii="Times New Roman" w:hAnsi="Times New Roman" w:cs="Times New Roman"/>
        </w:rPr>
        <w:t xml:space="preserve"> [</w:t>
      </w:r>
      <w:proofErr w:type="spellStart"/>
      <w:r w:rsidRPr="00400A1F">
        <w:rPr>
          <w:rFonts w:ascii="Times New Roman" w:hAnsi="Times New Roman" w:cs="Times New Roman"/>
          <w:lang w:val="en-US"/>
        </w:rPr>
        <w:t>Habermann</w:t>
      </w:r>
      <w:proofErr w:type="spellEnd"/>
      <w:r w:rsidRPr="00923117">
        <w:rPr>
          <w:rFonts w:ascii="Times New Roman" w:hAnsi="Times New Roman" w:cs="Times New Roman"/>
        </w:rPr>
        <w:t xml:space="preserve"> </w:t>
      </w:r>
      <w:r w:rsidRPr="00400A1F">
        <w:rPr>
          <w:rFonts w:ascii="Times New Roman" w:hAnsi="Times New Roman" w:cs="Times New Roman"/>
          <w:lang w:val="en-US"/>
        </w:rPr>
        <w:t>et</w:t>
      </w:r>
      <w:r w:rsidRPr="00923117">
        <w:rPr>
          <w:rFonts w:ascii="Times New Roman" w:hAnsi="Times New Roman" w:cs="Times New Roman"/>
        </w:rPr>
        <w:t xml:space="preserve"> </w:t>
      </w:r>
      <w:r w:rsidRPr="00400A1F">
        <w:rPr>
          <w:rFonts w:ascii="Times New Roman" w:hAnsi="Times New Roman" w:cs="Times New Roman"/>
          <w:lang w:val="en-US"/>
        </w:rPr>
        <w:t>al</w:t>
      </w:r>
      <w:r w:rsidRPr="00923117">
        <w:rPr>
          <w:rFonts w:ascii="Times New Roman" w:hAnsi="Times New Roman" w:cs="Times New Roman"/>
        </w:rPr>
        <w:t xml:space="preserve">., 1976], где изначально анализировались возможности создания семейства операционных систем. Была разработана нотация для описания взаимодействия между подсистемами, для описания различных версий подсистем (исходного и объектного кода, документации и т. п.) и для описания действующих на этапе разработки механизмов (компиляция, редактирование связей и т. п.). Затем был создан специальный язык </w:t>
      </w:r>
      <w:proofErr w:type="spellStart"/>
      <w:r w:rsidRPr="00400A1F">
        <w:rPr>
          <w:rFonts w:ascii="Times New Roman" w:hAnsi="Times New Roman" w:cs="Times New Roman"/>
          <w:lang w:val="en-US"/>
        </w:rPr>
        <w:t>Intercol</w:t>
      </w:r>
      <w:proofErr w:type="spellEnd"/>
      <w:r w:rsidRPr="00923117">
        <w:rPr>
          <w:rFonts w:ascii="Times New Roman" w:hAnsi="Times New Roman" w:cs="Times New Roman"/>
        </w:rPr>
        <w:t xml:space="preserve"> как средство описания взаимосвязи и версий модулей в системе. И наконец, в систему были встроены знания о том, как конструировать систему из частей, не заставляя заниматься этим пользователя. В развитие этих работ была создана система </w:t>
      </w:r>
      <w:proofErr w:type="spellStart"/>
      <w:r w:rsidRPr="00400A1F">
        <w:rPr>
          <w:rFonts w:ascii="Times New Roman" w:hAnsi="Times New Roman" w:cs="Times New Roman"/>
          <w:lang w:val="en-US"/>
        </w:rPr>
        <w:t>SUCE</w:t>
      </w:r>
      <w:proofErr w:type="spellEnd"/>
      <w:r w:rsidRPr="00923117">
        <w:rPr>
          <w:rFonts w:ascii="Times New Roman" w:hAnsi="Times New Roman" w:cs="Times New Roman"/>
        </w:rPr>
        <w:t xml:space="preserve">, в рамках которой отслеживались различия между реализациями (версиями, которые действительно дают код для ряда спецификаций) и композициями (версиями, определяющими новые подсистемы как группы существующих подсистем). В системе </w:t>
      </w:r>
      <w:proofErr w:type="spellStart"/>
      <w:r w:rsidRPr="00400A1F">
        <w:rPr>
          <w:rFonts w:ascii="Times New Roman" w:hAnsi="Times New Roman" w:cs="Times New Roman"/>
          <w:lang w:val="en-US"/>
        </w:rPr>
        <w:t>LOIPE</w:t>
      </w:r>
      <w:proofErr w:type="spellEnd"/>
      <w:r w:rsidRPr="00923117">
        <w:rPr>
          <w:rFonts w:ascii="Times New Roman" w:hAnsi="Times New Roman" w:cs="Times New Roman"/>
        </w:rPr>
        <w:t xml:space="preserve"> (</w:t>
      </w:r>
      <w:r w:rsidRPr="00400A1F">
        <w:rPr>
          <w:rFonts w:ascii="Times New Roman" w:hAnsi="Times New Roman" w:cs="Times New Roman"/>
          <w:lang w:val="en-US"/>
        </w:rPr>
        <w:t>Language</w:t>
      </w:r>
      <w:r w:rsidRPr="00923117">
        <w:rPr>
          <w:rFonts w:ascii="Times New Roman" w:hAnsi="Times New Roman" w:cs="Times New Roman"/>
        </w:rPr>
        <w:t>-</w:t>
      </w:r>
      <w:r w:rsidRPr="00400A1F">
        <w:rPr>
          <w:rFonts w:ascii="Times New Roman" w:hAnsi="Times New Roman" w:cs="Times New Roman"/>
          <w:lang w:val="en-US"/>
        </w:rPr>
        <w:t>Oriented</w:t>
      </w:r>
      <w:r w:rsidRPr="00923117">
        <w:rPr>
          <w:rFonts w:ascii="Times New Roman" w:hAnsi="Times New Roman" w:cs="Times New Roman"/>
        </w:rPr>
        <w:t xml:space="preserve"> </w:t>
      </w:r>
      <w:r w:rsidRPr="00400A1F">
        <w:rPr>
          <w:rFonts w:ascii="Times New Roman" w:hAnsi="Times New Roman" w:cs="Times New Roman"/>
          <w:lang w:val="en-US"/>
        </w:rPr>
        <w:t>Incremental</w:t>
      </w:r>
      <w:r w:rsidRPr="00923117">
        <w:rPr>
          <w:rFonts w:ascii="Times New Roman" w:hAnsi="Times New Roman" w:cs="Times New Roman"/>
        </w:rPr>
        <w:t xml:space="preserve"> </w:t>
      </w:r>
      <w:r w:rsidRPr="00400A1F">
        <w:rPr>
          <w:rFonts w:ascii="Times New Roman" w:hAnsi="Times New Roman" w:cs="Times New Roman"/>
          <w:lang w:val="en-US"/>
        </w:rPr>
        <w:t>Programming</w:t>
      </w:r>
      <w:r w:rsidRPr="00923117">
        <w:rPr>
          <w:rFonts w:ascii="Times New Roman" w:hAnsi="Times New Roman" w:cs="Times New Roman"/>
        </w:rPr>
        <w:t xml:space="preserve"> </w:t>
      </w:r>
      <w:r w:rsidRPr="00400A1F">
        <w:rPr>
          <w:rFonts w:ascii="Times New Roman" w:hAnsi="Times New Roman" w:cs="Times New Roman"/>
          <w:lang w:val="en-US"/>
        </w:rPr>
        <w:t>Environment</w:t>
      </w:r>
      <w:r w:rsidRPr="00923117">
        <w:rPr>
          <w:rFonts w:ascii="Times New Roman" w:hAnsi="Times New Roman" w:cs="Times New Roman"/>
        </w:rPr>
        <w:t xml:space="preserve">) инкрементная компиляция выполняется на уровне отдельной процедуры. Достоинством такого подхода является то, что при коррекции процедуры на уровне локальных объектов или типов перекомпилируется только она. Если же меняется спецификация, то перекомпилируются и все зависящие от нее процедуры. Пользовательский интерфейс с </w:t>
      </w:r>
      <w:proofErr w:type="spellStart"/>
      <w:r w:rsidRPr="00400A1F">
        <w:rPr>
          <w:rFonts w:ascii="Times New Roman" w:hAnsi="Times New Roman" w:cs="Times New Roman"/>
          <w:lang w:val="en-US"/>
        </w:rPr>
        <w:t>LOIPE</w:t>
      </w:r>
      <w:proofErr w:type="spellEnd"/>
      <w:r w:rsidRPr="00923117">
        <w:rPr>
          <w:rFonts w:ascii="Times New Roman" w:hAnsi="Times New Roman" w:cs="Times New Roman"/>
        </w:rPr>
        <w:t xml:space="preserve">-системой базируется на подсистеме </w:t>
      </w:r>
      <w:proofErr w:type="spellStart"/>
      <w:r w:rsidRPr="00923117">
        <w:rPr>
          <w:rFonts w:ascii="Times New Roman" w:hAnsi="Times New Roman" w:cs="Times New Roman"/>
        </w:rPr>
        <w:t>синтакси</w:t>
      </w:r>
      <w:proofErr w:type="spellEnd"/>
      <w:r w:rsidRPr="00923117">
        <w:rPr>
          <w:rFonts w:ascii="Times New Roman" w:hAnsi="Times New Roman" w:cs="Times New Roman"/>
        </w:rPr>
        <w:t xml:space="preserve">-чески-ориентированного редактирования </w:t>
      </w:r>
      <w:r w:rsidRPr="00400A1F">
        <w:rPr>
          <w:rFonts w:ascii="Times New Roman" w:hAnsi="Times New Roman" w:cs="Times New Roman"/>
          <w:lang w:val="en-US"/>
        </w:rPr>
        <w:t>ALOE</w:t>
      </w:r>
      <w:r w:rsidRPr="00923117">
        <w:rPr>
          <w:rFonts w:ascii="Times New Roman" w:hAnsi="Times New Roman" w:cs="Times New Roman"/>
        </w:rPr>
        <w:t xml:space="preserve"> (</w:t>
      </w:r>
      <w:r w:rsidRPr="00400A1F">
        <w:rPr>
          <w:rFonts w:ascii="Times New Roman" w:hAnsi="Times New Roman" w:cs="Times New Roman"/>
          <w:lang w:val="en-US"/>
        </w:rPr>
        <w:t>A</w:t>
      </w:r>
      <w:r w:rsidRPr="00923117">
        <w:rPr>
          <w:rFonts w:ascii="Times New Roman" w:hAnsi="Times New Roman" w:cs="Times New Roman"/>
        </w:rPr>
        <w:t xml:space="preserve"> </w:t>
      </w:r>
      <w:r w:rsidRPr="00400A1F">
        <w:rPr>
          <w:rFonts w:ascii="Times New Roman" w:hAnsi="Times New Roman" w:cs="Times New Roman"/>
          <w:lang w:val="en-US"/>
        </w:rPr>
        <w:t>Language</w:t>
      </w:r>
      <w:r w:rsidRPr="00923117">
        <w:rPr>
          <w:rFonts w:ascii="Times New Roman" w:hAnsi="Times New Roman" w:cs="Times New Roman"/>
        </w:rPr>
        <w:t>-</w:t>
      </w:r>
      <w:r w:rsidRPr="00400A1F">
        <w:rPr>
          <w:rFonts w:ascii="Times New Roman" w:hAnsi="Times New Roman" w:cs="Times New Roman"/>
          <w:lang w:val="en-US"/>
        </w:rPr>
        <w:t>Oriented</w:t>
      </w:r>
      <w:r w:rsidRPr="00923117">
        <w:rPr>
          <w:rFonts w:ascii="Times New Roman" w:hAnsi="Times New Roman" w:cs="Times New Roman"/>
        </w:rPr>
        <w:t xml:space="preserve"> </w:t>
      </w:r>
      <w:r w:rsidRPr="00400A1F">
        <w:rPr>
          <w:rFonts w:ascii="Times New Roman" w:hAnsi="Times New Roman" w:cs="Times New Roman"/>
          <w:lang w:val="en-US"/>
        </w:rPr>
        <w:t>Editor</w:t>
      </w:r>
      <w:r w:rsidRPr="00923117">
        <w:rPr>
          <w:rFonts w:ascii="Times New Roman" w:hAnsi="Times New Roman" w:cs="Times New Roman"/>
        </w:rPr>
        <w:t>). Целью разработки этой подсистемы было исследование возможности создания и использования синтаксически-ориентированных редакторов в качестве базиса для сред программирования.</w:t>
      </w:r>
    </w:p>
    <w:p w14:paraId="0D413A07" w14:textId="5D5ABE72"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Анализ литературы последних лет по технологии программирования показывает, что новой ветвью в технологии промышленной разработки и реализации сложных и значительных по объему систем программного обеспечения является </w:t>
      </w:r>
      <w:r w:rsidRPr="00400A1F">
        <w:rPr>
          <w:rFonts w:ascii="Times New Roman" w:hAnsi="Times New Roman" w:cs="Times New Roman"/>
          <w:lang w:val="en-US"/>
        </w:rPr>
        <w:t>CASE</w:t>
      </w:r>
      <w:r w:rsidRPr="00923117">
        <w:rPr>
          <w:rFonts w:ascii="Times New Roman" w:hAnsi="Times New Roman" w:cs="Times New Roman"/>
        </w:rPr>
        <w:t>-технология (</w:t>
      </w:r>
      <w:r w:rsidRPr="00400A1F">
        <w:rPr>
          <w:rFonts w:ascii="Times New Roman" w:hAnsi="Times New Roman" w:cs="Times New Roman"/>
          <w:lang w:val="en-US"/>
        </w:rPr>
        <w:t>Computer</w:t>
      </w:r>
      <w:r w:rsidRPr="00923117">
        <w:rPr>
          <w:rFonts w:ascii="Times New Roman" w:hAnsi="Times New Roman" w:cs="Times New Roman"/>
        </w:rPr>
        <w:t xml:space="preserve"> </w:t>
      </w:r>
      <w:r w:rsidRPr="00400A1F">
        <w:rPr>
          <w:rFonts w:ascii="Times New Roman" w:hAnsi="Times New Roman" w:cs="Times New Roman"/>
          <w:lang w:val="en-US"/>
        </w:rPr>
        <w:t>Aided</w:t>
      </w:r>
      <w:r w:rsidRPr="00923117">
        <w:rPr>
          <w:rFonts w:ascii="Times New Roman" w:hAnsi="Times New Roman" w:cs="Times New Roman"/>
        </w:rPr>
        <w:t xml:space="preserve"> </w:t>
      </w:r>
      <w:r w:rsidRPr="00400A1F">
        <w:rPr>
          <w:rFonts w:ascii="Times New Roman" w:hAnsi="Times New Roman" w:cs="Times New Roman"/>
          <w:lang w:val="en-US"/>
        </w:rPr>
        <w:t>Software</w:t>
      </w:r>
      <w:r w:rsidRPr="00923117">
        <w:rPr>
          <w:rFonts w:ascii="Times New Roman" w:hAnsi="Times New Roman" w:cs="Times New Roman"/>
        </w:rPr>
        <w:t xml:space="preserve"> </w:t>
      </w:r>
      <w:r w:rsidRPr="00400A1F">
        <w:rPr>
          <w:rFonts w:ascii="Times New Roman" w:hAnsi="Times New Roman" w:cs="Times New Roman"/>
          <w:lang w:val="en-US"/>
        </w:rPr>
        <w:t>Engineering</w:t>
      </w:r>
      <w:r w:rsidRPr="00923117">
        <w:rPr>
          <w:rFonts w:ascii="Times New Roman" w:hAnsi="Times New Roman" w:cs="Times New Roman"/>
        </w:rPr>
        <w:t>) [1990].</w:t>
      </w:r>
    </w:p>
    <w:p w14:paraId="1A5BC655"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Первоначально </w:t>
      </w:r>
      <w:r w:rsidRPr="00400A1F">
        <w:rPr>
          <w:rFonts w:ascii="Times New Roman" w:hAnsi="Times New Roman" w:cs="Times New Roman"/>
          <w:lang w:val="en-US"/>
        </w:rPr>
        <w:t>CASE</w:t>
      </w:r>
      <w:r w:rsidRPr="00923117">
        <w:rPr>
          <w:rFonts w:ascii="Times New Roman" w:hAnsi="Times New Roman" w:cs="Times New Roman"/>
        </w:rPr>
        <w:t xml:space="preserve">-технология появилась в проектах создания промышленных систем обработки данных. Это обстоятельство наложило свой отпечаток и на инструментальные средства </w:t>
      </w:r>
      <w:r w:rsidRPr="00400A1F">
        <w:rPr>
          <w:rFonts w:ascii="Times New Roman" w:hAnsi="Times New Roman" w:cs="Times New Roman"/>
          <w:lang w:val="en-US"/>
        </w:rPr>
        <w:t>CASE</w:t>
      </w:r>
      <w:r w:rsidRPr="00923117">
        <w:rPr>
          <w:rFonts w:ascii="Times New Roman" w:hAnsi="Times New Roman" w:cs="Times New Roman"/>
        </w:rPr>
        <w:t xml:space="preserve">-технологии, где самое серьезное внимание уделялось, по крайней мере в ранних </w:t>
      </w:r>
      <w:r w:rsidRPr="00400A1F">
        <w:rPr>
          <w:rFonts w:ascii="Times New Roman" w:hAnsi="Times New Roman" w:cs="Times New Roman"/>
          <w:lang w:val="en-US"/>
        </w:rPr>
        <w:t>CASE</w:t>
      </w:r>
      <w:r w:rsidRPr="00923117">
        <w:rPr>
          <w:rFonts w:ascii="Times New Roman" w:hAnsi="Times New Roman" w:cs="Times New Roman"/>
        </w:rPr>
        <w:t xml:space="preserve">-системах, поддержке проектирования информационных потоков. В настоящее время наблюдается отход от ориентации на системы обработки данных, и инструментальные средства </w:t>
      </w:r>
      <w:r w:rsidRPr="00400A1F">
        <w:rPr>
          <w:rFonts w:ascii="Times New Roman" w:hAnsi="Times New Roman" w:cs="Times New Roman"/>
          <w:lang w:val="en-US"/>
        </w:rPr>
        <w:t>CASE</w:t>
      </w:r>
      <w:r w:rsidRPr="00923117">
        <w:rPr>
          <w:rFonts w:ascii="Times New Roman" w:hAnsi="Times New Roman" w:cs="Times New Roman"/>
        </w:rPr>
        <w:t>-технологии становятся все более универсальными.</w:t>
      </w:r>
    </w:p>
    <w:p w14:paraId="4DD46FAA"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Все средства поддержки </w:t>
      </w:r>
      <w:r w:rsidRPr="00400A1F">
        <w:rPr>
          <w:rFonts w:ascii="Times New Roman" w:hAnsi="Times New Roman" w:cs="Times New Roman"/>
          <w:lang w:val="en-US"/>
        </w:rPr>
        <w:t>CASE</w:t>
      </w:r>
      <w:r w:rsidRPr="00923117">
        <w:rPr>
          <w:rFonts w:ascii="Times New Roman" w:hAnsi="Times New Roman" w:cs="Times New Roman"/>
        </w:rPr>
        <w:t>-технологии делятся на две большие группы: СА</w:t>
      </w:r>
      <w:r w:rsidRPr="00400A1F">
        <w:rPr>
          <w:rFonts w:ascii="Times New Roman" w:hAnsi="Times New Roman" w:cs="Times New Roman"/>
          <w:lang w:val="en-US"/>
        </w:rPr>
        <w:t>SE</w:t>
      </w:r>
      <w:r w:rsidRPr="00923117">
        <w:rPr>
          <w:rFonts w:ascii="Times New Roman" w:hAnsi="Times New Roman" w:cs="Times New Roman"/>
        </w:rPr>
        <w:t>-</w:t>
      </w:r>
      <w:proofErr w:type="spellStart"/>
      <w:r w:rsidRPr="00400A1F">
        <w:rPr>
          <w:rFonts w:ascii="Times New Roman" w:hAnsi="Times New Roman" w:cs="Times New Roman"/>
          <w:lang w:val="en-US"/>
        </w:rPr>
        <w:t>ToolKits</w:t>
      </w:r>
      <w:proofErr w:type="spellEnd"/>
      <w:r w:rsidRPr="00923117">
        <w:rPr>
          <w:rFonts w:ascii="Times New Roman" w:hAnsi="Times New Roman" w:cs="Times New Roman"/>
        </w:rPr>
        <w:t xml:space="preserve"> и </w:t>
      </w:r>
      <w:r w:rsidRPr="00400A1F">
        <w:rPr>
          <w:rFonts w:ascii="Times New Roman" w:hAnsi="Times New Roman" w:cs="Times New Roman"/>
          <w:lang w:val="en-US"/>
        </w:rPr>
        <w:t>CASE</w:t>
      </w:r>
      <w:r w:rsidRPr="00923117">
        <w:rPr>
          <w:rFonts w:ascii="Times New Roman" w:hAnsi="Times New Roman" w:cs="Times New Roman"/>
        </w:rPr>
        <w:t>-</w:t>
      </w:r>
      <w:proofErr w:type="spellStart"/>
      <w:r w:rsidRPr="00400A1F">
        <w:rPr>
          <w:rFonts w:ascii="Times New Roman" w:hAnsi="Times New Roman" w:cs="Times New Roman"/>
          <w:lang w:val="en-US"/>
        </w:rPr>
        <w:t>WorkBenches</w:t>
      </w:r>
      <w:proofErr w:type="spellEnd"/>
      <w:r w:rsidRPr="00923117">
        <w:rPr>
          <w:rFonts w:ascii="Times New Roman" w:hAnsi="Times New Roman" w:cs="Times New Roman"/>
        </w:rPr>
        <w:t xml:space="preserve">. Хороших русских эквивалентов этим терминам нет. Однако первые часто называют «инструментальными сундучками» (пакетами разработчика, технологическими пакетами), а вторые — «станками для производства </w:t>
      </w:r>
      <w:r w:rsidRPr="00923117">
        <w:rPr>
          <w:rFonts w:ascii="Times New Roman" w:hAnsi="Times New Roman" w:cs="Times New Roman"/>
        </w:rPr>
        <w:lastRenderedPageBreak/>
        <w:t>программ (технологическими линиями).</w:t>
      </w:r>
    </w:p>
    <w:p w14:paraId="69CC9CDB" w14:textId="78CEF138"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400A1F">
        <w:rPr>
          <w:rFonts w:ascii="Times New Roman" w:hAnsi="Times New Roman" w:cs="Times New Roman"/>
          <w:lang w:val="en-US"/>
        </w:rPr>
        <w:t>CASE</w:t>
      </w:r>
      <w:r w:rsidRPr="00923117">
        <w:rPr>
          <w:rFonts w:ascii="Times New Roman" w:hAnsi="Times New Roman" w:cs="Times New Roman"/>
        </w:rPr>
        <w:t>-</w:t>
      </w:r>
      <w:proofErr w:type="spellStart"/>
      <w:r w:rsidRPr="00400A1F">
        <w:rPr>
          <w:rFonts w:ascii="Times New Roman" w:hAnsi="Times New Roman" w:cs="Times New Roman"/>
          <w:lang w:val="en-US"/>
        </w:rPr>
        <w:t>ToolKit</w:t>
      </w:r>
      <w:proofErr w:type="spellEnd"/>
      <w:r w:rsidRPr="00923117">
        <w:rPr>
          <w:rFonts w:ascii="Times New Roman" w:hAnsi="Times New Roman" w:cs="Times New Roman"/>
        </w:rPr>
        <w:t xml:space="preserve"> — коллекция интегрированных программных средств, обеспечивающих автоматическое ассистирование в решении задач одного типа в процессе создания программ.</w:t>
      </w:r>
    </w:p>
    <w:p w14:paraId="69AA5E10"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Такие пакеты используют общее «хранилище» для всей технической и управляющей информации по проекту (репозиторий), снабжены общим интерфейсом с пользователем и унифицированным интерфейсом между отдельными инструментами пакета. Как правило, </w:t>
      </w:r>
      <w:r w:rsidRPr="00400A1F">
        <w:rPr>
          <w:rFonts w:ascii="Times New Roman" w:hAnsi="Times New Roman" w:cs="Times New Roman"/>
          <w:lang w:val="en-US"/>
        </w:rPr>
        <w:t>CASE</w:t>
      </w:r>
      <w:r w:rsidRPr="00923117">
        <w:rPr>
          <w:rFonts w:ascii="Times New Roman" w:hAnsi="Times New Roman" w:cs="Times New Roman"/>
        </w:rPr>
        <w:t>-</w:t>
      </w:r>
      <w:proofErr w:type="spellStart"/>
      <w:r w:rsidRPr="00400A1F">
        <w:rPr>
          <w:rFonts w:ascii="Times New Roman" w:hAnsi="Times New Roman" w:cs="Times New Roman"/>
          <w:lang w:val="en-US"/>
        </w:rPr>
        <w:t>ToolKit</w:t>
      </w:r>
      <w:proofErr w:type="spellEnd"/>
      <w:r w:rsidRPr="00923117">
        <w:rPr>
          <w:rFonts w:ascii="Times New Roman" w:hAnsi="Times New Roman" w:cs="Times New Roman"/>
        </w:rPr>
        <w:t xml:space="preserve"> концентрируются вокруг поддержки разработки одной фазы производства программ или на одном типе прикладных задач.</w:t>
      </w:r>
    </w:p>
    <w:p w14:paraId="47E78A37"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Все вышесказанное справедливо и по отношению к </w:t>
      </w:r>
      <w:r w:rsidRPr="00400A1F">
        <w:rPr>
          <w:rFonts w:ascii="Times New Roman" w:hAnsi="Times New Roman" w:cs="Times New Roman"/>
          <w:lang w:val="en-US"/>
        </w:rPr>
        <w:t>CASE</w:t>
      </w:r>
      <w:r w:rsidRPr="00923117">
        <w:rPr>
          <w:rFonts w:ascii="Times New Roman" w:hAnsi="Times New Roman" w:cs="Times New Roman"/>
        </w:rPr>
        <w:t>-</w:t>
      </w:r>
      <w:proofErr w:type="spellStart"/>
      <w:r w:rsidRPr="00400A1F">
        <w:rPr>
          <w:rFonts w:ascii="Times New Roman" w:hAnsi="Times New Roman" w:cs="Times New Roman"/>
          <w:lang w:val="en-US"/>
        </w:rPr>
        <w:t>WorkBench</w:t>
      </w:r>
      <w:proofErr w:type="spellEnd"/>
      <w:r w:rsidRPr="00923117">
        <w:rPr>
          <w:rFonts w:ascii="Times New Roman" w:hAnsi="Times New Roman" w:cs="Times New Roman"/>
        </w:rPr>
        <w:t>. Но здесь, кроме того, обеспечивается автоматизированная поддержка анализа решаемых задач по производству программного обеспечения, которая базируется на общих предположениях о процессе и технологии такой деятельности; поддерживается автоматическая передача результатов работ от одного этапа к другому, начиная со стадии проектирования и кончая отчуждением созданного программного продукта и его сопровождением.</w:t>
      </w:r>
    </w:p>
    <w:p w14:paraId="18AE4A3B" w14:textId="77777777"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Таким образом, </w:t>
      </w:r>
      <w:r w:rsidRPr="00400A1F">
        <w:rPr>
          <w:rFonts w:ascii="Times New Roman" w:hAnsi="Times New Roman" w:cs="Times New Roman"/>
          <w:lang w:val="en-US"/>
        </w:rPr>
        <w:t>CASE</w:t>
      </w:r>
      <w:r w:rsidRPr="00923117">
        <w:rPr>
          <w:rFonts w:ascii="Times New Roman" w:hAnsi="Times New Roman" w:cs="Times New Roman"/>
        </w:rPr>
        <w:t>-</w:t>
      </w:r>
      <w:proofErr w:type="spellStart"/>
      <w:r w:rsidRPr="00400A1F">
        <w:rPr>
          <w:rFonts w:ascii="Times New Roman" w:hAnsi="Times New Roman" w:cs="Times New Roman"/>
          <w:lang w:val="en-US"/>
        </w:rPr>
        <w:t>WorkBench</w:t>
      </w:r>
      <w:proofErr w:type="spellEnd"/>
      <w:r w:rsidRPr="00923117">
        <w:rPr>
          <w:rFonts w:ascii="Times New Roman" w:hAnsi="Times New Roman" w:cs="Times New Roman"/>
        </w:rPr>
        <w:t xml:space="preserve"> является естественным «замыканием» технологии разработки, реализации и сопровождения программного обеспечения.</w:t>
      </w:r>
    </w:p>
    <w:p w14:paraId="716282A3" w14:textId="2EDBC12C"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В настоящее время «типовая» система поддержки </w:t>
      </w:r>
      <w:r w:rsidRPr="00400A1F">
        <w:rPr>
          <w:rFonts w:ascii="Times New Roman" w:hAnsi="Times New Roman" w:cs="Times New Roman"/>
          <w:lang w:val="en-US"/>
        </w:rPr>
        <w:t>CASE</w:t>
      </w:r>
      <w:r w:rsidRPr="00923117">
        <w:rPr>
          <w:rFonts w:ascii="Times New Roman" w:hAnsi="Times New Roman" w:cs="Times New Roman"/>
        </w:rPr>
        <w:t xml:space="preserve">-технологии имеет функциональные возможности, представленные на рис. </w:t>
      </w:r>
      <w:r w:rsidR="00066BA6" w:rsidRPr="00923117">
        <w:rPr>
          <w:rFonts w:ascii="Times New Roman" w:hAnsi="Times New Roman" w:cs="Times New Roman"/>
        </w:rPr>
        <w:t>5</w:t>
      </w:r>
      <w:r w:rsidRPr="00923117">
        <w:rPr>
          <w:rFonts w:ascii="Times New Roman" w:hAnsi="Times New Roman" w:cs="Times New Roman"/>
        </w:rPr>
        <w:t>.</w:t>
      </w:r>
    </w:p>
    <w:p w14:paraId="6B3A92CF" w14:textId="77777777" w:rsidR="00A01E98" w:rsidRPr="00400A1F" w:rsidRDefault="00A01E98" w:rsidP="00EB2368">
      <w:pPr>
        <w:widowControl w:val="0"/>
        <w:autoSpaceDE w:val="0"/>
        <w:autoSpaceDN w:val="0"/>
        <w:adjustRightInd w:val="0"/>
        <w:jc w:val="both"/>
        <w:rPr>
          <w:rFonts w:ascii="Times New Roman" w:hAnsi="Times New Roman" w:cs="Times New Roman"/>
          <w:lang w:val="en-US"/>
        </w:rPr>
      </w:pPr>
      <w:r w:rsidRPr="00400A1F">
        <w:rPr>
          <w:rFonts w:ascii="Times New Roman" w:hAnsi="Times New Roman" w:cs="Times New Roman"/>
          <w:noProof/>
          <w:lang w:val="en-US"/>
        </w:rPr>
        <w:drawing>
          <wp:inline distT="0" distB="0" distL="0" distR="0" wp14:anchorId="5C5FBD79" wp14:editId="7F56DD21">
            <wp:extent cx="3429635" cy="1991371"/>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0373" cy="1991800"/>
                    </a:xfrm>
                    <a:prstGeom prst="rect">
                      <a:avLst/>
                    </a:prstGeom>
                    <a:noFill/>
                    <a:ln>
                      <a:noFill/>
                    </a:ln>
                  </pic:spPr>
                </pic:pic>
              </a:graphicData>
            </a:graphic>
          </wp:inline>
        </w:drawing>
      </w:r>
    </w:p>
    <w:p w14:paraId="411F091C" w14:textId="5F1CFE37" w:rsidR="00A01E98" w:rsidRPr="00923117" w:rsidRDefault="00A01E98" w:rsidP="00EB2368">
      <w:pPr>
        <w:widowControl w:val="0"/>
        <w:autoSpaceDE w:val="0"/>
        <w:autoSpaceDN w:val="0"/>
        <w:adjustRightInd w:val="0"/>
        <w:jc w:val="both"/>
        <w:rPr>
          <w:rFonts w:ascii="Times New Roman" w:hAnsi="Times New Roman" w:cs="Times New Roman"/>
        </w:rPr>
      </w:pPr>
      <w:r w:rsidRPr="00923117">
        <w:rPr>
          <w:rFonts w:ascii="Times New Roman" w:hAnsi="Times New Roman" w:cs="Times New Roman"/>
        </w:rPr>
        <w:t xml:space="preserve">Рис. </w:t>
      </w:r>
      <w:r w:rsidR="00066BA6" w:rsidRPr="00923117">
        <w:rPr>
          <w:rFonts w:ascii="Times New Roman" w:hAnsi="Times New Roman" w:cs="Times New Roman"/>
        </w:rPr>
        <w:t>5</w:t>
      </w:r>
      <w:r w:rsidRPr="00923117">
        <w:rPr>
          <w:rFonts w:ascii="Times New Roman" w:hAnsi="Times New Roman" w:cs="Times New Roman"/>
        </w:rPr>
        <w:t xml:space="preserve">. Функциональные возможности типовой системы поддержки </w:t>
      </w:r>
      <w:r w:rsidRPr="00400A1F">
        <w:rPr>
          <w:rFonts w:ascii="Times New Roman" w:hAnsi="Times New Roman" w:cs="Times New Roman"/>
          <w:lang w:val="en-US"/>
        </w:rPr>
        <w:t>CASE</w:t>
      </w:r>
      <w:r w:rsidRPr="00923117">
        <w:rPr>
          <w:rFonts w:ascii="Times New Roman" w:hAnsi="Times New Roman" w:cs="Times New Roman"/>
        </w:rPr>
        <w:t>-технологии</w:t>
      </w:r>
    </w:p>
    <w:p w14:paraId="3757D0CD" w14:textId="4507845C" w:rsidR="00A01E98" w:rsidRPr="00923117" w:rsidRDefault="00A01E98" w:rsidP="00B42E2D">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Как следует из этой Н-диаграммы, в </w:t>
      </w:r>
      <w:r w:rsidRPr="00400A1F">
        <w:rPr>
          <w:rFonts w:ascii="Times New Roman" w:hAnsi="Times New Roman" w:cs="Times New Roman"/>
          <w:lang w:val="en-US"/>
        </w:rPr>
        <w:t>CASE</w:t>
      </w:r>
      <w:r w:rsidRPr="00923117">
        <w:rPr>
          <w:rFonts w:ascii="Times New Roman" w:hAnsi="Times New Roman" w:cs="Times New Roman"/>
        </w:rPr>
        <w:t>-среде должны поддерживаться все основные этапы разработки и сопровождения процессов создания программных систем. Однако уровень такой поддержки существенно различен. Так, например, если говорить об этапах анализа и проектирования, большинство инструментальных пакетов поддерживает экранные и отчетные формы, создание</w:t>
      </w:r>
      <w:r w:rsidR="00B42E2D" w:rsidRPr="00923117">
        <w:rPr>
          <w:rFonts w:ascii="Times New Roman" w:hAnsi="Times New Roman" w:cs="Times New Roman"/>
        </w:rPr>
        <w:t xml:space="preserve"> </w:t>
      </w:r>
      <w:r w:rsidRPr="00923117">
        <w:rPr>
          <w:rFonts w:ascii="Times New Roman" w:hAnsi="Times New Roman" w:cs="Times New Roman"/>
        </w:rPr>
        <w:t xml:space="preserve">прототипов, обнаружение ошибок. Значительная часть этих средств предназначена для ПЭВМ. Многие поддерживают такие широко используемые методологии, как структурный анализ </w:t>
      </w:r>
      <w:r w:rsidRPr="00400A1F">
        <w:rPr>
          <w:rFonts w:ascii="Times New Roman" w:hAnsi="Times New Roman" w:cs="Times New Roman"/>
          <w:lang w:val="en-US"/>
        </w:rPr>
        <w:t>DeMarco</w:t>
      </w:r>
      <w:r w:rsidRPr="00923117">
        <w:rPr>
          <w:rFonts w:ascii="Times New Roman" w:hAnsi="Times New Roman" w:cs="Times New Roman"/>
        </w:rPr>
        <w:t xml:space="preserve"> или </w:t>
      </w:r>
      <w:proofErr w:type="spellStart"/>
      <w:r w:rsidRPr="00400A1F">
        <w:rPr>
          <w:rFonts w:ascii="Times New Roman" w:hAnsi="Times New Roman" w:cs="Times New Roman"/>
          <w:lang w:val="en-US"/>
        </w:rPr>
        <w:t>Gane</w:t>
      </w:r>
      <w:proofErr w:type="spellEnd"/>
      <w:r w:rsidRPr="00923117">
        <w:rPr>
          <w:rFonts w:ascii="Times New Roman" w:hAnsi="Times New Roman" w:cs="Times New Roman"/>
        </w:rPr>
        <w:t>/</w:t>
      </w:r>
      <w:r w:rsidRPr="00400A1F">
        <w:rPr>
          <w:rFonts w:ascii="Times New Roman" w:hAnsi="Times New Roman" w:cs="Times New Roman"/>
          <w:lang w:val="en-US"/>
        </w:rPr>
        <w:t>Sarson</w:t>
      </w:r>
      <w:r w:rsidRPr="00923117">
        <w:rPr>
          <w:rFonts w:ascii="Times New Roman" w:hAnsi="Times New Roman" w:cs="Times New Roman"/>
        </w:rPr>
        <w:t xml:space="preserve">, структурное проектирование </w:t>
      </w:r>
      <w:proofErr w:type="spellStart"/>
      <w:r w:rsidRPr="00400A1F">
        <w:rPr>
          <w:rFonts w:ascii="Times New Roman" w:hAnsi="Times New Roman" w:cs="Times New Roman"/>
          <w:lang w:val="en-US"/>
        </w:rPr>
        <w:t>Yourdan</w:t>
      </w:r>
      <w:proofErr w:type="spellEnd"/>
      <w:r w:rsidRPr="00923117">
        <w:rPr>
          <w:rFonts w:ascii="Times New Roman" w:hAnsi="Times New Roman" w:cs="Times New Roman"/>
        </w:rPr>
        <w:t>/</w:t>
      </w:r>
      <w:r w:rsidRPr="00400A1F">
        <w:rPr>
          <w:rFonts w:ascii="Times New Roman" w:hAnsi="Times New Roman" w:cs="Times New Roman"/>
          <w:lang w:val="en-US"/>
        </w:rPr>
        <w:t>Jackson</w:t>
      </w:r>
      <w:r w:rsidRPr="00923117">
        <w:rPr>
          <w:rFonts w:ascii="Times New Roman" w:hAnsi="Times New Roman" w:cs="Times New Roman"/>
        </w:rPr>
        <w:t xml:space="preserve"> и некоторые другие. Существуют специализированные пакеты разработчиков для создания информационных систем, например </w:t>
      </w:r>
      <w:proofErr w:type="spellStart"/>
      <w:r w:rsidRPr="00400A1F">
        <w:rPr>
          <w:rFonts w:ascii="Times New Roman" w:hAnsi="Times New Roman" w:cs="Times New Roman"/>
          <w:lang w:val="en-US"/>
        </w:rPr>
        <w:t>AnaTool</w:t>
      </w:r>
      <w:proofErr w:type="spellEnd"/>
      <w:r w:rsidRPr="00923117">
        <w:rPr>
          <w:rFonts w:ascii="Times New Roman" w:hAnsi="Times New Roman" w:cs="Times New Roman"/>
        </w:rPr>
        <w:t xml:space="preserve"> (</w:t>
      </w:r>
      <w:r w:rsidRPr="00400A1F">
        <w:rPr>
          <w:rFonts w:ascii="Times New Roman" w:hAnsi="Times New Roman" w:cs="Times New Roman"/>
          <w:lang w:val="en-US"/>
        </w:rPr>
        <w:t>Advanced</w:t>
      </w:r>
      <w:r w:rsidRPr="00923117">
        <w:rPr>
          <w:rFonts w:ascii="Times New Roman" w:hAnsi="Times New Roman" w:cs="Times New Roman"/>
        </w:rPr>
        <w:t xml:space="preserve"> </w:t>
      </w:r>
      <w:r w:rsidRPr="00400A1F">
        <w:rPr>
          <w:rFonts w:ascii="Times New Roman" w:hAnsi="Times New Roman" w:cs="Times New Roman"/>
          <w:lang w:val="en-US"/>
        </w:rPr>
        <w:t>Logical</w:t>
      </w:r>
      <w:r w:rsidRPr="00923117">
        <w:rPr>
          <w:rFonts w:ascii="Times New Roman" w:hAnsi="Times New Roman" w:cs="Times New Roman"/>
        </w:rPr>
        <w:t xml:space="preserve"> </w:t>
      </w:r>
      <w:r w:rsidRPr="00400A1F">
        <w:rPr>
          <w:rFonts w:ascii="Times New Roman" w:hAnsi="Times New Roman" w:cs="Times New Roman"/>
          <w:lang w:val="en-US"/>
        </w:rPr>
        <w:t>Software</w:t>
      </w:r>
      <w:r w:rsidRPr="00923117">
        <w:rPr>
          <w:rFonts w:ascii="Times New Roman" w:hAnsi="Times New Roman" w:cs="Times New Roman"/>
        </w:rPr>
        <w:t xml:space="preserve">) для </w:t>
      </w:r>
      <w:r w:rsidRPr="00400A1F">
        <w:rPr>
          <w:rFonts w:ascii="Times New Roman" w:hAnsi="Times New Roman" w:cs="Times New Roman"/>
          <w:lang w:val="en-US"/>
        </w:rPr>
        <w:t>Macintosh</w:t>
      </w:r>
      <w:r w:rsidRPr="00923117">
        <w:rPr>
          <w:rFonts w:ascii="Times New Roman" w:hAnsi="Times New Roman" w:cs="Times New Roman"/>
        </w:rPr>
        <w:t xml:space="preserve">; </w:t>
      </w:r>
      <w:r w:rsidRPr="00400A1F">
        <w:rPr>
          <w:rFonts w:ascii="Times New Roman" w:hAnsi="Times New Roman" w:cs="Times New Roman"/>
          <w:lang w:val="en-US"/>
        </w:rPr>
        <w:t>CA</w:t>
      </w:r>
      <w:r w:rsidRPr="00923117">
        <w:rPr>
          <w:rFonts w:ascii="Times New Roman" w:hAnsi="Times New Roman" w:cs="Times New Roman"/>
        </w:rPr>
        <w:t>-</w:t>
      </w:r>
      <w:r w:rsidRPr="00400A1F">
        <w:rPr>
          <w:rFonts w:ascii="Times New Roman" w:hAnsi="Times New Roman" w:cs="Times New Roman"/>
          <w:lang w:val="en-US"/>
        </w:rPr>
        <w:t>Universe</w:t>
      </w:r>
      <w:r w:rsidRPr="00923117">
        <w:rPr>
          <w:rFonts w:ascii="Times New Roman" w:hAnsi="Times New Roman" w:cs="Times New Roman"/>
        </w:rPr>
        <w:t>/</w:t>
      </w:r>
      <w:r w:rsidRPr="00400A1F">
        <w:rPr>
          <w:rFonts w:ascii="Times New Roman" w:hAnsi="Times New Roman" w:cs="Times New Roman"/>
          <w:lang w:val="en-US"/>
        </w:rPr>
        <w:t>Prototype</w:t>
      </w:r>
      <w:r w:rsidRPr="00923117">
        <w:rPr>
          <w:rFonts w:ascii="Times New Roman" w:hAnsi="Times New Roman" w:cs="Times New Roman"/>
        </w:rPr>
        <w:t xml:space="preserve"> (</w:t>
      </w:r>
      <w:r w:rsidRPr="00400A1F">
        <w:rPr>
          <w:rFonts w:ascii="Times New Roman" w:hAnsi="Times New Roman" w:cs="Times New Roman"/>
          <w:lang w:val="en-US"/>
        </w:rPr>
        <w:t>Computer</w:t>
      </w:r>
      <w:r w:rsidRPr="00923117">
        <w:rPr>
          <w:rFonts w:ascii="Times New Roman" w:hAnsi="Times New Roman" w:cs="Times New Roman"/>
        </w:rPr>
        <w:t xml:space="preserve"> </w:t>
      </w:r>
      <w:r w:rsidRPr="00400A1F">
        <w:rPr>
          <w:rFonts w:ascii="Times New Roman" w:hAnsi="Times New Roman" w:cs="Times New Roman"/>
          <w:lang w:val="en-US"/>
        </w:rPr>
        <w:t>Associates</w:t>
      </w:r>
      <w:r w:rsidRPr="00923117">
        <w:rPr>
          <w:rFonts w:ascii="Times New Roman" w:hAnsi="Times New Roman" w:cs="Times New Roman"/>
        </w:rPr>
        <w:t xml:space="preserve"> </w:t>
      </w:r>
      <w:r w:rsidRPr="00400A1F">
        <w:rPr>
          <w:rFonts w:ascii="Times New Roman" w:hAnsi="Times New Roman" w:cs="Times New Roman"/>
          <w:lang w:val="en-US"/>
        </w:rPr>
        <w:t>International</w:t>
      </w:r>
      <w:r w:rsidRPr="00923117">
        <w:rPr>
          <w:rFonts w:ascii="Times New Roman" w:hAnsi="Times New Roman" w:cs="Times New Roman"/>
        </w:rPr>
        <w:t xml:space="preserve">) для ПЭВМ. Имеются </w:t>
      </w:r>
      <w:r w:rsidRPr="00400A1F">
        <w:rPr>
          <w:rFonts w:ascii="Times New Roman" w:hAnsi="Times New Roman" w:cs="Times New Roman"/>
          <w:lang w:val="en-US"/>
        </w:rPr>
        <w:t>CASE</w:t>
      </w:r>
      <w:r w:rsidRPr="00923117">
        <w:rPr>
          <w:rFonts w:ascii="Times New Roman" w:hAnsi="Times New Roman" w:cs="Times New Roman"/>
        </w:rPr>
        <w:t>-среды и для поддержки разработки систем реального времени.</w:t>
      </w:r>
    </w:p>
    <w:p w14:paraId="3EF21978" w14:textId="249E2803" w:rsidR="00A01E98" w:rsidRPr="00923117" w:rsidRDefault="00A01E98" w:rsidP="00EB2368">
      <w:pPr>
        <w:widowControl w:val="0"/>
        <w:autoSpaceDE w:val="0"/>
        <w:autoSpaceDN w:val="0"/>
        <w:adjustRightInd w:val="0"/>
        <w:ind w:firstLine="284"/>
        <w:jc w:val="both"/>
        <w:rPr>
          <w:rFonts w:ascii="Times New Roman" w:hAnsi="Times New Roman" w:cs="Times New Roman"/>
        </w:rPr>
      </w:pPr>
      <w:r w:rsidRPr="00923117">
        <w:rPr>
          <w:rFonts w:ascii="Times New Roman" w:hAnsi="Times New Roman" w:cs="Times New Roman"/>
        </w:rPr>
        <w:t xml:space="preserve">В среде разработчиков ПО существуют две оценки данного подхода: часть из них считает, что </w:t>
      </w:r>
      <w:r w:rsidRPr="00400A1F">
        <w:rPr>
          <w:rFonts w:ascii="Times New Roman" w:hAnsi="Times New Roman" w:cs="Times New Roman"/>
          <w:lang w:val="en-US"/>
        </w:rPr>
        <w:t>CASE</w:t>
      </w:r>
      <w:r w:rsidRPr="00923117">
        <w:rPr>
          <w:rFonts w:ascii="Times New Roman" w:hAnsi="Times New Roman" w:cs="Times New Roman"/>
        </w:rPr>
        <w:t xml:space="preserve">-технология кардинально меняет процессы разработки и эксплуатации ПО, другие отрицают это и оставляют за инструментальными средствами </w:t>
      </w:r>
      <w:r w:rsidRPr="00400A1F">
        <w:rPr>
          <w:rFonts w:ascii="Times New Roman" w:hAnsi="Times New Roman" w:cs="Times New Roman"/>
          <w:lang w:val="en-US"/>
        </w:rPr>
        <w:t>CASE</w:t>
      </w:r>
      <w:r w:rsidRPr="00923117">
        <w:rPr>
          <w:rFonts w:ascii="Times New Roman" w:hAnsi="Times New Roman" w:cs="Times New Roman"/>
        </w:rPr>
        <w:t xml:space="preserve"> лишь функцию автоматиз</w:t>
      </w:r>
      <w:r w:rsidR="00B42E2D" w:rsidRPr="00923117">
        <w:rPr>
          <w:rFonts w:ascii="Times New Roman" w:hAnsi="Times New Roman" w:cs="Times New Roman"/>
        </w:rPr>
        <w:t>ации рутинных работ</w:t>
      </w:r>
      <w:r w:rsidRPr="00923117">
        <w:rPr>
          <w:rFonts w:ascii="Times New Roman" w:hAnsi="Times New Roman" w:cs="Times New Roman"/>
        </w:rPr>
        <w:t xml:space="preserve">. Однако анализ литературы показывает, что </w:t>
      </w:r>
      <w:r w:rsidRPr="00400A1F">
        <w:rPr>
          <w:rFonts w:ascii="Times New Roman" w:hAnsi="Times New Roman" w:cs="Times New Roman"/>
          <w:lang w:val="en-US"/>
        </w:rPr>
        <w:t>CASE</w:t>
      </w:r>
      <w:r w:rsidRPr="00923117">
        <w:rPr>
          <w:rFonts w:ascii="Times New Roman" w:hAnsi="Times New Roman" w:cs="Times New Roman"/>
        </w:rPr>
        <w:t xml:space="preserve"> средства все-таки «сдвигают» технологии разработки ПО с управления выполнением проектов в сторону метода </w:t>
      </w:r>
      <w:proofErr w:type="spellStart"/>
      <w:r w:rsidRPr="00923117">
        <w:rPr>
          <w:rFonts w:ascii="Times New Roman" w:hAnsi="Times New Roman" w:cs="Times New Roman"/>
        </w:rPr>
        <w:t>прототипизации</w:t>
      </w:r>
      <w:proofErr w:type="spellEnd"/>
      <w:r w:rsidRPr="00923117">
        <w:rPr>
          <w:rFonts w:ascii="Times New Roman" w:hAnsi="Times New Roman" w:cs="Times New Roman"/>
        </w:rPr>
        <w:t>. И этот сдвиг, на наш взгляд, чрезвычайно важная тенденция в современной технологии программирования.</w:t>
      </w:r>
    </w:p>
    <w:p w14:paraId="4EA29604" w14:textId="77777777" w:rsidR="00693AC6" w:rsidRPr="00400A1F" w:rsidRDefault="00693AC6" w:rsidP="00693AC6">
      <w:p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Классификация по признакам </w:t>
      </w:r>
    </w:p>
    <w:p w14:paraId="1A0997CD" w14:textId="7165A61E"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lastRenderedPageBreak/>
        <w:t xml:space="preserve">Рассмотрим основные классификации современных CASE-систем по следующим признакам: Поддерживаемые методологии проектирования: объектно-ориентированные, функционально (или структурно)-ориентированные и комплексно-ориентированные; </w:t>
      </w:r>
    </w:p>
    <w:p w14:paraId="1BB34041" w14:textId="6182C8FE"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Поддерживаемые графические нотации построения диаграмм: с наиболее распространенными нотациями, с отдельными нотациями и с фиксированной нотацией; </w:t>
      </w:r>
    </w:p>
    <w:p w14:paraId="1C98D56D" w14:textId="77777777"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Степень интегрированности: </w:t>
      </w:r>
      <w:proofErr w:type="spellStart"/>
      <w:r w:rsidRPr="00400A1F">
        <w:rPr>
          <w:rFonts w:ascii="Circe-Light" w:eastAsia="Times New Roman" w:hAnsi="Circe-Light" w:cs="Times New Roman"/>
          <w:color w:val="0D1D4A"/>
          <w:sz w:val="21"/>
          <w:szCs w:val="21"/>
          <w:shd w:val="clear" w:color="auto" w:fill="FFFFFF"/>
        </w:rPr>
        <w:t>toolkit</w:t>
      </w:r>
      <w:proofErr w:type="spellEnd"/>
      <w:r w:rsidRPr="00400A1F">
        <w:rPr>
          <w:rFonts w:ascii="Circe-Light" w:eastAsia="Times New Roman" w:hAnsi="Circe-Light" w:cs="Times New Roman"/>
          <w:color w:val="0D1D4A"/>
          <w:sz w:val="21"/>
          <w:szCs w:val="21"/>
          <w:shd w:val="clear" w:color="auto" w:fill="FFFFFF"/>
        </w:rPr>
        <w:t xml:space="preserve"> (</w:t>
      </w:r>
      <w:proofErr w:type="spellStart"/>
      <w:r w:rsidRPr="00400A1F">
        <w:rPr>
          <w:rFonts w:ascii="Circe-Light" w:eastAsia="Times New Roman" w:hAnsi="Circe-Light" w:cs="Times New Roman"/>
          <w:color w:val="0D1D4A"/>
          <w:sz w:val="21"/>
          <w:szCs w:val="21"/>
          <w:shd w:val="clear" w:color="auto" w:fill="FFFFFF"/>
        </w:rPr>
        <w:t>неинтегрированные</w:t>
      </w:r>
      <w:proofErr w:type="spellEnd"/>
      <w:r w:rsidRPr="00400A1F">
        <w:rPr>
          <w:rFonts w:ascii="Circe-Light" w:eastAsia="Times New Roman" w:hAnsi="Circe-Light" w:cs="Times New Roman"/>
          <w:color w:val="0D1D4A"/>
          <w:sz w:val="21"/>
          <w:szCs w:val="21"/>
          <w:shd w:val="clear" w:color="auto" w:fill="FFFFFF"/>
        </w:rPr>
        <w:t xml:space="preserve"> средства, которые охватывают большинство этапов разработки информационных систем), </w:t>
      </w:r>
      <w:proofErr w:type="spellStart"/>
      <w:r w:rsidRPr="00400A1F">
        <w:rPr>
          <w:rFonts w:ascii="Circe-Light" w:eastAsia="Times New Roman" w:hAnsi="Circe-Light" w:cs="Times New Roman"/>
          <w:color w:val="0D1D4A"/>
          <w:sz w:val="21"/>
          <w:szCs w:val="21"/>
          <w:shd w:val="clear" w:color="auto" w:fill="FFFFFF"/>
        </w:rPr>
        <w:t>tools</w:t>
      </w:r>
      <w:proofErr w:type="spellEnd"/>
      <w:r w:rsidRPr="00400A1F">
        <w:rPr>
          <w:rFonts w:ascii="Circe-Light" w:eastAsia="Times New Roman" w:hAnsi="Circe-Light" w:cs="Times New Roman"/>
          <w:color w:val="0D1D4A"/>
          <w:sz w:val="21"/>
          <w:szCs w:val="21"/>
          <w:shd w:val="clear" w:color="auto" w:fill="FFFFFF"/>
        </w:rPr>
        <w:t xml:space="preserve"> (отдельные локальные средства) и </w:t>
      </w:r>
      <w:proofErr w:type="spellStart"/>
      <w:r w:rsidRPr="00400A1F">
        <w:rPr>
          <w:rFonts w:ascii="Circe-Light" w:eastAsia="Times New Roman" w:hAnsi="Circe-Light" w:cs="Times New Roman"/>
          <w:color w:val="0D1D4A"/>
          <w:sz w:val="21"/>
          <w:szCs w:val="21"/>
          <w:shd w:val="clear" w:color="auto" w:fill="FFFFFF"/>
        </w:rPr>
        <w:t>workbench</w:t>
      </w:r>
      <w:proofErr w:type="spellEnd"/>
      <w:r w:rsidRPr="00400A1F">
        <w:rPr>
          <w:rFonts w:ascii="Circe-Light" w:eastAsia="Times New Roman" w:hAnsi="Circe-Light" w:cs="Times New Roman"/>
          <w:color w:val="0D1D4A"/>
          <w:sz w:val="21"/>
          <w:szCs w:val="21"/>
          <w:shd w:val="clear" w:color="auto" w:fill="FFFFFF"/>
        </w:rPr>
        <w:t xml:space="preserve"> (интегрированные средства, которые связаны репозиторием – общей базой проектных данных); </w:t>
      </w:r>
    </w:p>
    <w:p w14:paraId="7BE10227" w14:textId="77777777"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Тип и архитектура вычислительной техники: с ориентацией на глобальную вычислительную сеть (ГВС), на локальную вычислительную сеть (ЛВС), на ПЭВМ и смешанный тип; </w:t>
      </w:r>
    </w:p>
    <w:p w14:paraId="1BBDE88E" w14:textId="77777777"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Режим коллективной разработки проекта: с ориентацией на режим объединения </w:t>
      </w:r>
      <w:proofErr w:type="spellStart"/>
      <w:r w:rsidRPr="00400A1F">
        <w:rPr>
          <w:rFonts w:ascii="Circe-Light" w:eastAsia="Times New Roman" w:hAnsi="Circe-Light" w:cs="Times New Roman"/>
          <w:color w:val="0D1D4A"/>
          <w:sz w:val="21"/>
          <w:szCs w:val="21"/>
          <w:shd w:val="clear" w:color="auto" w:fill="FFFFFF"/>
        </w:rPr>
        <w:t>подпроектов</w:t>
      </w:r>
      <w:proofErr w:type="spellEnd"/>
      <w:r w:rsidRPr="00400A1F">
        <w:rPr>
          <w:rFonts w:ascii="Circe-Light" w:eastAsia="Times New Roman" w:hAnsi="Circe-Light" w:cs="Times New Roman"/>
          <w:color w:val="0D1D4A"/>
          <w:sz w:val="21"/>
          <w:szCs w:val="21"/>
          <w:shd w:val="clear" w:color="auto" w:fill="FFFFFF"/>
        </w:rPr>
        <w:t xml:space="preserve">, режим реального времени разработки и без поддержки коллективной разработки; </w:t>
      </w:r>
    </w:p>
    <w:p w14:paraId="5E78780E" w14:textId="0B9C208C" w:rsidR="00693AC6" w:rsidRPr="00400A1F" w:rsidRDefault="00693AC6" w:rsidP="00693AC6">
      <w:pPr>
        <w:pStyle w:val="a3"/>
        <w:numPr>
          <w:ilvl w:val="0"/>
          <w:numId w:val="14"/>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Тип операционной системы: работающие под управлением UNIX, под управлением WINDOWS и под управлением разных операционных систем (</w:t>
      </w:r>
      <w:proofErr w:type="spellStart"/>
      <w:r w:rsidRPr="00400A1F">
        <w:rPr>
          <w:rFonts w:ascii="Circe-Light" w:eastAsia="Times New Roman" w:hAnsi="Circe-Light" w:cs="Times New Roman"/>
          <w:color w:val="0D1D4A"/>
          <w:sz w:val="21"/>
          <w:szCs w:val="21"/>
          <w:shd w:val="clear" w:color="auto" w:fill="FFFFFF"/>
        </w:rPr>
        <w:t>OS</w:t>
      </w:r>
      <w:proofErr w:type="spellEnd"/>
      <w:r w:rsidRPr="00400A1F">
        <w:rPr>
          <w:rFonts w:ascii="Circe-Light" w:eastAsia="Times New Roman" w:hAnsi="Circe-Light" w:cs="Times New Roman"/>
          <w:color w:val="0D1D4A"/>
          <w:sz w:val="21"/>
          <w:szCs w:val="21"/>
          <w:shd w:val="clear" w:color="auto" w:fill="FFFFFF"/>
        </w:rPr>
        <w:t>/2, UNIX, WINDOWS и др.)</w:t>
      </w:r>
    </w:p>
    <w:p w14:paraId="17F89887" w14:textId="77777777" w:rsidR="00693AC6" w:rsidRPr="00400A1F" w:rsidRDefault="00693AC6" w:rsidP="00693AC6">
      <w:p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Классификация по типам </w:t>
      </w:r>
    </w:p>
    <w:p w14:paraId="1B6DF284" w14:textId="77777777"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Средства проектирования и анализа, которые предназначены для анализа и построения моделей системы, которая проектируется, и моделей деятельности организации (предметной области). К</w:t>
      </w:r>
      <w:r w:rsidRPr="00923117">
        <w:rPr>
          <w:rFonts w:ascii="Circe-Light" w:eastAsia="Times New Roman" w:hAnsi="Circe-Light" w:cs="Times New Roman"/>
          <w:color w:val="0D1D4A"/>
          <w:sz w:val="21"/>
          <w:szCs w:val="21"/>
          <w:shd w:val="clear" w:color="auto" w:fill="FFFFFF"/>
          <w:lang w:val="en-US"/>
        </w:rPr>
        <w:t xml:space="preserve"> </w:t>
      </w:r>
      <w:r w:rsidRPr="00400A1F">
        <w:rPr>
          <w:rFonts w:ascii="Circe-Light" w:eastAsia="Times New Roman" w:hAnsi="Circe-Light" w:cs="Times New Roman"/>
          <w:color w:val="0D1D4A"/>
          <w:sz w:val="21"/>
          <w:szCs w:val="21"/>
          <w:shd w:val="clear" w:color="auto" w:fill="FFFFFF"/>
        </w:rPr>
        <w:t>ним</w:t>
      </w:r>
      <w:r w:rsidRPr="00923117">
        <w:rPr>
          <w:rFonts w:ascii="Circe-Light" w:eastAsia="Times New Roman" w:hAnsi="Circe-Light" w:cs="Times New Roman"/>
          <w:color w:val="0D1D4A"/>
          <w:sz w:val="21"/>
          <w:szCs w:val="21"/>
          <w:shd w:val="clear" w:color="auto" w:fill="FFFFFF"/>
          <w:lang w:val="en-US"/>
        </w:rPr>
        <w:t xml:space="preserve"> </w:t>
      </w:r>
      <w:r w:rsidRPr="00400A1F">
        <w:rPr>
          <w:rFonts w:ascii="Circe-Light" w:eastAsia="Times New Roman" w:hAnsi="Circe-Light" w:cs="Times New Roman"/>
          <w:color w:val="0D1D4A"/>
          <w:sz w:val="21"/>
          <w:szCs w:val="21"/>
          <w:shd w:val="clear" w:color="auto" w:fill="FFFFFF"/>
        </w:rPr>
        <w:t>относят</w:t>
      </w:r>
      <w:r w:rsidRPr="00923117">
        <w:rPr>
          <w:rFonts w:ascii="Circe-Light" w:eastAsia="Times New Roman" w:hAnsi="Circe-Light" w:cs="Times New Roman"/>
          <w:color w:val="0D1D4A"/>
          <w:sz w:val="21"/>
          <w:szCs w:val="21"/>
          <w:shd w:val="clear" w:color="auto" w:fill="FFFFFF"/>
          <w:lang w:val="en-US"/>
        </w:rPr>
        <w:t xml:space="preserve"> System Architect, Power Designer, Paradigm Plus, Rational Rose, Oracle Designer, </w:t>
      </w:r>
      <w:proofErr w:type="spellStart"/>
      <w:r w:rsidRPr="00923117">
        <w:rPr>
          <w:rFonts w:ascii="Circe-Light" w:eastAsia="Times New Roman" w:hAnsi="Circe-Light" w:cs="Times New Roman"/>
          <w:color w:val="0D1D4A"/>
          <w:sz w:val="21"/>
          <w:szCs w:val="21"/>
          <w:shd w:val="clear" w:color="auto" w:fill="FFFFFF"/>
          <w:lang w:val="en-US"/>
        </w:rPr>
        <w:t>Silverrun</w:t>
      </w:r>
      <w:proofErr w:type="spellEnd"/>
      <w:r w:rsidRPr="00923117">
        <w:rPr>
          <w:rFonts w:ascii="Circe-Light" w:eastAsia="Times New Roman" w:hAnsi="Circe-Light" w:cs="Times New Roman"/>
          <w:color w:val="0D1D4A"/>
          <w:sz w:val="21"/>
          <w:szCs w:val="21"/>
          <w:shd w:val="clear" w:color="auto" w:fill="FFFFFF"/>
          <w:lang w:val="en-US"/>
        </w:rPr>
        <w:t xml:space="preserve">, </w:t>
      </w:r>
      <w:proofErr w:type="spellStart"/>
      <w:r w:rsidRPr="00923117">
        <w:rPr>
          <w:rFonts w:ascii="Circe-Light" w:eastAsia="Times New Roman" w:hAnsi="Circe-Light" w:cs="Times New Roman"/>
          <w:color w:val="0D1D4A"/>
          <w:sz w:val="21"/>
          <w:szCs w:val="21"/>
          <w:shd w:val="clear" w:color="auto" w:fill="FFFFFF"/>
          <w:lang w:val="en-US"/>
        </w:rPr>
        <w:t>BPwin</w:t>
      </w:r>
      <w:proofErr w:type="spellEnd"/>
      <w:r w:rsidRPr="00923117">
        <w:rPr>
          <w:rFonts w:ascii="Circe-Light" w:eastAsia="Times New Roman" w:hAnsi="Circe-Light" w:cs="Times New Roman"/>
          <w:color w:val="0D1D4A"/>
          <w:sz w:val="21"/>
          <w:szCs w:val="21"/>
          <w:shd w:val="clear" w:color="auto" w:fill="FFFFFF"/>
          <w:lang w:val="en-US"/>
        </w:rPr>
        <w:t xml:space="preserve">. </w:t>
      </w:r>
      <w:r w:rsidRPr="00400A1F">
        <w:rPr>
          <w:rFonts w:ascii="Circe-Light" w:eastAsia="Times New Roman" w:hAnsi="Circe-Light" w:cs="Times New Roman"/>
          <w:color w:val="0D1D4A"/>
          <w:sz w:val="21"/>
          <w:szCs w:val="21"/>
          <w:shd w:val="clear" w:color="auto" w:fill="FFFFFF"/>
        </w:rPr>
        <w:t xml:space="preserve">Цель данных средств – определить системные требования и свойства, которыми должна обладать система, а также создать проект системы, которая будет удовлетворять этим требованиям и обладать соответствующими свойствами. Продуктом таких средств являются спецификации алгоритмов, спецификации компонентов системы и их интерфейсов, структур данных. </w:t>
      </w:r>
    </w:p>
    <w:p w14:paraId="0F75ED1B" w14:textId="77777777"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Средства проектирования БД, которые обеспечивают генерацию схем БД и моделирование данных (обычно на языке </w:t>
      </w:r>
      <w:proofErr w:type="spellStart"/>
      <w:r w:rsidRPr="00400A1F">
        <w:rPr>
          <w:rFonts w:ascii="Circe-Light" w:eastAsia="Times New Roman" w:hAnsi="Circe-Light" w:cs="Times New Roman"/>
          <w:color w:val="0D1D4A"/>
          <w:sz w:val="21"/>
          <w:szCs w:val="21"/>
          <w:shd w:val="clear" w:color="auto" w:fill="FFFFFF"/>
        </w:rPr>
        <w:t>SQL</w:t>
      </w:r>
      <w:proofErr w:type="spellEnd"/>
      <w:r w:rsidRPr="00400A1F">
        <w:rPr>
          <w:rFonts w:ascii="Circe-Light" w:eastAsia="Times New Roman" w:hAnsi="Circe-Light" w:cs="Times New Roman"/>
          <w:color w:val="0D1D4A"/>
          <w:sz w:val="21"/>
          <w:szCs w:val="21"/>
          <w:shd w:val="clear" w:color="auto" w:fill="FFFFFF"/>
        </w:rPr>
        <w:t xml:space="preserve">) для наиболее распространенных СУБД. Средства проектирования баз данных входят в состав следующих CASE-средств: Power </w:t>
      </w:r>
      <w:proofErr w:type="spellStart"/>
      <w:r w:rsidRPr="00400A1F">
        <w:rPr>
          <w:rFonts w:ascii="Circe-Light" w:eastAsia="Times New Roman" w:hAnsi="Circe-Light" w:cs="Times New Roman"/>
          <w:color w:val="0D1D4A"/>
          <w:sz w:val="21"/>
          <w:szCs w:val="21"/>
          <w:shd w:val="clear" w:color="auto" w:fill="FFFFFF"/>
        </w:rPr>
        <w:t>Designer</w:t>
      </w:r>
      <w:proofErr w:type="spellEnd"/>
      <w:r w:rsidRPr="00400A1F">
        <w:rPr>
          <w:rFonts w:ascii="Circe-Light" w:eastAsia="Times New Roman" w:hAnsi="Circe-Light" w:cs="Times New Roman"/>
          <w:color w:val="0D1D4A"/>
          <w:sz w:val="21"/>
          <w:szCs w:val="21"/>
          <w:shd w:val="clear" w:color="auto" w:fill="FFFFFF"/>
        </w:rPr>
        <w:t xml:space="preserve">, </w:t>
      </w:r>
      <w:proofErr w:type="spellStart"/>
      <w:r w:rsidRPr="00400A1F">
        <w:rPr>
          <w:rFonts w:ascii="Circe-Light" w:eastAsia="Times New Roman" w:hAnsi="Circe-Light" w:cs="Times New Roman"/>
          <w:color w:val="0D1D4A"/>
          <w:sz w:val="21"/>
          <w:szCs w:val="21"/>
          <w:shd w:val="clear" w:color="auto" w:fill="FFFFFF"/>
        </w:rPr>
        <w:t>Paradigm</w:t>
      </w:r>
      <w:proofErr w:type="spellEnd"/>
      <w:r w:rsidRPr="00400A1F">
        <w:rPr>
          <w:rFonts w:ascii="Circe-Light" w:eastAsia="Times New Roman" w:hAnsi="Circe-Light" w:cs="Times New Roman"/>
          <w:color w:val="0D1D4A"/>
          <w:sz w:val="21"/>
          <w:szCs w:val="21"/>
          <w:shd w:val="clear" w:color="auto" w:fill="FFFFFF"/>
        </w:rPr>
        <w:t xml:space="preserve"> Plus, Oracle </w:t>
      </w:r>
      <w:proofErr w:type="spellStart"/>
      <w:r w:rsidRPr="00400A1F">
        <w:rPr>
          <w:rFonts w:ascii="Circe-Light" w:eastAsia="Times New Roman" w:hAnsi="Circe-Light" w:cs="Times New Roman"/>
          <w:color w:val="0D1D4A"/>
          <w:sz w:val="21"/>
          <w:szCs w:val="21"/>
          <w:shd w:val="clear" w:color="auto" w:fill="FFFFFF"/>
        </w:rPr>
        <w:t>Designer</w:t>
      </w:r>
      <w:proofErr w:type="spellEnd"/>
      <w:r w:rsidRPr="00400A1F">
        <w:rPr>
          <w:rFonts w:ascii="Circe-Light" w:eastAsia="Times New Roman" w:hAnsi="Circe-Light" w:cs="Times New Roman"/>
          <w:color w:val="0D1D4A"/>
          <w:sz w:val="21"/>
          <w:szCs w:val="21"/>
          <w:shd w:val="clear" w:color="auto" w:fill="FFFFFF"/>
        </w:rPr>
        <w:t xml:space="preserve">, </w:t>
      </w:r>
      <w:proofErr w:type="spellStart"/>
      <w:r w:rsidRPr="00400A1F">
        <w:rPr>
          <w:rFonts w:ascii="Circe-Light" w:eastAsia="Times New Roman" w:hAnsi="Circe-Light" w:cs="Times New Roman"/>
          <w:color w:val="0D1D4A"/>
          <w:sz w:val="21"/>
          <w:szCs w:val="21"/>
          <w:shd w:val="clear" w:color="auto" w:fill="FFFFFF"/>
        </w:rPr>
        <w:t>Silverrun</w:t>
      </w:r>
      <w:proofErr w:type="spellEnd"/>
      <w:r w:rsidRPr="00400A1F">
        <w:rPr>
          <w:rFonts w:ascii="Circe-Light" w:eastAsia="Times New Roman" w:hAnsi="Circe-Light" w:cs="Times New Roman"/>
          <w:color w:val="0D1D4A"/>
          <w:sz w:val="21"/>
          <w:szCs w:val="21"/>
          <w:shd w:val="clear" w:color="auto" w:fill="FFFFFF"/>
        </w:rPr>
        <w:t xml:space="preserve">. Наиболее известное средство, которое ориентировано только на проектирование баз данных, – </w:t>
      </w:r>
      <w:proofErr w:type="spellStart"/>
      <w:r w:rsidRPr="00400A1F">
        <w:rPr>
          <w:rFonts w:ascii="Circe-Light" w:eastAsia="Times New Roman" w:hAnsi="Circe-Light" w:cs="Times New Roman"/>
          <w:color w:val="0D1D4A"/>
          <w:sz w:val="21"/>
          <w:szCs w:val="21"/>
          <w:shd w:val="clear" w:color="auto" w:fill="FFFFFF"/>
        </w:rPr>
        <w:t>ERwin</w:t>
      </w:r>
      <w:proofErr w:type="spellEnd"/>
      <w:r w:rsidRPr="00400A1F">
        <w:rPr>
          <w:rFonts w:ascii="Circe-Light" w:eastAsia="Times New Roman" w:hAnsi="Circe-Light" w:cs="Times New Roman"/>
          <w:color w:val="0D1D4A"/>
          <w:sz w:val="21"/>
          <w:szCs w:val="21"/>
          <w:shd w:val="clear" w:color="auto" w:fill="FFFFFF"/>
        </w:rPr>
        <w:t xml:space="preserve">. </w:t>
      </w:r>
    </w:p>
    <w:p w14:paraId="72342468" w14:textId="77777777"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Средства управления требованиями, которые обеспечивают комплексную поддержку неоднородных требований к системе, которая создается. Примеры: DOORS – динамическая объектно-ориентированная система управления требованиями и </w:t>
      </w:r>
      <w:proofErr w:type="spellStart"/>
      <w:r w:rsidRPr="00400A1F">
        <w:rPr>
          <w:rFonts w:ascii="Circe-Light" w:eastAsia="Times New Roman" w:hAnsi="Circe-Light" w:cs="Times New Roman"/>
          <w:color w:val="0D1D4A"/>
          <w:sz w:val="21"/>
          <w:szCs w:val="21"/>
          <w:shd w:val="clear" w:color="auto" w:fill="FFFFFF"/>
        </w:rPr>
        <w:t>RequisitePro</w:t>
      </w:r>
      <w:proofErr w:type="spellEnd"/>
      <w:r w:rsidRPr="00400A1F">
        <w:rPr>
          <w:rFonts w:ascii="Circe-Light" w:eastAsia="Times New Roman" w:hAnsi="Circe-Light" w:cs="Times New Roman"/>
          <w:color w:val="0D1D4A"/>
          <w:sz w:val="21"/>
          <w:szCs w:val="21"/>
          <w:shd w:val="clear" w:color="auto" w:fill="FFFFFF"/>
        </w:rPr>
        <w:t xml:space="preserve">. </w:t>
      </w:r>
    </w:p>
    <w:p w14:paraId="3531BD29" w14:textId="77777777"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Средства тестирования. Наиболее развитое сегодня – </w:t>
      </w:r>
      <w:proofErr w:type="spellStart"/>
      <w:r w:rsidRPr="00400A1F">
        <w:rPr>
          <w:rFonts w:ascii="Circe-Light" w:eastAsia="Times New Roman" w:hAnsi="Circe-Light" w:cs="Times New Roman"/>
          <w:color w:val="0D1D4A"/>
          <w:sz w:val="21"/>
          <w:szCs w:val="21"/>
          <w:shd w:val="clear" w:color="auto" w:fill="FFFFFF"/>
        </w:rPr>
        <w:t>Rational</w:t>
      </w:r>
      <w:proofErr w:type="spellEnd"/>
      <w:r w:rsidRPr="00400A1F">
        <w:rPr>
          <w:rFonts w:ascii="Circe-Light" w:eastAsia="Times New Roman" w:hAnsi="Circe-Light" w:cs="Times New Roman"/>
          <w:color w:val="0D1D4A"/>
          <w:sz w:val="21"/>
          <w:szCs w:val="21"/>
          <w:shd w:val="clear" w:color="auto" w:fill="FFFFFF"/>
        </w:rPr>
        <w:t xml:space="preserve"> Suite </w:t>
      </w:r>
      <w:proofErr w:type="spellStart"/>
      <w:r w:rsidRPr="00400A1F">
        <w:rPr>
          <w:rFonts w:ascii="Circe-Light" w:eastAsia="Times New Roman" w:hAnsi="Circe-Light" w:cs="Times New Roman"/>
          <w:color w:val="0D1D4A"/>
          <w:sz w:val="21"/>
          <w:szCs w:val="21"/>
          <w:shd w:val="clear" w:color="auto" w:fill="FFFFFF"/>
        </w:rPr>
        <w:t>TestStudio</w:t>
      </w:r>
      <w:proofErr w:type="spellEnd"/>
      <w:r w:rsidRPr="00400A1F">
        <w:rPr>
          <w:rFonts w:ascii="Circe-Light" w:eastAsia="Times New Roman" w:hAnsi="Circe-Light" w:cs="Times New Roman"/>
          <w:color w:val="0D1D4A"/>
          <w:sz w:val="21"/>
          <w:szCs w:val="21"/>
          <w:shd w:val="clear" w:color="auto" w:fill="FFFFFF"/>
        </w:rPr>
        <w:t xml:space="preserve"> – набор продуктов, которые предназначены для автоматического тестирования приложений. </w:t>
      </w:r>
    </w:p>
    <w:p w14:paraId="746C9813" w14:textId="77777777"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Средства управления конфигурацией программного обеспечения – </w:t>
      </w:r>
      <w:proofErr w:type="spellStart"/>
      <w:r w:rsidRPr="00400A1F">
        <w:rPr>
          <w:rFonts w:ascii="Circe-Light" w:eastAsia="Times New Roman" w:hAnsi="Circe-Light" w:cs="Times New Roman"/>
          <w:color w:val="0D1D4A"/>
          <w:sz w:val="21"/>
          <w:szCs w:val="21"/>
          <w:shd w:val="clear" w:color="auto" w:fill="FFFFFF"/>
        </w:rPr>
        <w:t>ClearCase</w:t>
      </w:r>
      <w:proofErr w:type="spellEnd"/>
      <w:r w:rsidRPr="00400A1F">
        <w:rPr>
          <w:rFonts w:ascii="Circe-Light" w:eastAsia="Times New Roman" w:hAnsi="Circe-Light" w:cs="Times New Roman"/>
          <w:color w:val="0D1D4A"/>
          <w:sz w:val="21"/>
          <w:szCs w:val="21"/>
          <w:shd w:val="clear" w:color="auto" w:fill="FFFFFF"/>
        </w:rPr>
        <w:t xml:space="preserve">, </w:t>
      </w:r>
      <w:proofErr w:type="spellStart"/>
      <w:r w:rsidRPr="00400A1F">
        <w:rPr>
          <w:rFonts w:ascii="Circe-Light" w:eastAsia="Times New Roman" w:hAnsi="Circe-Light" w:cs="Times New Roman"/>
          <w:color w:val="0D1D4A"/>
          <w:sz w:val="21"/>
          <w:szCs w:val="21"/>
          <w:shd w:val="clear" w:color="auto" w:fill="FFFFFF"/>
        </w:rPr>
        <w:t>PVCS</w:t>
      </w:r>
      <w:proofErr w:type="spellEnd"/>
      <w:r w:rsidRPr="00400A1F">
        <w:rPr>
          <w:rFonts w:ascii="Circe-Light" w:eastAsia="Times New Roman" w:hAnsi="Circe-Light" w:cs="Times New Roman"/>
          <w:color w:val="0D1D4A"/>
          <w:sz w:val="21"/>
          <w:szCs w:val="21"/>
          <w:shd w:val="clear" w:color="auto" w:fill="FFFFFF"/>
        </w:rPr>
        <w:t xml:space="preserve"> и др. </w:t>
      </w:r>
    </w:p>
    <w:p w14:paraId="3E06FAC2" w14:textId="0512FF80" w:rsidR="00693AC6" w:rsidRPr="00400A1F" w:rsidRDefault="00693AC6" w:rsidP="00693AC6">
      <w:pPr>
        <w:pStyle w:val="a3"/>
        <w:numPr>
          <w:ilvl w:val="0"/>
          <w:numId w:val="15"/>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Средства документирования. Наиболее известное из них – </w:t>
      </w:r>
      <w:proofErr w:type="spellStart"/>
      <w:r w:rsidRPr="00400A1F">
        <w:rPr>
          <w:rFonts w:ascii="Circe-Light" w:eastAsia="Times New Roman" w:hAnsi="Circe-Light" w:cs="Times New Roman"/>
          <w:color w:val="0D1D4A"/>
          <w:sz w:val="21"/>
          <w:szCs w:val="21"/>
          <w:shd w:val="clear" w:color="auto" w:fill="FFFFFF"/>
        </w:rPr>
        <w:t>SoDA</w:t>
      </w:r>
      <w:proofErr w:type="spellEnd"/>
      <w:r w:rsidRPr="00400A1F">
        <w:rPr>
          <w:rFonts w:ascii="Circe-Light" w:eastAsia="Times New Roman" w:hAnsi="Circe-Light" w:cs="Times New Roman"/>
          <w:color w:val="0D1D4A"/>
          <w:sz w:val="21"/>
          <w:szCs w:val="21"/>
          <w:shd w:val="clear" w:color="auto" w:fill="FFFFFF"/>
        </w:rPr>
        <w:t xml:space="preserve"> (автоматизированное документирование программное обеспечение). </w:t>
      </w:r>
    </w:p>
    <w:p w14:paraId="1464C436" w14:textId="77777777" w:rsidR="00693AC6" w:rsidRPr="00923117" w:rsidRDefault="00693AC6" w:rsidP="00693AC6">
      <w:pPr>
        <w:pStyle w:val="a3"/>
        <w:numPr>
          <w:ilvl w:val="0"/>
          <w:numId w:val="15"/>
        </w:numPr>
        <w:rPr>
          <w:rFonts w:ascii="Circe-Light" w:eastAsia="Times New Roman" w:hAnsi="Circe-Light" w:cs="Times New Roman"/>
          <w:color w:val="0D1D4A"/>
          <w:sz w:val="21"/>
          <w:szCs w:val="21"/>
          <w:shd w:val="clear" w:color="auto" w:fill="FFFFFF"/>
          <w:lang w:val="en-US"/>
        </w:rPr>
      </w:pPr>
      <w:r w:rsidRPr="00400A1F">
        <w:rPr>
          <w:rFonts w:ascii="Circe-Light" w:eastAsia="Times New Roman" w:hAnsi="Circe-Light" w:cs="Times New Roman"/>
          <w:color w:val="0D1D4A"/>
          <w:sz w:val="21"/>
          <w:szCs w:val="21"/>
          <w:shd w:val="clear" w:color="auto" w:fill="FFFFFF"/>
        </w:rPr>
        <w:t>Средства</w:t>
      </w:r>
      <w:r w:rsidRPr="00923117">
        <w:rPr>
          <w:rFonts w:ascii="Circe-Light" w:eastAsia="Times New Roman" w:hAnsi="Circe-Light" w:cs="Times New Roman"/>
          <w:color w:val="0D1D4A"/>
          <w:sz w:val="21"/>
          <w:szCs w:val="21"/>
          <w:shd w:val="clear" w:color="auto" w:fill="FFFFFF"/>
          <w:lang w:val="en-US"/>
        </w:rPr>
        <w:t xml:space="preserve"> </w:t>
      </w:r>
      <w:r w:rsidRPr="00400A1F">
        <w:rPr>
          <w:rFonts w:ascii="Circe-Light" w:eastAsia="Times New Roman" w:hAnsi="Circe-Light" w:cs="Times New Roman"/>
          <w:color w:val="0D1D4A"/>
          <w:sz w:val="21"/>
          <w:szCs w:val="21"/>
          <w:shd w:val="clear" w:color="auto" w:fill="FFFFFF"/>
        </w:rPr>
        <w:t>управления</w:t>
      </w:r>
      <w:r w:rsidRPr="00923117">
        <w:rPr>
          <w:rFonts w:ascii="Circe-Light" w:eastAsia="Times New Roman" w:hAnsi="Circe-Light" w:cs="Times New Roman"/>
          <w:color w:val="0D1D4A"/>
          <w:sz w:val="21"/>
          <w:szCs w:val="21"/>
          <w:shd w:val="clear" w:color="auto" w:fill="FFFFFF"/>
          <w:lang w:val="en-US"/>
        </w:rPr>
        <w:t xml:space="preserve"> </w:t>
      </w:r>
      <w:r w:rsidRPr="00400A1F">
        <w:rPr>
          <w:rFonts w:ascii="Circe-Light" w:eastAsia="Times New Roman" w:hAnsi="Circe-Light" w:cs="Times New Roman"/>
          <w:color w:val="0D1D4A"/>
          <w:sz w:val="21"/>
          <w:szCs w:val="21"/>
          <w:shd w:val="clear" w:color="auto" w:fill="FFFFFF"/>
        </w:rPr>
        <w:t>проектом</w:t>
      </w:r>
      <w:r w:rsidRPr="00923117">
        <w:rPr>
          <w:rFonts w:ascii="Circe-Light" w:eastAsia="Times New Roman" w:hAnsi="Circe-Light" w:cs="Times New Roman"/>
          <w:color w:val="0D1D4A"/>
          <w:sz w:val="21"/>
          <w:szCs w:val="21"/>
          <w:shd w:val="clear" w:color="auto" w:fill="FFFFFF"/>
          <w:lang w:val="en-US"/>
        </w:rPr>
        <w:t xml:space="preserve"> – Microsoft Project, Open Plan Professional </w:t>
      </w:r>
      <w:r w:rsidRPr="00400A1F">
        <w:rPr>
          <w:rFonts w:ascii="Circe-Light" w:eastAsia="Times New Roman" w:hAnsi="Circe-Light" w:cs="Times New Roman"/>
          <w:color w:val="0D1D4A"/>
          <w:sz w:val="21"/>
          <w:szCs w:val="21"/>
          <w:shd w:val="clear" w:color="auto" w:fill="FFFFFF"/>
        </w:rPr>
        <w:t>и</w:t>
      </w:r>
      <w:r w:rsidRPr="00923117">
        <w:rPr>
          <w:rFonts w:ascii="Circe-Light" w:eastAsia="Times New Roman" w:hAnsi="Circe-Light" w:cs="Times New Roman"/>
          <w:color w:val="0D1D4A"/>
          <w:sz w:val="21"/>
          <w:szCs w:val="21"/>
          <w:shd w:val="clear" w:color="auto" w:fill="FFFFFF"/>
          <w:lang w:val="en-US"/>
        </w:rPr>
        <w:t xml:space="preserve"> </w:t>
      </w:r>
      <w:proofErr w:type="spellStart"/>
      <w:r w:rsidRPr="00400A1F">
        <w:rPr>
          <w:rFonts w:ascii="Circe-Light" w:eastAsia="Times New Roman" w:hAnsi="Circe-Light" w:cs="Times New Roman"/>
          <w:color w:val="0D1D4A"/>
          <w:sz w:val="21"/>
          <w:szCs w:val="21"/>
          <w:shd w:val="clear" w:color="auto" w:fill="FFFFFF"/>
        </w:rPr>
        <w:t>др</w:t>
      </w:r>
      <w:proofErr w:type="spellEnd"/>
      <w:r w:rsidRPr="00923117">
        <w:rPr>
          <w:rFonts w:ascii="Circe-Light" w:eastAsia="Times New Roman" w:hAnsi="Circe-Light" w:cs="Times New Roman"/>
          <w:color w:val="0D1D4A"/>
          <w:sz w:val="21"/>
          <w:szCs w:val="21"/>
          <w:shd w:val="clear" w:color="auto" w:fill="FFFFFF"/>
          <w:lang w:val="en-US"/>
        </w:rPr>
        <w:t xml:space="preserve">. </w:t>
      </w:r>
    </w:p>
    <w:p w14:paraId="2A62E55F" w14:textId="78C7FE1E" w:rsidR="00693AC6" w:rsidRPr="00400A1F" w:rsidRDefault="00693AC6" w:rsidP="00693AC6">
      <w:pPr>
        <w:pStyle w:val="a3"/>
        <w:numPr>
          <w:ilvl w:val="0"/>
          <w:numId w:val="15"/>
        </w:numPr>
        <w:rPr>
          <w:rFonts w:ascii="Times" w:eastAsia="Times New Roman" w:hAnsi="Times" w:cs="Times New Roman"/>
          <w:sz w:val="20"/>
          <w:szCs w:val="20"/>
        </w:rPr>
      </w:pPr>
      <w:r w:rsidRPr="00400A1F">
        <w:rPr>
          <w:rFonts w:ascii="Circe-Light" w:eastAsia="Times New Roman" w:hAnsi="Circe-Light" w:cs="Times New Roman"/>
          <w:color w:val="0D1D4A"/>
          <w:sz w:val="21"/>
          <w:szCs w:val="21"/>
          <w:shd w:val="clear" w:color="auto" w:fill="FFFFFF"/>
        </w:rPr>
        <w:t xml:space="preserve">Средства реверсного инжиниринга, которые предназначены для переноса существующей системы программного обеспечения в новую среду. Ими обеспечивается анализ схем баз данных и программных кодов и формируются на их основе различные модели и проектные спецификации. </w:t>
      </w:r>
    </w:p>
    <w:p w14:paraId="23307CE5" w14:textId="77777777" w:rsidR="00693AC6" w:rsidRPr="00400A1F" w:rsidRDefault="00693AC6" w:rsidP="00693AC6">
      <w:p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Классификация по категориям </w:t>
      </w:r>
    </w:p>
    <w:p w14:paraId="6BA05D0C" w14:textId="77777777" w:rsidR="00693AC6" w:rsidRPr="00400A1F" w:rsidRDefault="00693AC6" w:rsidP="00693AC6">
      <w:p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 xml:space="preserve">Классификация CASE-средств по категориям показывает широту охвата процессов разработки программного обеспечения, которые поддерживаются данным средством: </w:t>
      </w:r>
    </w:p>
    <w:p w14:paraId="6551E133" w14:textId="77777777" w:rsidR="00693AC6" w:rsidRPr="00400A1F" w:rsidRDefault="00693AC6" w:rsidP="00693AC6">
      <w:pPr>
        <w:pStyle w:val="a3"/>
        <w:numPr>
          <w:ilvl w:val="0"/>
          <w:numId w:val="17"/>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Вспомогательные программы (</w:t>
      </w:r>
      <w:proofErr w:type="spellStart"/>
      <w:r w:rsidRPr="00400A1F">
        <w:rPr>
          <w:rFonts w:ascii="Circe-Light" w:eastAsia="Times New Roman" w:hAnsi="Circe-Light" w:cs="Times New Roman"/>
          <w:color w:val="0D1D4A"/>
          <w:sz w:val="21"/>
          <w:szCs w:val="21"/>
          <w:shd w:val="clear" w:color="auto" w:fill="FFFFFF"/>
        </w:rPr>
        <w:t>tools</w:t>
      </w:r>
      <w:proofErr w:type="spellEnd"/>
      <w:r w:rsidRPr="00400A1F">
        <w:rPr>
          <w:rFonts w:ascii="Circe-Light" w:eastAsia="Times New Roman" w:hAnsi="Circe-Light" w:cs="Times New Roman"/>
          <w:color w:val="0D1D4A"/>
          <w:sz w:val="21"/>
          <w:szCs w:val="21"/>
          <w:shd w:val="clear" w:color="auto" w:fill="FFFFFF"/>
        </w:rPr>
        <w:t xml:space="preserve">) – поддерживаются отдельные процессы разработки программного обеспечения (например, сравнение результатов тестов, компиляция программ, проверка непротиворечивости архитектуры системы и </w:t>
      </w:r>
      <w:proofErr w:type="gramStart"/>
      <w:r w:rsidRPr="00400A1F">
        <w:rPr>
          <w:rFonts w:ascii="Circe-Light" w:eastAsia="Times New Roman" w:hAnsi="Circe-Light" w:cs="Times New Roman"/>
          <w:color w:val="0D1D4A"/>
          <w:sz w:val="21"/>
          <w:szCs w:val="21"/>
          <w:shd w:val="clear" w:color="auto" w:fill="FFFFFF"/>
        </w:rPr>
        <w:t>т.п.</w:t>
      </w:r>
      <w:proofErr w:type="gramEnd"/>
      <w:r w:rsidRPr="00400A1F">
        <w:rPr>
          <w:rFonts w:ascii="Circe-Light" w:eastAsia="Times New Roman" w:hAnsi="Circe-Light" w:cs="Times New Roman"/>
          <w:color w:val="0D1D4A"/>
          <w:sz w:val="21"/>
          <w:szCs w:val="21"/>
          <w:shd w:val="clear" w:color="auto" w:fill="FFFFFF"/>
        </w:rPr>
        <w:t xml:space="preserve">). Вспомогательная программа может быть универсальным функционально-законченным средством (например, текстовый процессор) или быть составляющей инструментальных средств. </w:t>
      </w:r>
    </w:p>
    <w:p w14:paraId="5F02E727" w14:textId="77777777" w:rsidR="00693AC6" w:rsidRPr="00400A1F" w:rsidRDefault="00693AC6" w:rsidP="00693AC6">
      <w:pPr>
        <w:pStyle w:val="a3"/>
        <w:numPr>
          <w:ilvl w:val="0"/>
          <w:numId w:val="17"/>
        </w:numPr>
        <w:rPr>
          <w:rFonts w:ascii="Circe-Light" w:eastAsia="Times New Roman" w:hAnsi="Circe-Light" w:cs="Times New Roman"/>
          <w:color w:val="0D1D4A"/>
          <w:sz w:val="21"/>
          <w:szCs w:val="21"/>
          <w:shd w:val="clear" w:color="auto" w:fill="FFFFFF"/>
        </w:rPr>
      </w:pPr>
      <w:r w:rsidRPr="00400A1F">
        <w:rPr>
          <w:rFonts w:ascii="Circe-Light" w:eastAsia="Times New Roman" w:hAnsi="Circe-Light" w:cs="Times New Roman"/>
          <w:color w:val="0D1D4A"/>
          <w:sz w:val="21"/>
          <w:szCs w:val="21"/>
          <w:shd w:val="clear" w:color="auto" w:fill="FFFFFF"/>
        </w:rPr>
        <w:t>Инструментальные средства (</w:t>
      </w:r>
      <w:proofErr w:type="spellStart"/>
      <w:r w:rsidRPr="00400A1F">
        <w:rPr>
          <w:rFonts w:ascii="Circe-Light" w:eastAsia="Times New Roman" w:hAnsi="Circe-Light" w:cs="Times New Roman"/>
          <w:color w:val="0D1D4A"/>
          <w:sz w:val="21"/>
          <w:szCs w:val="21"/>
          <w:shd w:val="clear" w:color="auto" w:fill="FFFFFF"/>
        </w:rPr>
        <w:t>workbenches</w:t>
      </w:r>
      <w:proofErr w:type="spellEnd"/>
      <w:r w:rsidRPr="00400A1F">
        <w:rPr>
          <w:rFonts w:ascii="Circe-Light" w:eastAsia="Times New Roman" w:hAnsi="Circe-Light" w:cs="Times New Roman"/>
          <w:color w:val="0D1D4A"/>
          <w:sz w:val="21"/>
          <w:szCs w:val="21"/>
          <w:shd w:val="clear" w:color="auto" w:fill="FFFFFF"/>
        </w:rPr>
        <w:t xml:space="preserve">) – поддерживаются определенные процессы разработки программного обеспечения (к примеру, проектирование, создание спецификации и </w:t>
      </w:r>
      <w:proofErr w:type="gramStart"/>
      <w:r w:rsidRPr="00400A1F">
        <w:rPr>
          <w:rFonts w:ascii="Circe-Light" w:eastAsia="Times New Roman" w:hAnsi="Circe-Light" w:cs="Times New Roman"/>
          <w:color w:val="0D1D4A"/>
          <w:sz w:val="21"/>
          <w:szCs w:val="21"/>
          <w:shd w:val="clear" w:color="auto" w:fill="FFFFFF"/>
        </w:rPr>
        <w:t>т.д.</w:t>
      </w:r>
      <w:proofErr w:type="gramEnd"/>
      <w:r w:rsidRPr="00400A1F">
        <w:rPr>
          <w:rFonts w:ascii="Circe-Light" w:eastAsia="Times New Roman" w:hAnsi="Circe-Light" w:cs="Times New Roman"/>
          <w:color w:val="0D1D4A"/>
          <w:sz w:val="21"/>
          <w:szCs w:val="21"/>
          <w:shd w:val="clear" w:color="auto" w:fill="FFFFFF"/>
        </w:rPr>
        <w:t xml:space="preserve">). Зачастую инструментальные средства представляют собой набор вспомогательных программ, интегрированных в меньшей или большей степени. </w:t>
      </w:r>
    </w:p>
    <w:p w14:paraId="01D6A97B" w14:textId="10628A1E" w:rsidR="00693AC6" w:rsidRPr="00400A1F" w:rsidRDefault="00693AC6" w:rsidP="00693AC6">
      <w:pPr>
        <w:pStyle w:val="a3"/>
        <w:numPr>
          <w:ilvl w:val="0"/>
          <w:numId w:val="17"/>
        </w:numPr>
        <w:rPr>
          <w:rFonts w:ascii="Times" w:eastAsia="Times New Roman" w:hAnsi="Times" w:cs="Times New Roman"/>
          <w:sz w:val="20"/>
          <w:szCs w:val="20"/>
        </w:rPr>
      </w:pPr>
      <w:r w:rsidRPr="00400A1F">
        <w:rPr>
          <w:rFonts w:ascii="Circe-Light" w:eastAsia="Times New Roman" w:hAnsi="Circe-Light" w:cs="Times New Roman"/>
          <w:color w:val="0D1D4A"/>
          <w:sz w:val="21"/>
          <w:szCs w:val="21"/>
          <w:shd w:val="clear" w:color="auto" w:fill="FFFFFF"/>
        </w:rPr>
        <w:t>Рабочие среды разработчика (</w:t>
      </w:r>
      <w:proofErr w:type="spellStart"/>
      <w:r w:rsidRPr="00400A1F">
        <w:rPr>
          <w:rFonts w:ascii="Circe-Light" w:eastAsia="Times New Roman" w:hAnsi="Circe-Light" w:cs="Times New Roman"/>
          <w:color w:val="0D1D4A"/>
          <w:sz w:val="21"/>
          <w:szCs w:val="21"/>
          <w:shd w:val="clear" w:color="auto" w:fill="FFFFFF"/>
        </w:rPr>
        <w:t>environments</w:t>
      </w:r>
      <w:proofErr w:type="spellEnd"/>
      <w:r w:rsidRPr="00400A1F">
        <w:rPr>
          <w:rFonts w:ascii="Circe-Light" w:eastAsia="Times New Roman" w:hAnsi="Circe-Light" w:cs="Times New Roman"/>
          <w:color w:val="0D1D4A"/>
          <w:sz w:val="21"/>
          <w:szCs w:val="21"/>
          <w:shd w:val="clear" w:color="auto" w:fill="FFFFFF"/>
        </w:rPr>
        <w:t xml:space="preserve">) – поддерживаются большинство или все процессы разработки программного обеспечения. Рабочие среды зачастую содержат несколько разных интегрированных инструментальных средств. </w:t>
      </w:r>
    </w:p>
    <w:p w14:paraId="7FC3034D" w14:textId="6D58DFAC" w:rsidR="00693AC6" w:rsidRPr="00693AC6" w:rsidRDefault="00693AC6" w:rsidP="00693AC6">
      <w:pPr>
        <w:rPr>
          <w:rFonts w:ascii="Times" w:eastAsia="Times New Roman" w:hAnsi="Times" w:cs="Times New Roman"/>
          <w:sz w:val="20"/>
          <w:szCs w:val="20"/>
        </w:rPr>
      </w:pPr>
      <w:r w:rsidRPr="00400A1F">
        <w:rPr>
          <w:rFonts w:ascii="Circe-Light" w:eastAsia="Times New Roman" w:hAnsi="Circe-Light" w:cs="Times New Roman"/>
          <w:color w:val="0D1D4A"/>
          <w:sz w:val="21"/>
          <w:szCs w:val="21"/>
          <w:shd w:val="clear" w:color="auto" w:fill="FFFFFF"/>
        </w:rPr>
        <w:t>Кроме того, CASE-средства также классифицируют по применяемым объектно-ориентированным или структурным методам проектирования и анализа программного обеспечения.</w:t>
      </w:r>
      <w:r w:rsidRPr="00693AC6">
        <w:rPr>
          <w:rFonts w:ascii="Circe-Light" w:eastAsia="Times New Roman" w:hAnsi="Circe-Light" w:cs="Times New Roman"/>
          <w:color w:val="0D1D4A"/>
          <w:sz w:val="21"/>
          <w:szCs w:val="21"/>
          <w:shd w:val="clear" w:color="auto" w:fill="FFFFFF"/>
        </w:rPr>
        <w:t xml:space="preserve"> </w:t>
      </w:r>
    </w:p>
    <w:sectPr w:rsidR="00693AC6" w:rsidRPr="00693AC6" w:rsidSect="005211D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rce-Light">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2558B3"/>
    <w:multiLevelType w:val="hybridMultilevel"/>
    <w:tmpl w:val="6D08346E"/>
    <w:lvl w:ilvl="0" w:tplc="1AC8B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35807"/>
    <w:multiLevelType w:val="hybridMultilevel"/>
    <w:tmpl w:val="96FE1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17430"/>
    <w:multiLevelType w:val="hybridMultilevel"/>
    <w:tmpl w:val="44B6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C0385"/>
    <w:multiLevelType w:val="hybridMultilevel"/>
    <w:tmpl w:val="4E94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F7B39"/>
    <w:multiLevelType w:val="multilevel"/>
    <w:tmpl w:val="1896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42059"/>
    <w:multiLevelType w:val="hybridMultilevel"/>
    <w:tmpl w:val="408A3C96"/>
    <w:lvl w:ilvl="0" w:tplc="1AC8B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8540F"/>
    <w:multiLevelType w:val="hybridMultilevel"/>
    <w:tmpl w:val="224E5CB4"/>
    <w:lvl w:ilvl="0" w:tplc="1AC8B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83DE9"/>
    <w:multiLevelType w:val="hybridMultilevel"/>
    <w:tmpl w:val="A424822C"/>
    <w:lvl w:ilvl="0" w:tplc="1AC8B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B2A55"/>
    <w:multiLevelType w:val="multilevel"/>
    <w:tmpl w:val="573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6294D"/>
    <w:multiLevelType w:val="hybridMultilevel"/>
    <w:tmpl w:val="30080BDA"/>
    <w:lvl w:ilvl="0" w:tplc="1AC8B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31469">
    <w:abstractNumId w:val="11"/>
  </w:num>
  <w:num w:numId="2" w16cid:durableId="1764261657">
    <w:abstractNumId w:val="15"/>
  </w:num>
  <w:num w:numId="3" w16cid:durableId="1549560993">
    <w:abstractNumId w:val="0"/>
  </w:num>
  <w:num w:numId="4" w16cid:durableId="1579754506">
    <w:abstractNumId w:val="3"/>
  </w:num>
  <w:num w:numId="5" w16cid:durableId="830029382">
    <w:abstractNumId w:val="1"/>
  </w:num>
  <w:num w:numId="6" w16cid:durableId="2010283337">
    <w:abstractNumId w:val="2"/>
  </w:num>
  <w:num w:numId="7" w16cid:durableId="896090686">
    <w:abstractNumId w:val="4"/>
  </w:num>
  <w:num w:numId="8" w16cid:durableId="281573127">
    <w:abstractNumId w:val="5"/>
  </w:num>
  <w:num w:numId="9" w16cid:durableId="534460869">
    <w:abstractNumId w:val="6"/>
  </w:num>
  <w:num w:numId="10" w16cid:durableId="67390420">
    <w:abstractNumId w:val="7"/>
  </w:num>
  <w:num w:numId="11" w16cid:durableId="1701125442">
    <w:abstractNumId w:val="16"/>
  </w:num>
  <w:num w:numId="12" w16cid:durableId="689723406">
    <w:abstractNumId w:val="12"/>
  </w:num>
  <w:num w:numId="13" w16cid:durableId="1338388307">
    <w:abstractNumId w:val="14"/>
  </w:num>
  <w:num w:numId="14" w16cid:durableId="1772510767">
    <w:abstractNumId w:val="9"/>
  </w:num>
  <w:num w:numId="15" w16cid:durableId="1305697281">
    <w:abstractNumId w:val="10"/>
  </w:num>
  <w:num w:numId="16" w16cid:durableId="509568312">
    <w:abstractNumId w:val="13"/>
  </w:num>
  <w:num w:numId="17" w16cid:durableId="2098356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8BA"/>
    <w:rsid w:val="00066BA6"/>
    <w:rsid w:val="00081F31"/>
    <w:rsid w:val="000B5F6C"/>
    <w:rsid w:val="001A28BA"/>
    <w:rsid w:val="002947C0"/>
    <w:rsid w:val="002F0BAD"/>
    <w:rsid w:val="0035760F"/>
    <w:rsid w:val="003A3859"/>
    <w:rsid w:val="00400A1F"/>
    <w:rsid w:val="00514FB9"/>
    <w:rsid w:val="0051532F"/>
    <w:rsid w:val="005211D8"/>
    <w:rsid w:val="005D3F78"/>
    <w:rsid w:val="005D6C39"/>
    <w:rsid w:val="005F5AF6"/>
    <w:rsid w:val="00693AC6"/>
    <w:rsid w:val="006949E5"/>
    <w:rsid w:val="00740144"/>
    <w:rsid w:val="00777B73"/>
    <w:rsid w:val="007C4807"/>
    <w:rsid w:val="007D619E"/>
    <w:rsid w:val="00817276"/>
    <w:rsid w:val="00845F2E"/>
    <w:rsid w:val="00923117"/>
    <w:rsid w:val="009E76A1"/>
    <w:rsid w:val="00A01E98"/>
    <w:rsid w:val="00A33300"/>
    <w:rsid w:val="00A52F89"/>
    <w:rsid w:val="00AD6B07"/>
    <w:rsid w:val="00AF259D"/>
    <w:rsid w:val="00B42E2D"/>
    <w:rsid w:val="00B64EE4"/>
    <w:rsid w:val="00C03E72"/>
    <w:rsid w:val="00C70099"/>
    <w:rsid w:val="00C83105"/>
    <w:rsid w:val="00CD218B"/>
    <w:rsid w:val="00D973B5"/>
    <w:rsid w:val="00DE2075"/>
    <w:rsid w:val="00E05217"/>
    <w:rsid w:val="00EB2368"/>
    <w:rsid w:val="00EB4BA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9B873"/>
  <w14:defaultImageDpi w14:val="300"/>
  <w15:docId w15:val="{5EB24401-8888-440A-9BC3-58E27D9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iyi">
    <w:name w:val="viiyi"/>
    <w:basedOn w:val="a0"/>
    <w:rsid w:val="00C03E72"/>
  </w:style>
  <w:style w:type="character" w:customStyle="1" w:styleId="jlqj4b">
    <w:name w:val="jlqj4b"/>
    <w:basedOn w:val="a0"/>
    <w:rsid w:val="00C03E72"/>
  </w:style>
  <w:style w:type="paragraph" w:styleId="a3">
    <w:name w:val="List Paragraph"/>
    <w:basedOn w:val="a"/>
    <w:uiPriority w:val="34"/>
    <w:qFormat/>
    <w:rsid w:val="002F0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9418">
      <w:bodyDiv w:val="1"/>
      <w:marLeft w:val="0"/>
      <w:marRight w:val="0"/>
      <w:marTop w:val="0"/>
      <w:marBottom w:val="0"/>
      <w:divBdr>
        <w:top w:val="none" w:sz="0" w:space="0" w:color="auto"/>
        <w:left w:val="none" w:sz="0" w:space="0" w:color="auto"/>
        <w:bottom w:val="none" w:sz="0" w:space="0" w:color="auto"/>
        <w:right w:val="none" w:sz="0" w:space="0" w:color="auto"/>
      </w:divBdr>
      <w:divsChild>
        <w:div w:id="1768695219">
          <w:marLeft w:val="0"/>
          <w:marRight w:val="0"/>
          <w:marTop w:val="450"/>
          <w:marBottom w:val="0"/>
          <w:divBdr>
            <w:top w:val="none" w:sz="0" w:space="0" w:color="auto"/>
            <w:left w:val="none" w:sz="0" w:space="0" w:color="auto"/>
            <w:bottom w:val="none" w:sz="0" w:space="0" w:color="auto"/>
            <w:right w:val="none" w:sz="0" w:space="0" w:color="auto"/>
          </w:divBdr>
          <w:divsChild>
            <w:div w:id="1103646651">
              <w:marLeft w:val="0"/>
              <w:marRight w:val="0"/>
              <w:marTop w:val="0"/>
              <w:marBottom w:val="0"/>
              <w:divBdr>
                <w:top w:val="none" w:sz="0" w:space="0" w:color="auto"/>
                <w:left w:val="none" w:sz="0" w:space="0" w:color="auto"/>
                <w:bottom w:val="none" w:sz="0" w:space="0" w:color="auto"/>
                <w:right w:val="none" w:sz="0" w:space="0" w:color="auto"/>
              </w:divBdr>
            </w:div>
          </w:divsChild>
        </w:div>
        <w:div w:id="1371421076">
          <w:marLeft w:val="0"/>
          <w:marRight w:val="0"/>
          <w:marTop w:val="600"/>
          <w:marBottom w:val="0"/>
          <w:divBdr>
            <w:top w:val="none" w:sz="0" w:space="0" w:color="auto"/>
            <w:left w:val="none" w:sz="0" w:space="0" w:color="auto"/>
            <w:bottom w:val="none" w:sz="0" w:space="0" w:color="auto"/>
            <w:right w:val="none" w:sz="0" w:space="0" w:color="auto"/>
          </w:divBdr>
        </w:div>
      </w:divsChild>
    </w:div>
    <w:div w:id="266010854">
      <w:bodyDiv w:val="1"/>
      <w:marLeft w:val="0"/>
      <w:marRight w:val="0"/>
      <w:marTop w:val="0"/>
      <w:marBottom w:val="0"/>
      <w:divBdr>
        <w:top w:val="none" w:sz="0" w:space="0" w:color="auto"/>
        <w:left w:val="none" w:sz="0" w:space="0" w:color="auto"/>
        <w:bottom w:val="none" w:sz="0" w:space="0" w:color="auto"/>
        <w:right w:val="none" w:sz="0" w:space="0" w:color="auto"/>
      </w:divBdr>
    </w:div>
    <w:div w:id="277296329">
      <w:bodyDiv w:val="1"/>
      <w:marLeft w:val="0"/>
      <w:marRight w:val="0"/>
      <w:marTop w:val="0"/>
      <w:marBottom w:val="0"/>
      <w:divBdr>
        <w:top w:val="none" w:sz="0" w:space="0" w:color="auto"/>
        <w:left w:val="none" w:sz="0" w:space="0" w:color="auto"/>
        <w:bottom w:val="none" w:sz="0" w:space="0" w:color="auto"/>
        <w:right w:val="none" w:sz="0" w:space="0" w:color="auto"/>
      </w:divBdr>
    </w:div>
    <w:div w:id="292634949">
      <w:bodyDiv w:val="1"/>
      <w:marLeft w:val="0"/>
      <w:marRight w:val="0"/>
      <w:marTop w:val="0"/>
      <w:marBottom w:val="0"/>
      <w:divBdr>
        <w:top w:val="none" w:sz="0" w:space="0" w:color="auto"/>
        <w:left w:val="none" w:sz="0" w:space="0" w:color="auto"/>
        <w:bottom w:val="none" w:sz="0" w:space="0" w:color="auto"/>
        <w:right w:val="none" w:sz="0" w:space="0" w:color="auto"/>
      </w:divBdr>
    </w:div>
    <w:div w:id="408314844">
      <w:bodyDiv w:val="1"/>
      <w:marLeft w:val="0"/>
      <w:marRight w:val="0"/>
      <w:marTop w:val="0"/>
      <w:marBottom w:val="0"/>
      <w:divBdr>
        <w:top w:val="none" w:sz="0" w:space="0" w:color="auto"/>
        <w:left w:val="none" w:sz="0" w:space="0" w:color="auto"/>
        <w:bottom w:val="none" w:sz="0" w:space="0" w:color="auto"/>
        <w:right w:val="none" w:sz="0" w:space="0" w:color="auto"/>
      </w:divBdr>
    </w:div>
    <w:div w:id="470752221">
      <w:bodyDiv w:val="1"/>
      <w:marLeft w:val="0"/>
      <w:marRight w:val="0"/>
      <w:marTop w:val="0"/>
      <w:marBottom w:val="0"/>
      <w:divBdr>
        <w:top w:val="none" w:sz="0" w:space="0" w:color="auto"/>
        <w:left w:val="none" w:sz="0" w:space="0" w:color="auto"/>
        <w:bottom w:val="none" w:sz="0" w:space="0" w:color="auto"/>
        <w:right w:val="none" w:sz="0" w:space="0" w:color="auto"/>
      </w:divBdr>
    </w:div>
    <w:div w:id="576207921">
      <w:bodyDiv w:val="1"/>
      <w:marLeft w:val="0"/>
      <w:marRight w:val="0"/>
      <w:marTop w:val="0"/>
      <w:marBottom w:val="0"/>
      <w:divBdr>
        <w:top w:val="none" w:sz="0" w:space="0" w:color="auto"/>
        <w:left w:val="none" w:sz="0" w:space="0" w:color="auto"/>
        <w:bottom w:val="none" w:sz="0" w:space="0" w:color="auto"/>
        <w:right w:val="none" w:sz="0" w:space="0" w:color="auto"/>
      </w:divBdr>
    </w:div>
    <w:div w:id="654456571">
      <w:bodyDiv w:val="1"/>
      <w:marLeft w:val="0"/>
      <w:marRight w:val="0"/>
      <w:marTop w:val="0"/>
      <w:marBottom w:val="0"/>
      <w:divBdr>
        <w:top w:val="none" w:sz="0" w:space="0" w:color="auto"/>
        <w:left w:val="none" w:sz="0" w:space="0" w:color="auto"/>
        <w:bottom w:val="none" w:sz="0" w:space="0" w:color="auto"/>
        <w:right w:val="none" w:sz="0" w:space="0" w:color="auto"/>
      </w:divBdr>
    </w:div>
    <w:div w:id="723260418">
      <w:bodyDiv w:val="1"/>
      <w:marLeft w:val="0"/>
      <w:marRight w:val="0"/>
      <w:marTop w:val="0"/>
      <w:marBottom w:val="0"/>
      <w:divBdr>
        <w:top w:val="none" w:sz="0" w:space="0" w:color="auto"/>
        <w:left w:val="none" w:sz="0" w:space="0" w:color="auto"/>
        <w:bottom w:val="none" w:sz="0" w:space="0" w:color="auto"/>
        <w:right w:val="none" w:sz="0" w:space="0" w:color="auto"/>
      </w:divBdr>
    </w:div>
    <w:div w:id="932081997">
      <w:bodyDiv w:val="1"/>
      <w:marLeft w:val="0"/>
      <w:marRight w:val="0"/>
      <w:marTop w:val="0"/>
      <w:marBottom w:val="0"/>
      <w:divBdr>
        <w:top w:val="none" w:sz="0" w:space="0" w:color="auto"/>
        <w:left w:val="none" w:sz="0" w:space="0" w:color="auto"/>
        <w:bottom w:val="none" w:sz="0" w:space="0" w:color="auto"/>
        <w:right w:val="none" w:sz="0" w:space="0" w:color="auto"/>
      </w:divBdr>
    </w:div>
    <w:div w:id="933630448">
      <w:bodyDiv w:val="1"/>
      <w:marLeft w:val="0"/>
      <w:marRight w:val="0"/>
      <w:marTop w:val="0"/>
      <w:marBottom w:val="0"/>
      <w:divBdr>
        <w:top w:val="none" w:sz="0" w:space="0" w:color="auto"/>
        <w:left w:val="none" w:sz="0" w:space="0" w:color="auto"/>
        <w:bottom w:val="none" w:sz="0" w:space="0" w:color="auto"/>
        <w:right w:val="none" w:sz="0" w:space="0" w:color="auto"/>
      </w:divBdr>
    </w:div>
    <w:div w:id="1390107350">
      <w:bodyDiv w:val="1"/>
      <w:marLeft w:val="0"/>
      <w:marRight w:val="0"/>
      <w:marTop w:val="0"/>
      <w:marBottom w:val="0"/>
      <w:divBdr>
        <w:top w:val="none" w:sz="0" w:space="0" w:color="auto"/>
        <w:left w:val="none" w:sz="0" w:space="0" w:color="auto"/>
        <w:bottom w:val="none" w:sz="0" w:space="0" w:color="auto"/>
        <w:right w:val="none" w:sz="0" w:space="0" w:color="auto"/>
      </w:divBdr>
    </w:div>
    <w:div w:id="1555891163">
      <w:bodyDiv w:val="1"/>
      <w:marLeft w:val="0"/>
      <w:marRight w:val="0"/>
      <w:marTop w:val="0"/>
      <w:marBottom w:val="0"/>
      <w:divBdr>
        <w:top w:val="none" w:sz="0" w:space="0" w:color="auto"/>
        <w:left w:val="none" w:sz="0" w:space="0" w:color="auto"/>
        <w:bottom w:val="none" w:sz="0" w:space="0" w:color="auto"/>
        <w:right w:val="none" w:sz="0" w:space="0" w:color="auto"/>
      </w:divBdr>
    </w:div>
    <w:div w:id="1612929167">
      <w:bodyDiv w:val="1"/>
      <w:marLeft w:val="0"/>
      <w:marRight w:val="0"/>
      <w:marTop w:val="0"/>
      <w:marBottom w:val="0"/>
      <w:divBdr>
        <w:top w:val="none" w:sz="0" w:space="0" w:color="auto"/>
        <w:left w:val="none" w:sz="0" w:space="0" w:color="auto"/>
        <w:bottom w:val="none" w:sz="0" w:space="0" w:color="auto"/>
        <w:right w:val="none" w:sz="0" w:space="0" w:color="auto"/>
      </w:divBdr>
    </w:div>
    <w:div w:id="1719472585">
      <w:bodyDiv w:val="1"/>
      <w:marLeft w:val="0"/>
      <w:marRight w:val="0"/>
      <w:marTop w:val="0"/>
      <w:marBottom w:val="0"/>
      <w:divBdr>
        <w:top w:val="none" w:sz="0" w:space="0" w:color="auto"/>
        <w:left w:val="none" w:sz="0" w:space="0" w:color="auto"/>
        <w:bottom w:val="none" w:sz="0" w:space="0" w:color="auto"/>
        <w:right w:val="none" w:sz="0" w:space="0" w:color="auto"/>
      </w:divBdr>
    </w:div>
    <w:div w:id="195363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10</Pages>
  <Words>5100</Words>
  <Characters>29075</Characters>
  <Application>Microsoft Office Word</Application>
  <DocSecurity>0</DocSecurity>
  <Lines>242</Lines>
  <Paragraphs>68</Paragraphs>
  <ScaleCrop>false</ScaleCrop>
  <Company>dom</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Туребаева Рахила Даулбековна</cp:lastModifiedBy>
  <cp:revision>12</cp:revision>
  <dcterms:created xsi:type="dcterms:W3CDTF">2021-01-30T13:53:00Z</dcterms:created>
  <dcterms:modified xsi:type="dcterms:W3CDTF">2022-11-03T10:43:00Z</dcterms:modified>
</cp:coreProperties>
</file>