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15" w:rsidRDefault="00162515" w:rsidP="00162515">
      <w:pPr>
        <w:rPr>
          <w:rFonts w:ascii="Segoe UI" w:hAnsi="Segoe UI" w:cs="Segoe UI"/>
          <w:color w:val="212529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212529"/>
          <w:sz w:val="23"/>
          <w:szCs w:val="23"/>
          <w:shd w:val="clear" w:color="auto" w:fill="FFFFFF"/>
        </w:rPr>
        <w:t>Жоба құрылымын әзірлеу, 5-апта</w:t>
      </w:r>
    </w:p>
    <w:p w:rsidR="00C7107B" w:rsidRDefault="00C7107B">
      <w:bookmarkStart w:id="0" w:name="_GoBack"/>
      <w:bookmarkEnd w:id="0"/>
    </w:p>
    <w:sectPr w:rsidR="00C71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BA"/>
    <w:rsid w:val="00162515"/>
    <w:rsid w:val="00B45FBA"/>
    <w:rsid w:val="00C7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BEB56-1646-4F93-BF4A-BC1CB27E1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515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2022-11-03T16:58:00Z</dcterms:created>
  <dcterms:modified xsi:type="dcterms:W3CDTF">2022-11-03T17:53:00Z</dcterms:modified>
</cp:coreProperties>
</file>