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1F" w:rsidRPr="005C6904" w:rsidRDefault="00ED2F1F" w:rsidP="00ED2F1F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ТЕМА 8</w:t>
      </w:r>
      <w:r>
        <w:rPr>
          <w:rFonts w:ascii="Times New Roman" w:hAnsi="Times New Roman"/>
          <w:b/>
          <w:sz w:val="28"/>
          <w:szCs w:val="28"/>
        </w:rPr>
        <w:t>.</w:t>
      </w:r>
      <w:r w:rsidRPr="005C6904">
        <w:rPr>
          <w:rFonts w:ascii="Times New Roman" w:hAnsi="Times New Roman"/>
          <w:b/>
          <w:sz w:val="28"/>
          <w:szCs w:val="28"/>
        </w:rPr>
        <w:t xml:space="preserve"> МЕТОДЫ ОБУЧЕНИЯ В ВЫСШЕЙ ШКОЛЕ</w:t>
      </w:r>
    </w:p>
    <w:p w:rsidR="00ED2F1F" w:rsidRPr="005C6904" w:rsidRDefault="00ED2F1F" w:rsidP="00ED2F1F">
      <w:pPr>
        <w:shd w:val="clear" w:color="auto" w:fill="FFFFFF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8.1 Методы обучения как одна из категорий дидактики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Одна </w:t>
      </w:r>
      <w:r>
        <w:rPr>
          <w:rFonts w:ascii="Times New Roman" w:hAnsi="Times New Roman"/>
          <w:sz w:val="28"/>
          <w:szCs w:val="28"/>
        </w:rPr>
        <w:t>из важнейших проблем дидактики –</w:t>
      </w:r>
      <w:r w:rsidRPr="005C6904">
        <w:rPr>
          <w:rFonts w:ascii="Times New Roman" w:hAnsi="Times New Roman"/>
          <w:sz w:val="28"/>
          <w:szCs w:val="28"/>
        </w:rPr>
        <w:t xml:space="preserve"> проблема методов обучени</w:t>
      </w:r>
      <w:r>
        <w:rPr>
          <w:rFonts w:ascii="Times New Roman" w:hAnsi="Times New Roman"/>
          <w:sz w:val="28"/>
          <w:szCs w:val="28"/>
        </w:rPr>
        <w:t xml:space="preserve">я  </w:t>
      </w:r>
      <w:r w:rsidRPr="005C6904">
        <w:rPr>
          <w:rFonts w:ascii="Times New Roman" w:hAnsi="Times New Roman"/>
          <w:sz w:val="28"/>
          <w:szCs w:val="28"/>
        </w:rPr>
        <w:t>– остается актуальной как в теоретическом, так и непосредственно в практическом плане. В зависимости от ее решения находятся сам учебный процесс, деятельность преподавателя и студентов, а, следовательно, и результат обучения в высшей школе в целом.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sz w:val="28"/>
          <w:szCs w:val="28"/>
          <w:lang w:val="kk-KZ"/>
        </w:rPr>
        <w:t xml:space="preserve">В педагогике до сих пор не прекращаются дискуссии относительно более точной его трактовки. Большинство авторов склонны считать </w:t>
      </w:r>
      <w:r w:rsidRPr="005C6904">
        <w:rPr>
          <w:rFonts w:ascii="Times New Roman" w:hAnsi="Times New Roman"/>
          <w:b/>
          <w:sz w:val="28"/>
          <w:szCs w:val="28"/>
          <w:lang w:val="kk-KZ"/>
        </w:rPr>
        <w:t>метод обучения</w:t>
      </w:r>
      <w:r w:rsidRPr="005C6904">
        <w:rPr>
          <w:rFonts w:ascii="Times New Roman" w:hAnsi="Times New Roman"/>
          <w:sz w:val="28"/>
          <w:szCs w:val="28"/>
          <w:lang w:val="kk-KZ"/>
        </w:rPr>
        <w:t xml:space="preserve"> способом организации учебно-познавательной деятельности </w:t>
      </w:r>
      <w:r w:rsidRPr="005C6904">
        <w:rPr>
          <w:rFonts w:ascii="Times New Roman" w:hAnsi="Times New Roman"/>
          <w:sz w:val="28"/>
          <w:szCs w:val="28"/>
        </w:rPr>
        <w:t>студентов</w:t>
      </w:r>
      <w:r w:rsidRPr="005C6904">
        <w:rPr>
          <w:rFonts w:ascii="Times New Roman" w:hAnsi="Times New Roman"/>
          <w:sz w:val="28"/>
          <w:szCs w:val="28"/>
          <w:lang w:val="kk-KZ"/>
        </w:rPr>
        <w:t>.</w:t>
      </w:r>
    </w:p>
    <w:p w:rsidR="00ED2F1F" w:rsidRPr="005C6904" w:rsidRDefault="00ED2F1F" w:rsidP="00ED2F1F">
      <w:pPr>
        <w:ind w:left="0" w:firstLine="567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Термин "метод" происходит от греческого слова "methodos", что означает путь, способ продвижения к истине.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Этимология этого слова сказывается и на его трактовке как научной категории. 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Философия </w:t>
      </w:r>
      <w:r w:rsidRPr="005C6904">
        <w:rPr>
          <w:rFonts w:ascii="Times New Roman" w:hAnsi="Times New Roman"/>
          <w:sz w:val="28"/>
          <w:szCs w:val="28"/>
        </w:rPr>
        <w:t xml:space="preserve">определяет метод в самом общем значении как способ достижения цели, определенным образом упорядоченную деятельность. 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Pr="005C6904">
        <w:rPr>
          <w:rFonts w:ascii="Times New Roman" w:hAnsi="Times New Roman"/>
          <w:sz w:val="28"/>
          <w:szCs w:val="28"/>
        </w:rPr>
        <w:t>Ф. Харламов дает следующее опреде</w:t>
      </w:r>
      <w:r>
        <w:rPr>
          <w:rFonts w:ascii="Times New Roman" w:hAnsi="Times New Roman"/>
          <w:sz w:val="28"/>
          <w:szCs w:val="28"/>
        </w:rPr>
        <w:t>ление сущности этого понятия: "п</w:t>
      </w:r>
      <w:r w:rsidRPr="005C6904">
        <w:rPr>
          <w:rFonts w:ascii="Times New Roman" w:hAnsi="Times New Roman"/>
          <w:sz w:val="28"/>
          <w:szCs w:val="28"/>
        </w:rPr>
        <w:t>од методами обучения следует понимать способы обучающей работы преподавателя и организации учебно-познавательной деятельности студентов по решению различных дидактических задач, направленных на овладение изучаемым материалом".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Ю.</w:t>
      </w:r>
      <w:r w:rsidRPr="005C6904">
        <w:rPr>
          <w:rFonts w:ascii="Times New Roman" w:hAnsi="Times New Roman"/>
          <w:sz w:val="28"/>
          <w:szCs w:val="28"/>
        </w:rPr>
        <w:t>К. Бабанский считает, что "методом обучения называют способ упорядоченной взаимосвязанной деятельности преподавателя и обучаемых, направленной на решение задач образования".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Pr="005C6904">
        <w:rPr>
          <w:rFonts w:ascii="Times New Roman" w:hAnsi="Times New Roman"/>
          <w:sz w:val="28"/>
          <w:szCs w:val="28"/>
        </w:rPr>
        <w:t>А. Ильина понимает под методом обучения "способ организации познавательной деятельности студентов ".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процессе обучения метод выступает как упорядоченный способ взаимосвязанной деятельности преподавателя и студентов по достижению определенных учебно-воспитательных задач. 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 этой точки зрения каждый метод обучения органически включает в себя обучающую работу преподавателя и организацию активной учебно-познавательной деятельности студентов.</w:t>
      </w:r>
    </w:p>
    <w:p w:rsidR="00ED2F1F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Под методами обучения следует понимать способы обучающей работы преподавателя и организации учебно-познавательной деятельности студентов по решению различных дидактических задач, направленных на овладение изучаемым материалом. </w:t>
      </w:r>
    </w:p>
    <w:p w:rsidR="00ED2F1F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-54610</wp:posOffset>
                </wp:positionV>
                <wp:extent cx="5619750" cy="2225040"/>
                <wp:effectExtent l="10160" t="9525" r="8890" b="1333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2225040"/>
                          <a:chOff x="1681" y="1851"/>
                          <a:chExt cx="7880" cy="4068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45" y="-1148"/>
                            <a:ext cx="602" cy="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E006FF" w:rsidRDefault="00ED2F1F" w:rsidP="00ED2F1F">
                              <w:pPr>
                                <w:ind w:left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006FF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Объяснительно-иллюстративный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12" y="-312"/>
                            <a:ext cx="667" cy="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E006FF" w:rsidRDefault="00ED2F1F" w:rsidP="00ED2F1F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006FF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Репродуктивный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47" y="514"/>
                            <a:ext cx="627" cy="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E006FF" w:rsidRDefault="00ED2F1F" w:rsidP="00ED2F1F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006FF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Метод проблемного изложения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681" y="1851"/>
                            <a:ext cx="990" cy="4008"/>
                          </a:xfrm>
                          <a:prstGeom prst="rightArrowCallout">
                            <a:avLst>
                              <a:gd name="adj1" fmla="val 101212"/>
                              <a:gd name="adj2" fmla="val 101212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862542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Методы обучения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01" y="1353"/>
                            <a:ext cx="720" cy="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E006FF" w:rsidRDefault="00ED2F1F" w:rsidP="00ED2F1F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006FF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Частично-поисковый или эвристический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61" y="5321"/>
                            <a:ext cx="660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E006FF" w:rsidRDefault="00ED2F1F" w:rsidP="00ED2F1F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006FF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Исследовательский метод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26" style="position:absolute;left:0;text-align:left;margin-left:24.5pt;margin-top:-4.3pt;width:442.5pt;height:175.2pt;z-index:251659264" coordorigin="1681,1851" coordsize="7880,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">
                <v:rect id="Rectangle 63" o:spid="_x0000_s1027" style="position:absolute;left:5945;top:-1148;width:602;height:66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">
                  <v:textbox>
                    <w:txbxContent>
                      <w:p w:rsidR="00ED2F1F" w:rsidRPr="00E006FF" w:rsidRDefault="00ED2F1F" w:rsidP="00ED2F1F">
                        <w:pPr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006FF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Объяснительно-иллюстративный метод</w:t>
                        </w:r>
                      </w:p>
                    </w:txbxContent>
                  </v:textbox>
                </v:rect>
                <v:rect id="Rectangle 64" o:spid="_x0000_s1028" style="position:absolute;left:5912;top:-312;width:667;height:66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">
                  <v:textbox>
                    <w:txbxContent>
                      <w:p w:rsidR="00ED2F1F" w:rsidRPr="00E006FF" w:rsidRDefault="00ED2F1F" w:rsidP="00ED2F1F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006FF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Репродуктивный метод</w:t>
                        </w:r>
                      </w:p>
                    </w:txbxContent>
                  </v:textbox>
                </v:rect>
                <v:rect id="Rectangle 65" o:spid="_x0000_s1029" style="position:absolute;left:5947;top:514;width:627;height:66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">
                  <v:textbox>
                    <w:txbxContent>
                      <w:p w:rsidR="00ED2F1F" w:rsidRPr="00E006FF" w:rsidRDefault="00ED2F1F" w:rsidP="00ED2F1F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006FF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Метод проблемного изложения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66" o:spid="_x0000_s1030" type="#_x0000_t78" style="position:absolute;left:1681;top:1851;width:990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">
                  <v:textbox style="layout-flow:vertical;mso-layout-flow-alt:bottom-to-top">
                    <w:txbxContent>
                      <w:p w:rsidR="00ED2F1F" w:rsidRPr="00862542" w:rsidRDefault="00ED2F1F" w:rsidP="00ED2F1F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Методы обучения</w:t>
                        </w:r>
                      </w:p>
                    </w:txbxContent>
                  </v:textbox>
                </v:shape>
                <v:rect id="Rectangle 67" o:spid="_x0000_s1031" style="position:absolute;left:5901;top:1353;width:720;height:66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">
                  <v:textbox>
                    <w:txbxContent>
                      <w:p w:rsidR="00ED2F1F" w:rsidRPr="00E006FF" w:rsidRDefault="00ED2F1F" w:rsidP="00ED2F1F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006FF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Частично-поисковый или эвристический метод</w:t>
                        </w:r>
                      </w:p>
                    </w:txbxContent>
                  </v:textbox>
                </v:rect>
                <v:rect id="Rectangle 68" o:spid="_x0000_s1032" style="position:absolute;left:2961;top:5321;width:66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<v:textbox>
                    <w:txbxContent>
                      <w:p w:rsidR="00ED2F1F" w:rsidRPr="00E006FF" w:rsidRDefault="00ED2F1F" w:rsidP="00ED2F1F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E006FF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</w:rPr>
                          <w:t>Исследовательский метод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  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>.</w:t>
      </w: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tabs>
          <w:tab w:val="left" w:pos="9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 xml:space="preserve">Объяснительно-иллюстративный метод. </w:t>
      </w:r>
      <w:r w:rsidRPr="005C6904">
        <w:rPr>
          <w:rFonts w:ascii="Times New Roman" w:hAnsi="Times New Roman"/>
          <w:sz w:val="28"/>
          <w:szCs w:val="28"/>
        </w:rPr>
        <w:t>Учащие</w:t>
      </w:r>
      <w:r w:rsidRPr="005C6904">
        <w:rPr>
          <w:rFonts w:ascii="Times New Roman" w:hAnsi="Times New Roman"/>
          <w:sz w:val="28"/>
          <w:szCs w:val="28"/>
        </w:rPr>
        <w:softHyphen/>
        <w:t>ся получают знания на лекции, из учебной или методи</w:t>
      </w:r>
      <w:r w:rsidRPr="005C6904">
        <w:rPr>
          <w:rFonts w:ascii="Times New Roman" w:hAnsi="Times New Roman"/>
          <w:sz w:val="28"/>
          <w:szCs w:val="28"/>
        </w:rPr>
        <w:softHyphen/>
        <w:t>ческой литературы, через экранное пособие в «готовом» виде. Воспринимая и осмысливая факты, оценки, выво</w:t>
      </w:r>
      <w:r w:rsidRPr="005C6904">
        <w:rPr>
          <w:rFonts w:ascii="Times New Roman" w:hAnsi="Times New Roman"/>
          <w:sz w:val="28"/>
          <w:szCs w:val="28"/>
        </w:rPr>
        <w:softHyphen/>
        <w:t>ды, студенты остаются в рамках репродуктивного (вос</w:t>
      </w:r>
      <w:r w:rsidRPr="005C6904">
        <w:rPr>
          <w:rFonts w:ascii="Times New Roman" w:hAnsi="Times New Roman"/>
          <w:sz w:val="28"/>
          <w:szCs w:val="28"/>
        </w:rPr>
        <w:softHyphen/>
        <w:t>производящего) мышления. В вузе данный метод нахо</w:t>
      </w:r>
      <w:r w:rsidRPr="005C6904">
        <w:rPr>
          <w:rFonts w:ascii="Times New Roman" w:hAnsi="Times New Roman"/>
          <w:sz w:val="28"/>
          <w:szCs w:val="28"/>
        </w:rPr>
        <w:softHyphen/>
        <w:t>дит самое широкое применение для передачи большого массива информации.</w:t>
      </w:r>
    </w:p>
    <w:p w:rsidR="00ED2F1F" w:rsidRPr="005C6904" w:rsidRDefault="00ED2F1F" w:rsidP="00ED2F1F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 xml:space="preserve">Репродуктивный метод. </w:t>
      </w:r>
      <w:r w:rsidRPr="005C6904">
        <w:rPr>
          <w:rFonts w:ascii="Times New Roman" w:hAnsi="Times New Roman"/>
          <w:sz w:val="28"/>
          <w:szCs w:val="28"/>
        </w:rPr>
        <w:t>К нему относят примене</w:t>
      </w:r>
      <w:r w:rsidRPr="005C6904">
        <w:rPr>
          <w:rFonts w:ascii="Times New Roman" w:hAnsi="Times New Roman"/>
          <w:sz w:val="28"/>
          <w:szCs w:val="28"/>
        </w:rPr>
        <w:softHyphen/>
        <w:t>ние изученного на основе образца или правила. Деятель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2"/>
          <w:sz w:val="28"/>
          <w:szCs w:val="28"/>
        </w:rPr>
        <w:t>ность обучаемых носит алгоритмический характер, т. е. вы</w:t>
      </w:r>
      <w:r w:rsidRPr="005C6904">
        <w:rPr>
          <w:rFonts w:ascii="Times New Roman" w:hAnsi="Times New Roman"/>
          <w:spacing w:val="-2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>полняется по инструкции, предписанию, правилам в ана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логичных, сходных с показанным образцом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ситуации.</w:t>
      </w:r>
    </w:p>
    <w:p w:rsidR="00ED2F1F" w:rsidRPr="005C6904" w:rsidRDefault="00ED2F1F" w:rsidP="00ED2F1F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iCs/>
          <w:sz w:val="28"/>
          <w:szCs w:val="28"/>
        </w:rPr>
        <w:t xml:space="preserve">Метод проблемного изложения. </w:t>
      </w:r>
      <w:r w:rsidRPr="005C6904">
        <w:rPr>
          <w:rFonts w:ascii="Times New Roman" w:hAnsi="Times New Roman"/>
          <w:sz w:val="28"/>
          <w:szCs w:val="28"/>
        </w:rPr>
        <w:t>Используя самые различные источники и средства, педагог, прежде чем излагать материал, ставит проблему, формулирует позна</w:t>
      </w:r>
      <w:r w:rsidRPr="005C6904">
        <w:rPr>
          <w:rFonts w:ascii="Times New Roman" w:hAnsi="Times New Roman"/>
          <w:sz w:val="28"/>
          <w:szCs w:val="28"/>
        </w:rPr>
        <w:softHyphen/>
        <w:t>вательную задачу, а затем, раскрывая систему доказа</w:t>
      </w:r>
      <w:r w:rsidRPr="005C6904">
        <w:rPr>
          <w:rFonts w:ascii="Times New Roman" w:hAnsi="Times New Roman"/>
          <w:sz w:val="28"/>
          <w:szCs w:val="28"/>
        </w:rPr>
        <w:softHyphen/>
        <w:t>тельств, сравнивая точки зрения, различные подходы, показывает способ решения поставленной задачи. Сту</w:t>
      </w:r>
      <w:r w:rsidRPr="005C6904">
        <w:rPr>
          <w:rFonts w:ascii="Times New Roman" w:hAnsi="Times New Roman"/>
          <w:sz w:val="28"/>
          <w:szCs w:val="28"/>
        </w:rPr>
        <w:softHyphen/>
        <w:t>денты как бы становятся свидетелями и соучастниками научного поиска. И в прошлом, и в настоящем такой под</w:t>
      </w:r>
      <w:r w:rsidRPr="005C6904">
        <w:rPr>
          <w:rFonts w:ascii="Times New Roman" w:hAnsi="Times New Roman"/>
          <w:sz w:val="28"/>
          <w:szCs w:val="28"/>
        </w:rPr>
        <w:softHyphen/>
        <w:t>ход широко используется.</w:t>
      </w:r>
    </w:p>
    <w:p w:rsidR="00ED2F1F" w:rsidRPr="005C6904" w:rsidRDefault="00ED2F1F" w:rsidP="00ED2F1F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Частичн</w:t>
      </w:r>
      <w:r>
        <w:rPr>
          <w:rFonts w:ascii="Times New Roman" w:hAnsi="Times New Roman"/>
          <w:i/>
          <w:sz w:val="28"/>
          <w:szCs w:val="28"/>
        </w:rPr>
        <w:t>о-поисковый или эвристический</w:t>
      </w:r>
      <w:r w:rsidRPr="005C6904">
        <w:rPr>
          <w:rFonts w:ascii="Times New Roman" w:hAnsi="Times New Roman"/>
          <w:i/>
          <w:sz w:val="28"/>
          <w:szCs w:val="28"/>
        </w:rPr>
        <w:t xml:space="preserve"> метод.</w:t>
      </w:r>
      <w:r w:rsidRPr="005C6904">
        <w:rPr>
          <w:rFonts w:ascii="Times New Roman" w:hAnsi="Times New Roman"/>
          <w:sz w:val="28"/>
          <w:szCs w:val="28"/>
        </w:rPr>
        <w:t xml:space="preserve"> 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</w:t>
      </w:r>
      <w:r w:rsidRPr="005C6904">
        <w:rPr>
          <w:rFonts w:ascii="Times New Roman" w:hAnsi="Times New Roman"/>
          <w:sz w:val="28"/>
          <w:szCs w:val="28"/>
        </w:rPr>
        <w:softHyphen/>
        <w:t>заний. Процесс мы</w:t>
      </w:r>
      <w:r>
        <w:rPr>
          <w:rFonts w:ascii="Times New Roman" w:hAnsi="Times New Roman"/>
          <w:sz w:val="28"/>
          <w:szCs w:val="28"/>
        </w:rPr>
        <w:t xml:space="preserve">шления приобретает продуктивный </w:t>
      </w:r>
      <w:r w:rsidRPr="005C6904">
        <w:rPr>
          <w:rFonts w:ascii="Times New Roman" w:hAnsi="Times New Roman"/>
          <w:sz w:val="28"/>
          <w:szCs w:val="28"/>
        </w:rPr>
        <w:t>характер, но при этом поэтапно направляется и контролируется педагогом или самими учащимися на основе ра</w:t>
      </w:r>
      <w:r w:rsidRPr="005C6904">
        <w:rPr>
          <w:rFonts w:ascii="Times New Roman" w:hAnsi="Times New Roman"/>
          <w:sz w:val="28"/>
          <w:szCs w:val="28"/>
        </w:rPr>
        <w:softHyphen/>
        <w:t>боты над программами (в том числе и компьютерными) и учебными пособиями. Такой метод, одна из разновидностей ко</w:t>
      </w:r>
      <w:r>
        <w:rPr>
          <w:rFonts w:ascii="Times New Roman" w:hAnsi="Times New Roman"/>
          <w:sz w:val="28"/>
          <w:szCs w:val="28"/>
        </w:rPr>
        <w:t xml:space="preserve">торого –  эвристическая беседа, </w:t>
      </w:r>
      <w:r w:rsidRPr="005C6904">
        <w:rPr>
          <w:rFonts w:ascii="Times New Roman" w:hAnsi="Times New Roman"/>
          <w:sz w:val="28"/>
          <w:szCs w:val="28"/>
        </w:rPr>
        <w:t>– проверенный способ активизации мышления, возбуждения интереса к познанию на семинарах и коллоквиумах.</w:t>
      </w:r>
    </w:p>
    <w:p w:rsidR="00ED2F1F" w:rsidRPr="005C6904" w:rsidRDefault="00ED2F1F" w:rsidP="00ED2F1F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i/>
          <w:sz w:val="28"/>
          <w:szCs w:val="28"/>
        </w:rPr>
        <w:t>Исследовательский метод.</w:t>
      </w:r>
      <w:r w:rsidRPr="005C6904">
        <w:rPr>
          <w:rFonts w:ascii="Times New Roman" w:hAnsi="Times New Roman"/>
          <w:sz w:val="28"/>
          <w:szCs w:val="28"/>
        </w:rPr>
        <w:t xml:space="preserve"> После анализа матери</w:t>
      </w:r>
      <w:r w:rsidRPr="005C6904">
        <w:rPr>
          <w:rFonts w:ascii="Times New Roman" w:hAnsi="Times New Roman"/>
          <w:sz w:val="28"/>
          <w:szCs w:val="28"/>
        </w:rPr>
        <w:softHyphen/>
        <w:t>ала, постановки проблем и задач и краткого устного или письменного инструктажа обучаемые самостоятельно изу</w:t>
      </w:r>
      <w:r w:rsidRPr="005C6904">
        <w:rPr>
          <w:rFonts w:ascii="Times New Roman" w:hAnsi="Times New Roman"/>
          <w:sz w:val="28"/>
          <w:szCs w:val="28"/>
        </w:rPr>
        <w:softHyphen/>
        <w:t>чают литературу, источники, ведут наблюдения и изме</w:t>
      </w:r>
      <w:r w:rsidRPr="005C6904">
        <w:rPr>
          <w:rFonts w:ascii="Times New Roman" w:hAnsi="Times New Roman"/>
          <w:sz w:val="28"/>
          <w:szCs w:val="28"/>
        </w:rPr>
        <w:softHyphen/>
        <w:t>рения и выполняют другие действия поискового харак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тера. Инициатива, самостоятельность, творческий поиск проявляются в исследовательской </w:t>
      </w:r>
      <w:r w:rsidRPr="005C6904">
        <w:rPr>
          <w:rFonts w:ascii="Times New Roman" w:hAnsi="Times New Roman"/>
          <w:sz w:val="28"/>
          <w:szCs w:val="28"/>
        </w:rPr>
        <w:lastRenderedPageBreak/>
        <w:t>деятельности наиболее полно. Методы учебной работы непосредственно перерас</w:t>
      </w:r>
      <w:r w:rsidRPr="005C6904">
        <w:rPr>
          <w:rFonts w:ascii="Times New Roman" w:hAnsi="Times New Roman"/>
          <w:sz w:val="28"/>
          <w:szCs w:val="28"/>
        </w:rPr>
        <w:softHyphen/>
        <w:t>тают в методы научного исследования.</w:t>
      </w:r>
    </w:p>
    <w:p w:rsidR="00ED2F1F" w:rsidRPr="005C6904" w:rsidRDefault="00ED2F1F" w:rsidP="00ED2F1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8.2</w:t>
      </w:r>
      <w:r w:rsidRPr="005C6904">
        <w:rPr>
          <w:rFonts w:ascii="Times New Roman" w:hAnsi="Times New Roman"/>
          <w:b/>
          <w:i/>
          <w:sz w:val="28"/>
          <w:szCs w:val="28"/>
        </w:rPr>
        <w:t xml:space="preserve"> Классификация методов обучения</w:t>
      </w:r>
    </w:p>
    <w:p w:rsidR="00ED2F1F" w:rsidRPr="005C6904" w:rsidRDefault="00ED2F1F" w:rsidP="00ED2F1F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19" w:right="1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Распространенная классификация методов построена на основе выделения источников передачи содержания</w:t>
      </w:r>
      <w:r>
        <w:rPr>
          <w:rFonts w:ascii="Times New Roman" w:hAnsi="Times New Roman"/>
          <w:sz w:val="28"/>
          <w:szCs w:val="28"/>
        </w:rPr>
        <w:t>.</w:t>
      </w:r>
    </w:p>
    <w:p w:rsidR="00ED2F1F" w:rsidRPr="005C6904" w:rsidRDefault="00ED2F1F" w:rsidP="00ED2F1F">
      <w:pPr>
        <w:shd w:val="clear" w:color="auto" w:fill="FFFFFF"/>
        <w:ind w:left="19" w:right="1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070600" cy="1272540"/>
                <wp:effectExtent l="0" t="13970" r="9525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7239" y="0"/>
                            <a:ext cx="4220100" cy="319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3D2A8F" w:rsidRDefault="00ED2F1F" w:rsidP="00ED2F1F">
                              <w:pPr>
                                <w:ind w:left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2A8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Методы по источнику передачи содержания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023" y="414389"/>
                            <a:ext cx="1568519" cy="777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862542" w:rsidRDefault="00ED2F1F" w:rsidP="00ED2F1F">
                              <w:pPr>
                                <w:shd w:val="clear" w:color="auto" w:fill="FFFFFF"/>
                                <w:ind w:left="19" w:right="10" w:firstLine="33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Словесные:</w:t>
                              </w: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рассказ, беседа, инструктаж и др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76707" y="414389"/>
                            <a:ext cx="1993893" cy="724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2F4809" w:rsidRDefault="00ED2F1F" w:rsidP="00ED2F1F">
                              <w:pPr>
                                <w:shd w:val="clear" w:color="auto" w:fill="FFFFFF"/>
                                <w:ind w:left="19" w:right="10" w:firstLine="33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Наглядные: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иллюстрирование, показ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3236" y="433442"/>
                            <a:ext cx="2162121" cy="75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2F4809" w:rsidRDefault="00ED2F1F" w:rsidP="00ED2F1F">
                              <w:pPr>
                                <w:shd w:val="clear" w:color="auto" w:fill="FFFFFF"/>
                                <w:ind w:left="19" w:right="1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Практические:</w:t>
                              </w: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упражнение, тренировка,</w:t>
                              </w:r>
                              <w:r w:rsidRPr="002F480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самоуправление и др.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3496" y="319127"/>
                            <a:ext cx="273169" cy="95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76707" y="319127"/>
                            <a:ext cx="279578" cy="95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13130" y="319127"/>
                            <a:ext cx="801" cy="1143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33" editas="canvas" style="width:478pt;height:100.2pt;mso-position-horizontal-relative:char;mso-position-vertical-relative:line" coordsize="60706,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0706;height:12725;visibility:visible;mso-wrap-style:square">
                  <v:fill o:detectmouseclick="t"/>
                  <v:path o:connecttype="none"/>
                </v:shape>
                <v:rect id="Rectangle 4" o:spid="_x0000_s1035" style="position:absolute;left:9172;width:42201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ED2F1F" w:rsidRPr="003D2A8F" w:rsidRDefault="00ED2F1F" w:rsidP="00ED2F1F">
                        <w:pPr>
                          <w:ind w:left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D2A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Методы по источнику передачи содержания</w:t>
                        </w:r>
                      </w:p>
                    </w:txbxContent>
                  </v:textbox>
                </v:rect>
                <v:rect id="Rectangle 5" o:spid="_x0000_s1036" style="position:absolute;left:1650;top:4143;width:1568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:rsidR="00ED2F1F" w:rsidRPr="00862542" w:rsidRDefault="00ED2F1F" w:rsidP="00ED2F1F">
                        <w:pPr>
                          <w:shd w:val="clear" w:color="auto" w:fill="FFFFFF"/>
                          <w:ind w:left="19" w:right="10" w:firstLine="33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Словесные:</w:t>
                        </w: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рассказ, беседа, инструктаж и др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6" o:spid="_x0000_s1037" style="position:absolute;left:40767;top:4143;width:19939;height:7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ED2F1F" w:rsidRPr="002F4809" w:rsidRDefault="00ED2F1F" w:rsidP="00ED2F1F">
                        <w:pPr>
                          <w:shd w:val="clear" w:color="auto" w:fill="FFFFFF"/>
                          <w:ind w:left="19" w:right="10" w:firstLine="33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Наглядные: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иллюстрирование, показ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rect id="Rectangle 7" o:spid="_x0000_s1038" style="position:absolute;left:18032;top:4334;width:21621;height:7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ED2F1F" w:rsidRPr="002F4809" w:rsidRDefault="00ED2F1F" w:rsidP="00ED2F1F">
                        <w:pPr>
                          <w:shd w:val="clear" w:color="auto" w:fill="FFFFFF"/>
                          <w:ind w:left="19" w:right="1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Практические:</w:t>
                        </w: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упражнение, тренировка,</w:t>
                        </w:r>
                        <w:r w:rsidRPr="002F480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самоуправление и др.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line id="Line 8" o:spid="_x0000_s1039" style="position:absolute;flip:x;visibility:visible;mso-wrap-style:square" from="14034,3191" to="16766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9" o:spid="_x0000_s1040" style="position:absolute;visibility:visible;mso-wrap-style:square" from="40767,3191" to="43562,4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10" o:spid="_x0000_s1041" style="position:absolute;visibility:visible;mso-wrap-style:square" from="26131,3191" to="26139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ED2F1F" w:rsidRPr="005C6904" w:rsidRDefault="00ED2F1F" w:rsidP="00ED2F1F">
      <w:pPr>
        <w:shd w:val="clear" w:color="auto" w:fill="FFFFFF"/>
        <w:ind w:left="5" w:right="29"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5" w:right="29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pacing w:val="-2"/>
          <w:sz w:val="28"/>
          <w:szCs w:val="28"/>
        </w:rPr>
        <w:t>Классификация ме</w:t>
      </w:r>
      <w:r>
        <w:rPr>
          <w:rFonts w:ascii="Times New Roman" w:hAnsi="Times New Roman"/>
          <w:spacing w:val="-2"/>
          <w:sz w:val="28"/>
          <w:szCs w:val="28"/>
        </w:rPr>
        <w:t>тодов обучения, предложенная Ю.</w:t>
      </w:r>
      <w:r w:rsidRPr="005C6904">
        <w:rPr>
          <w:rFonts w:ascii="Times New Roman" w:hAnsi="Times New Roman"/>
          <w:spacing w:val="-2"/>
          <w:sz w:val="28"/>
          <w:szCs w:val="28"/>
        </w:rPr>
        <w:t>К. Ба</w:t>
      </w:r>
      <w:r w:rsidRPr="005C6904">
        <w:rPr>
          <w:rFonts w:ascii="Times New Roman" w:hAnsi="Times New Roman"/>
          <w:sz w:val="28"/>
          <w:szCs w:val="28"/>
        </w:rPr>
        <w:t>банским.</w:t>
      </w:r>
    </w:p>
    <w:p w:rsidR="00ED2F1F" w:rsidRPr="005C6904" w:rsidRDefault="00ED2F1F" w:rsidP="00ED2F1F">
      <w:pPr>
        <w:shd w:val="clear" w:color="auto" w:fill="FFFFFF"/>
        <w:ind w:left="5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5" w:right="29" w:hanging="5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236335" cy="3115310"/>
                <wp:effectExtent l="13335" t="8255" r="8255" b="10160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9827" y="0"/>
                            <a:ext cx="6066508" cy="410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862542" w:rsidRDefault="00ED2F1F" w:rsidP="00ED2F1F">
                              <w:pPr>
                                <w:shd w:val="clear" w:color="auto" w:fill="FFFFFF"/>
                                <w:ind w:left="5" w:right="29" w:hanging="5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Классификация ме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тодов обучения, предложенная Ю.</w:t>
                              </w:r>
                              <w:r w:rsidRPr="00862542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К. Ба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банским</w:t>
                              </w:r>
                            </w:p>
                            <w:p w:rsidR="00ED2F1F" w:rsidRDefault="00ED2F1F" w:rsidP="00ED2F1F">
                              <w:pPr>
                                <w:ind w:left="0" w:hanging="5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509691"/>
                            <a:ext cx="2528179" cy="2605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3D2A8F" w:rsidRDefault="00ED2F1F" w:rsidP="00ED2F1F">
                              <w:pPr>
                                <w:shd w:val="clear" w:color="auto" w:fill="FFFFFF"/>
                                <w:ind w:left="0" w:right="38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3D2A8F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Методы организации и осуществления учебно-познавательной деятельности: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52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словесные, наглядные и практические;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52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индуктивные и дедуктивные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52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репро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дуктивные и проблемно-поисковые</w:t>
                              </w: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0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  <w:szCs w:val="28"/>
                                </w:rPr>
                                <w:t xml:space="preserve">самостоятельной работы и работы под руководством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преподавателя</w:t>
                              </w: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ED2F1F" w:rsidRPr="00862542" w:rsidRDefault="00ED2F1F" w:rsidP="00ED2F1F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41931" y="509691"/>
                            <a:ext cx="1751942" cy="2605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Default="00ED2F1F" w:rsidP="00ED2F1F">
                              <w:pPr>
                                <w:shd w:val="clear" w:color="auto" w:fill="FFFFFF"/>
                                <w:tabs>
                                  <w:tab w:val="left" w:pos="557"/>
                                </w:tabs>
                                <w:ind w:left="0" w:right="14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Методы стимулирования и мотивации учебно-      познавательной деятельности:</w:t>
                              </w:r>
                            </w:p>
                            <w:p w:rsidR="00ED2F1F" w:rsidRPr="00862542" w:rsidRDefault="00ED2F1F" w:rsidP="00ED2F1F">
                              <w:pPr>
                                <w:shd w:val="clear" w:color="auto" w:fill="FFFFFF"/>
                                <w:tabs>
                                  <w:tab w:val="left" w:pos="557"/>
                                </w:tabs>
                                <w:ind w:left="0" w:right="14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интереса к учению;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долга и ответственности в учении.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09227" y="509691"/>
                            <a:ext cx="1727108" cy="2605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Default="00ED2F1F" w:rsidP="00ED2F1F">
                              <w:pPr>
                                <w:shd w:val="clear" w:color="auto" w:fill="FFFFFF"/>
                                <w:tabs>
                                  <w:tab w:val="left" w:pos="557"/>
                                </w:tabs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Методы контроля и самоконтроля за эффектив</w:t>
                              </w:r>
                              <w:r w:rsidRPr="00862542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softHyphen/>
                                <w:t>ностью учебно-познавательной деятельности:</w:t>
                              </w:r>
                            </w:p>
                            <w:p w:rsidR="00ED2F1F" w:rsidRPr="00862542" w:rsidRDefault="00ED2F1F" w:rsidP="00ED2F1F">
                              <w:pPr>
                                <w:shd w:val="clear" w:color="auto" w:fill="FFFFFF"/>
                                <w:tabs>
                                  <w:tab w:val="left" w:pos="557"/>
                                </w:tabs>
                                <w:spacing w:line="264" w:lineRule="exact"/>
                                <w:ind w:left="0" w:right="10"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spacing w:before="5" w:line="264" w:lineRule="exact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устный, письменный контроль;</w:t>
                              </w:r>
                            </w:p>
                            <w:p w:rsidR="00ED2F1F" w:rsidRPr="00862542" w:rsidRDefault="00ED2F1F" w:rsidP="00ED2F1F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spacing w:before="5" w:line="264" w:lineRule="exact"/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86254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лабораторно-практический.</w:t>
                              </w:r>
                            </w:p>
                            <w:p w:rsidR="00ED2F1F" w:rsidRPr="008C0F53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0138" y="410452"/>
                            <a:ext cx="285181" cy="99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09227" y="410452"/>
                            <a:ext cx="390922" cy="51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06686" y="410452"/>
                            <a:ext cx="801" cy="99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42" editas="canvas" style="width:491.05pt;height:245.3pt;mso-position-horizontal-relative:char;mso-position-vertical-relative:line" coordsize="62363,3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">
                <v:shape id="_x0000_s1043" type="#_x0000_t75" style="position:absolute;width:62363;height:31153;visibility:visible;mso-wrap-style:square">
                  <v:fill o:detectmouseclick="t"/>
                  <v:path o:connecttype="none"/>
                </v:shape>
                <v:rect id="Rectangle 13" o:spid="_x0000_s1044" style="position:absolute;left:1698;width:60665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ED2F1F" w:rsidRPr="00862542" w:rsidRDefault="00ED2F1F" w:rsidP="00ED2F1F">
                        <w:pPr>
                          <w:shd w:val="clear" w:color="auto" w:fill="FFFFFF"/>
                          <w:ind w:left="5" w:right="29" w:hanging="5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szCs w:val="28"/>
                          </w:rPr>
                          <w:t>Классификация ме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szCs w:val="28"/>
                          </w:rPr>
                          <w:t>тодов обучения, предложенная Ю.</w:t>
                        </w:r>
                        <w:r w:rsidRPr="00862542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szCs w:val="28"/>
                          </w:rPr>
                          <w:t>К. Ба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банским</w:t>
                        </w:r>
                      </w:p>
                      <w:p w:rsidR="00ED2F1F" w:rsidRDefault="00ED2F1F" w:rsidP="00ED2F1F">
                        <w:pPr>
                          <w:ind w:left="0" w:hanging="5"/>
                        </w:pPr>
                      </w:p>
                    </w:txbxContent>
                  </v:textbox>
                </v:rect>
                <v:rect id="Rectangle 14" o:spid="_x0000_s1045" style="position:absolute;top:5096;width:25281;height:2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ED2F1F" w:rsidRPr="003D2A8F" w:rsidRDefault="00ED2F1F" w:rsidP="00ED2F1F">
                        <w:pPr>
                          <w:shd w:val="clear" w:color="auto" w:fill="FFFFFF"/>
                          <w:ind w:left="0" w:right="38" w:firstLine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3D2A8F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Методы организации и осуществления учебно-познавательной деятельности: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52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словесные, наглядные и практические;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52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индуктивные и дедуктивные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52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репро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дуктивные и проблемно-поисковые</w:t>
                        </w: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pacing w:val="-1"/>
                            <w:sz w:val="28"/>
                            <w:szCs w:val="28"/>
                          </w:rPr>
                          <w:t xml:space="preserve">самостоятельной работы и работы под руководством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преподавателя</w:t>
                        </w: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ED2F1F" w:rsidRPr="00862542" w:rsidRDefault="00ED2F1F" w:rsidP="00ED2F1F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5" o:spid="_x0000_s1046" style="position:absolute;left:26419;top:5096;width:17519;height:2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ED2F1F" w:rsidRDefault="00ED2F1F" w:rsidP="00ED2F1F">
                        <w:pPr>
                          <w:shd w:val="clear" w:color="auto" w:fill="FFFFFF"/>
                          <w:tabs>
                            <w:tab w:val="left" w:pos="557"/>
                          </w:tabs>
                          <w:ind w:left="0" w:right="14" w:firstLine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Методы стимулирования и мотивации учебно-      познавательной деятельности:</w:t>
                        </w:r>
                      </w:p>
                      <w:p w:rsidR="00ED2F1F" w:rsidRPr="00862542" w:rsidRDefault="00ED2F1F" w:rsidP="00ED2F1F">
                        <w:pPr>
                          <w:shd w:val="clear" w:color="auto" w:fill="FFFFFF"/>
                          <w:tabs>
                            <w:tab w:val="left" w:pos="557"/>
                          </w:tabs>
                          <w:ind w:left="0" w:right="14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интереса к учению;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долга и ответственности в учении.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rect id="Rectangle 16" o:spid="_x0000_s1047" style="position:absolute;left:45092;top:5096;width:17271;height:2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ED2F1F" w:rsidRDefault="00ED2F1F" w:rsidP="00ED2F1F">
                        <w:pPr>
                          <w:shd w:val="clear" w:color="auto" w:fill="FFFFFF"/>
                          <w:tabs>
                            <w:tab w:val="left" w:pos="557"/>
                          </w:tabs>
                          <w:spacing w:line="264" w:lineRule="exact"/>
                          <w:ind w:left="0" w:right="10" w:firstLine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Методы контроля и самоконтроля за эффектив</w:t>
                        </w:r>
                        <w:r w:rsidRPr="00862542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softHyphen/>
                          <w:t>ностью учебно-познавательной деятельности:</w:t>
                        </w:r>
                      </w:p>
                      <w:p w:rsidR="00ED2F1F" w:rsidRPr="00862542" w:rsidRDefault="00ED2F1F" w:rsidP="00ED2F1F">
                        <w:pPr>
                          <w:shd w:val="clear" w:color="auto" w:fill="FFFFFF"/>
                          <w:tabs>
                            <w:tab w:val="left" w:pos="557"/>
                          </w:tabs>
                          <w:spacing w:line="264" w:lineRule="exact"/>
                          <w:ind w:left="0" w:right="10" w:firstLine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spacing w:before="5" w:line="264" w:lineRule="exact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устный, письменный контроль;</w:t>
                        </w:r>
                      </w:p>
                      <w:p w:rsidR="00ED2F1F" w:rsidRPr="00862542" w:rsidRDefault="00ED2F1F" w:rsidP="00ED2F1F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spacing w:before="5" w:line="264" w:lineRule="exact"/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6254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лабораторно-практический.</w:t>
                        </w:r>
                      </w:p>
                      <w:p w:rsidR="00ED2F1F" w:rsidRPr="008C0F53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17" o:spid="_x0000_s1048" style="position:absolute;flip:x;visibility:visible;mso-wrap-style:square" from="13001,4104" to="15853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<v:stroke endarrow="block"/>
                </v:line>
                <v:line id="Line 18" o:spid="_x0000_s1049" style="position:absolute;visibility:visible;mso-wrap-style:square" from="45092,4104" to="49001,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19" o:spid="_x0000_s1050" style="position:absolute;visibility:visible;mso-wrap-style:square" from="32066,4104" to="32074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при  "оптимальном</w:t>
      </w:r>
      <w:r w:rsidRPr="005C6904">
        <w:rPr>
          <w:rFonts w:ascii="Times New Roman" w:hAnsi="Times New Roman"/>
          <w:sz w:val="28"/>
          <w:szCs w:val="28"/>
        </w:rPr>
        <w:t xml:space="preserve"> выбор</w:t>
      </w:r>
      <w:r>
        <w:rPr>
          <w:rFonts w:ascii="Times New Roman" w:hAnsi="Times New Roman"/>
          <w:sz w:val="28"/>
          <w:szCs w:val="28"/>
        </w:rPr>
        <w:t>е  метода обучения" по Ю.К. Бабанскому</w:t>
      </w:r>
      <w:r w:rsidRPr="005C6904">
        <w:rPr>
          <w:rFonts w:ascii="Times New Roman" w:hAnsi="Times New Roman"/>
          <w:sz w:val="28"/>
          <w:szCs w:val="28"/>
        </w:rPr>
        <w:t xml:space="preserve"> состоит из семи шагов: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1. Решение о том, будет ли материал изучаться самостоятельно или под руководством педагога; если студент может без излишних усилий и затрат времени достаточно глубоко изучить материал самостоятельно, помощь педагога окажется излишней. 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2. Определение соотношения репродуктивных и продуктивных методов.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3. Определение соотношения индуктивной и дедуктивной логики, аналитического и синтетического путей познания. 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4. Меры и способы сочетания словесных, наглядных, практических методов.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5. Решение о необходимости введения методов стимулирования деятельности студентов.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6. Определение "точек", интервалов, методов контроля и самоконтроля.</w:t>
      </w:r>
    </w:p>
    <w:p w:rsidR="00ED2F1F" w:rsidRPr="005C6904" w:rsidRDefault="00ED2F1F" w:rsidP="00ED2F1F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7. Продумывание запасных вариантов на случай отклонения реального процесс</w:t>
      </w:r>
      <w:r>
        <w:rPr>
          <w:rFonts w:ascii="Times New Roman" w:hAnsi="Times New Roman"/>
          <w:sz w:val="28"/>
          <w:szCs w:val="28"/>
        </w:rPr>
        <w:t>а обучения от запланированного.</w:t>
      </w:r>
    </w:p>
    <w:p w:rsidR="00ED2F1F" w:rsidRDefault="00ED2F1F" w:rsidP="00ED2F1F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240780" cy="4696460"/>
                <wp:effectExtent l="3810" t="635" r="13335" b="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97564" y="151243"/>
                            <a:ext cx="5356449" cy="383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Методы обучения по В.Ф. Харламову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7487" y="620018"/>
                            <a:ext cx="5703293" cy="817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-110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методы устного изло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жения знаний</w:t>
                              </w: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педагогом и активизации познавательной деятельности </w:t>
                              </w:r>
                              <w: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  <w:t>студентов</w:t>
                              </w: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–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рассказ, объяснение, лекция, беседа, ме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тод иллюстрации и показа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при устном изложении материала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318" y="239930"/>
                            <a:ext cx="349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8318" y="239930"/>
                            <a:ext cx="10413" cy="4126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27074" y="1541731"/>
                            <a:ext cx="5713706" cy="439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5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методы закрепления изучаемого материала: 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бесе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да, работа с учебником</w:t>
                              </w:r>
                            </w:p>
                            <w:p w:rsidR="00ED2F1F" w:rsidRPr="005C3F76" w:rsidRDefault="00ED2F1F" w:rsidP="00ED2F1F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7074" y="2066727"/>
                            <a:ext cx="5713706" cy="65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5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методы самостоятельной работы ст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удентов </w:t>
                              </w: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 осмыслению и усвоению нового матери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ала: работа 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учебником, лабораторные работы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37487" y="2807899"/>
                            <a:ext cx="5703293" cy="497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562"/>
                                </w:tabs>
                                <w:autoSpaceDE w:val="0"/>
                                <w:autoSpaceDN w:val="0"/>
                                <w:adjustRightInd w:val="0"/>
                                <w:spacing w:line="264" w:lineRule="exact"/>
                                <w:ind w:left="0" w:right="5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методы учебной работы по применению знаний на практике и выработке умений и навыков: 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уп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раж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нения, лабораторные занятия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27875" y="3556988"/>
                            <a:ext cx="5712905" cy="741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55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33871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t>методы контроля и оценки знаний, умений и на</w:t>
                              </w:r>
                              <w:r w:rsidRPr="00033871">
                                <w:rPr>
                                  <w:rFonts w:ascii="Times New Roman" w:hAnsi="Times New Roman"/>
                                  <w:i/>
                                  <w:sz w:val="28"/>
                                  <w:szCs w:val="28"/>
                                </w:rPr>
                                <w:softHyphen/>
                                <w:t>выков студентов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: устный опрос, конт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рольные работы, программированный контроль, проверка домашних заданий и пр.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7930" y="694452"/>
                            <a:ext cx="2795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58731" y="1826797"/>
                            <a:ext cx="278756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57930" y="2405639"/>
                            <a:ext cx="278756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57930" y="3035951"/>
                            <a:ext cx="278756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8731" y="3918864"/>
                            <a:ext cx="278756" cy="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51" editas="canvas" style="width:491.4pt;height:369.8pt;mso-position-horizontal-relative:char;mso-position-vertical-relative:line" coordsize="62407,4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">
                <v:shape id="_x0000_s1052" type="#_x0000_t75" style="position:absolute;width:62407;height:46964;visibility:visible;mso-wrap-style:square">
                  <v:fill o:detectmouseclick="t"/>
                  <v:path o:connecttype="none"/>
                </v:shape>
                <v:rect id="Rectangle 49" o:spid="_x0000_s1053" style="position:absolute;left:5975;top:1512;width:53565;height: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ED2F1F" w:rsidRPr="005C3F76" w:rsidRDefault="00ED2F1F" w:rsidP="00ED2F1F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Методы обучения по В.Ф. Харламову</w:t>
                        </w:r>
                      </w:p>
                    </w:txbxContent>
                  </v:textbox>
                </v:rect>
                <v:rect id="Rectangle 50" o:spid="_x0000_s1054" style="position:absolute;left:5374;top:6200;width:57033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ED2F1F" w:rsidRPr="005C3F76" w:rsidRDefault="00ED2F1F" w:rsidP="00ED2F1F">
                        <w:pPr>
                          <w:widowControl w:val="0"/>
                          <w:shd w:val="clear" w:color="auto" w:fill="FFFFFF"/>
                          <w:tabs>
                            <w:tab w:val="left" w:pos="-110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методы устного изло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жения знаний</w:t>
                        </w: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 педагогом и активизации познавательной деятельности 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  <w:t>студентов</w:t>
                        </w: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–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рассказ, объяснение, лекция, беседа, ме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тод иллюстрации и показа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при устном изложении материала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line id="Line 51" o:spid="_x0000_s1055" style="position:absolute;flip:x;visibility:visible;mso-wrap-style:square" from="2483,2399" to="5975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52" o:spid="_x0000_s1056" style="position:absolute;visibility:visible;mso-wrap-style:square" from="2483,2399" to="2587,4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57" style="position:absolute;left:5270;top:15417;width:57137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ED2F1F" w:rsidRPr="005C3F76" w:rsidRDefault="00ED2F1F" w:rsidP="00ED2F1F">
                        <w:pPr>
                          <w:widowControl w:val="0"/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5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методы закрепления изучаемого материала: 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да, работа с учебником</w:t>
                        </w:r>
                      </w:p>
                      <w:p w:rsidR="00ED2F1F" w:rsidRPr="005C3F76" w:rsidRDefault="00ED2F1F" w:rsidP="00ED2F1F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4" o:spid="_x0000_s1058" style="position:absolute;left:5270;top:20667;width:57137;height: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:rsidR="00ED2F1F" w:rsidRPr="005C3F76" w:rsidRDefault="00ED2F1F" w:rsidP="00ED2F1F">
                        <w:pPr>
                          <w:widowControl w:val="0"/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5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>методы самостоятельной работы ст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удентов </w:t>
                        </w: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осмыслению и усвоению нового матери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ала: работа 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учебником, лабораторные работы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rect id="Rectangle 55" o:spid="_x0000_s1059" style="position:absolute;left:5374;top:28078;width:57033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:rsidR="00ED2F1F" w:rsidRPr="005C3F76" w:rsidRDefault="00ED2F1F" w:rsidP="00ED2F1F">
                        <w:pPr>
                          <w:widowControl w:val="0"/>
                          <w:shd w:val="clear" w:color="auto" w:fill="FFFFFF"/>
                          <w:tabs>
                            <w:tab w:val="left" w:pos="562"/>
                          </w:tabs>
                          <w:autoSpaceDE w:val="0"/>
                          <w:autoSpaceDN w:val="0"/>
                          <w:adjustRightInd w:val="0"/>
                          <w:spacing w:line="264" w:lineRule="exact"/>
                          <w:ind w:left="0" w:right="5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i/>
                            <w:iCs/>
                            <w:sz w:val="28"/>
                            <w:szCs w:val="28"/>
                          </w:rPr>
                          <w:t xml:space="preserve">методы учебной работы по применению знаний на практике и выработке умений и навыков: 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раж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нения, лабораторные занятия</w:t>
                        </w: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rect id="Rectangle 56" o:spid="_x0000_s1060" style="position:absolute;left:5278;top:35569;width:57129;height:7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:rsidR="00ED2F1F" w:rsidRPr="005C3F76" w:rsidRDefault="00ED2F1F" w:rsidP="00ED2F1F">
                        <w:pPr>
                          <w:ind w:left="0" w:firstLine="55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33871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методы контроля и оценки знаний, умений и на</w:t>
                        </w:r>
                        <w:r w:rsidRPr="00033871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softHyphen/>
                          <w:t>выков студентов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 устный опрос, конт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рольные работы, программированный контроль, проверка домашних заданий и пр.</w:t>
                        </w:r>
                      </w:p>
                    </w:txbxContent>
                  </v:textbox>
                </v:rect>
                <v:line id="Line 57" o:spid="_x0000_s1061" style="position:absolute;visibility:visible;mso-wrap-style:square" from="2579,6944" to="5374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58" o:spid="_x0000_s1062" style="position:absolute;visibility:visible;mso-wrap-style:square" from="2587,18267" to="5374,1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59" o:spid="_x0000_s1063" style="position:absolute;visibility:visible;mso-wrap-style:square" from="2579,24056" to="5366,2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60" o:spid="_x0000_s1064" style="position:absolute;visibility:visible;mso-wrap-style:square" from="2579,30359" to="5366,30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line id="Line 61" o:spid="_x0000_s1065" style="position:absolute;visibility:visible;mso-wrap-style:square" from="2587,39188" to="5374,3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ED2F1F" w:rsidRDefault="00ED2F1F" w:rsidP="00ED2F1F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61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Различные подходы к классификации методов позво</w:t>
      </w:r>
      <w:r w:rsidRPr="005C6904">
        <w:rPr>
          <w:rFonts w:ascii="Times New Roman" w:hAnsi="Times New Roman"/>
          <w:sz w:val="28"/>
          <w:szCs w:val="28"/>
        </w:rPr>
        <w:softHyphen/>
        <w:t>ляют всесторонне рассмотреть многообразие методов и выбрать наиболее эффективные, применительно к конк</w:t>
      </w:r>
      <w:r w:rsidRPr="005C6904">
        <w:rPr>
          <w:rFonts w:ascii="Times New Roman" w:hAnsi="Times New Roman"/>
          <w:sz w:val="28"/>
          <w:szCs w:val="28"/>
        </w:rPr>
        <w:softHyphen/>
        <w:t>ретным занятиям.</w: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Непосредственное вовлечение студентов в активную </w:t>
      </w:r>
      <w:r w:rsidRPr="005C6904">
        <w:rPr>
          <w:rFonts w:ascii="Times New Roman" w:hAnsi="Times New Roman"/>
          <w:spacing w:val="-1"/>
          <w:sz w:val="28"/>
          <w:szCs w:val="28"/>
        </w:rPr>
        <w:t>учебно-познавательную деятельность в ходе учебного про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 xml:space="preserve">цесса связано с применением </w:t>
      </w:r>
      <w:r w:rsidRPr="005C6904">
        <w:rPr>
          <w:rFonts w:ascii="Times New Roman" w:hAnsi="Times New Roman"/>
          <w:i/>
          <w:iCs/>
          <w:sz w:val="28"/>
          <w:szCs w:val="28"/>
        </w:rPr>
        <w:t>активных методов обуче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 xml:space="preserve">ния. </w: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904">
        <w:rPr>
          <w:rFonts w:ascii="Times New Roman" w:hAnsi="Times New Roman"/>
          <w:b/>
          <w:i/>
          <w:iCs/>
          <w:sz w:val="28"/>
          <w:szCs w:val="28"/>
        </w:rPr>
        <w:t>8.3. Активные методы обучения</w: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10" w:right="53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Активные методы обучения предполагают использо</w:t>
      </w:r>
      <w:r w:rsidRPr="005C6904">
        <w:rPr>
          <w:rFonts w:ascii="Times New Roman" w:hAnsi="Times New Roman"/>
          <w:sz w:val="28"/>
          <w:szCs w:val="28"/>
        </w:rPr>
        <w:softHyphen/>
        <w:t>вание такой системы методов, которая направлена глав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ным образом не на изложение преподавателем </w:t>
      </w:r>
      <w:r w:rsidRPr="005C6904">
        <w:rPr>
          <w:rFonts w:ascii="Times New Roman" w:hAnsi="Times New Roman"/>
          <w:sz w:val="28"/>
          <w:szCs w:val="28"/>
        </w:rPr>
        <w:lastRenderedPageBreak/>
        <w:t>готовых знаний и их воспроизведение, а на самостоятельное овла</w:t>
      </w:r>
      <w:r w:rsidRPr="005C6904">
        <w:rPr>
          <w:rFonts w:ascii="Times New Roman" w:hAnsi="Times New Roman"/>
          <w:sz w:val="28"/>
          <w:szCs w:val="28"/>
        </w:rPr>
        <w:softHyphen/>
        <w:t>дение студентами знаний в процессе активной познава</w:t>
      </w:r>
      <w:r w:rsidRPr="005C6904">
        <w:rPr>
          <w:rFonts w:ascii="Times New Roman" w:hAnsi="Times New Roman"/>
          <w:sz w:val="28"/>
          <w:szCs w:val="28"/>
        </w:rPr>
        <w:softHyphen/>
        <w:t>тельной деятельности.</w: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Активные методы обучения –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это обу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чение деятельностью.</w: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182880</wp:posOffset>
                </wp:positionV>
                <wp:extent cx="6132195" cy="5031105"/>
                <wp:effectExtent l="6350" t="13335" r="5080" b="1333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5031105"/>
                          <a:chOff x="1320" y="6942"/>
                          <a:chExt cx="9657" cy="7923"/>
                        </a:xfrm>
                      </wpg:grpSpPr>
                      <wps:wsp>
                        <wps:cNvPr id="27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500" y="7064"/>
                            <a:ext cx="3201" cy="1513"/>
                          </a:xfrm>
                          <a:prstGeom prst="rightArrow">
                            <a:avLst>
                              <a:gd name="adj1" fmla="val 50000"/>
                              <a:gd name="adj2" fmla="val 528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Активные методы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4701" y="6942"/>
                            <a:ext cx="6170" cy="26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это способы активи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зации учебно-познавательной деятельности студентов, которые побуждают их к активной мыслительной и прак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тической деятельности в процессе овладения материалом, когда активен не только преподаватель, но активны и студенты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395" y="9903"/>
                            <a:ext cx="3306" cy="1394"/>
                          </a:xfrm>
                          <a:prstGeom prst="rightArrow">
                            <a:avLst>
                              <a:gd name="adj1" fmla="val 50000"/>
                              <a:gd name="adj2" fmla="val 592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Активность обучаемых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4683" y="9724"/>
                            <a:ext cx="6294" cy="22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это их интенсивная дея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тельность и практическая подготовка в процессе обуче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ния и применение знаний, сформированных навыков и умений. Активность в обучении является условием со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знательного усвоения знаний, умений и навыков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320" y="12785"/>
                            <a:ext cx="3497" cy="1558"/>
                          </a:xfrm>
                          <a:prstGeom prst="rightArrow">
                            <a:avLst>
                              <a:gd name="adj1" fmla="val 50000"/>
                              <a:gd name="adj2" fmla="val 561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8"/>
                                  <w:szCs w:val="28"/>
                                </w:rPr>
                                <w:t>Познавательная активность</w:t>
                              </w:r>
                            </w:p>
                            <w:p w:rsidR="00ED2F1F" w:rsidRPr="005A0F3D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4797" y="11985"/>
                            <a:ext cx="6160" cy="28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5C3F76" w:rsidRDefault="00ED2F1F" w:rsidP="00ED2F1F">
                              <w:pPr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это стремление са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мостоятельно мыслить, находить свой подход к решению задачи (проблемы), желание самостоятельно получить знания, формировать критический подход к суждению других и независимость собственных суждений. Актив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ность студентов пропадает, если отсутствуют необходи</w:t>
                              </w:r>
                              <w:r w:rsidRPr="005C3F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мые для этого условия.</w:t>
                              </w:r>
                            </w:p>
                            <w:p w:rsidR="00ED2F1F" w:rsidRPr="005A0F3D" w:rsidRDefault="00ED2F1F" w:rsidP="00ED2F1F">
                              <w:pPr>
                                <w:ind w:left="0" w:firstLine="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66" style="position:absolute;left:0;text-align:left;margin-left:4.7pt;margin-top:14.4pt;width:482.85pt;height:396.15pt;z-index:251660288;mso-position-horizontal-relative:text;mso-position-vertical-relative:text" coordorigin="1320,6942" coordsize="9657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70" o:spid="_x0000_s1067" type="#_x0000_t13" style="position:absolute;left:1500;top:7064;width:320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Активные методы обучения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1" o:spid="_x0000_s1068" type="#_x0000_t176" style="position:absolute;left:4701;top:6942;width:617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rPr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это способы активи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зации учебно-познавательной деятельности студентов, которые побуждают их к активной мыслительной и прак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тической деятельности в процессе овладения материалом, когда активен не только преподаватель, но активны и студенты</w:t>
                        </w:r>
                      </w:p>
                    </w:txbxContent>
                  </v:textbox>
                </v:shape>
                <v:shape id="AutoShape 72" o:spid="_x0000_s1069" type="#_x0000_t13" style="position:absolute;left:1395;top:9903;width:3306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Активность обучаемых</w:t>
                        </w:r>
                      </w:p>
                    </w:txbxContent>
                  </v:textbox>
                </v:shape>
                <v:shape id="AutoShape 73" o:spid="_x0000_s1070" type="#_x0000_t176" style="position:absolute;left:4683;top:9724;width:6294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это их интенсивная дея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тельность и практическая подготовка в процессе обуче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ния и применение знаний, сформированных навыков и умений. Активность в обучении является условием со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знательного усвоения знаний, умений и навыков</w:t>
                        </w:r>
                      </w:p>
                    </w:txbxContent>
                  </v:textbox>
                </v:shape>
                <v:shape id="AutoShape 74" o:spid="_x0000_s1071" type="#_x0000_t13" style="position:absolute;left:1320;top:12785;width:3497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b/>
                            <w:i/>
                            <w:iCs/>
                            <w:sz w:val="28"/>
                            <w:szCs w:val="28"/>
                          </w:rPr>
                          <w:t>Познавательная активность</w:t>
                        </w:r>
                      </w:p>
                      <w:p w:rsidR="00ED2F1F" w:rsidRPr="005A0F3D" w:rsidRDefault="00ED2F1F" w:rsidP="00ED2F1F">
                        <w:pPr>
                          <w:ind w:left="0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utoShape 75" o:spid="_x0000_s1072" type="#_x0000_t176" style="position:absolute;left:4797;top:11985;width:61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">
                  <v:textbox>
                    <w:txbxContent>
                      <w:p w:rsidR="00ED2F1F" w:rsidRPr="005C3F76" w:rsidRDefault="00ED2F1F" w:rsidP="00ED2F1F">
                        <w:pPr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это стремление са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мостоятельно мыслить, находить свой подход к решению задачи (проблемы), желание самостоятельно получить знания, формировать критический подход к суждению других и независимость собственных суждений. Актив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ность студентов пропадает, если отсутствуют необходи</w:t>
                        </w:r>
                        <w:r w:rsidRPr="005C3F7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мые для этого условия.</w:t>
                        </w:r>
                      </w:p>
                      <w:p w:rsidR="00ED2F1F" w:rsidRPr="005A0F3D" w:rsidRDefault="00ED2F1F" w:rsidP="00ED2F1F">
                        <w:pPr>
                          <w:ind w:left="0"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43" w:right="1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29" w:right="34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14" w:right="43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14" w:right="43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0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right="29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активной деятельности студенты овладевают необходимыми знаниями, умениями, навыками для своей профессиональной деятельности, развиваются их творчес</w:t>
      </w:r>
      <w:r w:rsidRPr="005C6904">
        <w:rPr>
          <w:rFonts w:ascii="Times New Roman" w:hAnsi="Times New Roman"/>
          <w:sz w:val="28"/>
          <w:szCs w:val="28"/>
        </w:rPr>
        <w:softHyphen/>
        <w:t>кие способности.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Имитационные методы активного обучения это формы проведения занятий, в которых учебно-познава</w:t>
      </w:r>
      <w:r w:rsidRPr="005C6904">
        <w:rPr>
          <w:rFonts w:ascii="Times New Roman" w:hAnsi="Times New Roman"/>
          <w:sz w:val="28"/>
          <w:szCs w:val="28"/>
        </w:rPr>
        <w:softHyphen/>
        <w:t>тельная деятельность построена на имитации профессио</w:t>
      </w:r>
      <w:r w:rsidRPr="005C6904">
        <w:rPr>
          <w:rFonts w:ascii="Times New Roman" w:hAnsi="Times New Roman"/>
          <w:sz w:val="28"/>
          <w:szCs w:val="28"/>
        </w:rPr>
        <w:softHyphen/>
        <w:t>нальной деятельности.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spacing w:line="269" w:lineRule="exact"/>
        <w:ind w:left="10" w:right="48" w:firstLine="132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007100" cy="3086100"/>
                <wp:effectExtent l="0" t="1270" r="13970" b="8255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8951" y="153233"/>
                            <a:ext cx="559135" cy="2909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96573" w:rsidRDefault="00ED2F1F" w:rsidP="00ED2F1F">
                              <w:pPr>
                                <w:shd w:val="clear" w:color="auto" w:fill="FFFFFF"/>
                                <w:spacing w:line="269" w:lineRule="exact"/>
                                <w:ind w:left="10" w:right="48" w:firstLine="32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Имитационные методы </w:t>
                              </w:r>
                            </w:p>
                            <w:p w:rsidR="00ED2F1F" w:rsidRPr="00096573" w:rsidRDefault="00ED2F1F" w:rsidP="00ED2F1F">
                              <w:pPr>
                                <w:shd w:val="clear" w:color="auto" w:fill="FFFFFF"/>
                                <w:spacing w:line="269" w:lineRule="exact"/>
                                <w:ind w:left="10" w:right="48" w:firstLine="32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обу</w:t>
                              </w: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softHyphen/>
                                <w:t>чения</w:t>
                              </w:r>
                            </w:p>
                            <w:p w:rsidR="00ED2F1F" w:rsidRDefault="00ED2F1F" w:rsidP="00ED2F1F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87161" y="153233"/>
                            <a:ext cx="418951" cy="1356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96573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игровые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87161" y="1767342"/>
                            <a:ext cx="418951" cy="1318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96573" w:rsidRDefault="00ED2F1F" w:rsidP="00ED2F1F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неиг</w:t>
                              </w:r>
                              <w:r w:rsidRPr="0009657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softHyphen/>
                                <w:t>ровые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15988" y="153233"/>
                            <a:ext cx="1190365" cy="437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33871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деловых игр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15187" y="724880"/>
                            <a:ext cx="1252848" cy="785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33871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игрового проектирования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15187" y="1767342"/>
                            <a:ext cx="2789268" cy="543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33871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ана</w:t>
                              </w: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лиз конкретных ситуаций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15988" y="2577175"/>
                            <a:ext cx="2788467" cy="485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33871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решение ситуационных за</w:t>
                              </w:r>
                              <w:r w:rsidRPr="0003387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softHyphen/>
                                <w:t>дач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8086" y="590702"/>
                            <a:ext cx="209075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06913" y="2805040"/>
                            <a:ext cx="210677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06112" y="2053166"/>
                            <a:ext cx="209075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78086" y="2854265"/>
                            <a:ext cx="209075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06913" y="990855"/>
                            <a:ext cx="209075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06913" y="419208"/>
                            <a:ext cx="209075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43334" y="153233"/>
                            <a:ext cx="2863766" cy="1356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096573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09657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проблемная лекция, эвристическая беседа, учебная дискуссия и т. д. коллективная мысли</w:t>
                              </w:r>
                              <w:r w:rsidRPr="0009657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тельная деятельность, тестирование моделированного обу</w:t>
                              </w:r>
                              <w:r w:rsidRPr="0009657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чен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ия, игровых и неигровых методов</w:t>
                              </w:r>
                            </w:p>
                            <w:p w:rsidR="00ED2F1F" w:rsidRPr="00AD59FD" w:rsidRDefault="00ED2F1F" w:rsidP="00ED2F1F">
                              <w:pPr>
                                <w:shd w:val="clear" w:color="auto" w:fill="FFFFFF"/>
                                <w:spacing w:line="269" w:lineRule="exact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D2F1F" w:rsidRDefault="00ED2F1F" w:rsidP="00ED2F1F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05553" y="362043"/>
                            <a:ext cx="137781" cy="304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354" y="829682"/>
                            <a:ext cx="136980" cy="281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73" editas="canvas" style="width:473pt;height:243pt;mso-position-horizontal-relative:char;mso-position-vertical-relative:line" coordsize="60071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">
                <v:shape id="_x0000_s1074" type="#_x0000_t75" style="position:absolute;width:60071;height:30861;visibility:visible;mso-wrap-style:square">
                  <v:fill o:detectmouseclick="t"/>
                  <v:path o:connecttype="none"/>
                </v:shape>
                <v:rect id="Rectangle 22" o:spid="_x0000_s1075" style="position:absolute;left:4189;top:1532;width:5591;height:29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">
                  <v:textbox style="layout-flow:vertical;mso-layout-flow-alt:bottom-to-top">
                    <w:txbxContent>
                      <w:p w:rsidR="00ED2F1F" w:rsidRPr="00096573" w:rsidRDefault="00ED2F1F" w:rsidP="00ED2F1F">
                        <w:pPr>
                          <w:shd w:val="clear" w:color="auto" w:fill="FFFFFF"/>
                          <w:spacing w:line="269" w:lineRule="exact"/>
                          <w:ind w:left="10" w:right="48" w:firstLine="326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Имитационные методы </w:t>
                        </w:r>
                      </w:p>
                      <w:p w:rsidR="00ED2F1F" w:rsidRPr="00096573" w:rsidRDefault="00ED2F1F" w:rsidP="00ED2F1F">
                        <w:pPr>
                          <w:shd w:val="clear" w:color="auto" w:fill="FFFFFF"/>
                          <w:spacing w:line="269" w:lineRule="exact"/>
                          <w:ind w:left="10" w:right="48" w:firstLine="326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обу</w:t>
                        </w: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softHyphen/>
                          <w:t>чения</w:t>
                        </w:r>
                      </w:p>
                      <w:p w:rsidR="00ED2F1F" w:rsidRDefault="00ED2F1F" w:rsidP="00ED2F1F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rect id="Rectangle 23" o:spid="_x0000_s1076" style="position:absolute;left:11871;top:1532;width:4190;height:1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">
                  <v:textbox style="layout-flow:vertical;mso-layout-flow-alt:bottom-to-top">
                    <w:txbxContent>
                      <w:p w:rsidR="00ED2F1F" w:rsidRPr="00096573" w:rsidRDefault="00ED2F1F" w:rsidP="00ED2F1F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игровые</w:t>
                        </w:r>
                      </w:p>
                    </w:txbxContent>
                  </v:textbox>
                </v:rect>
                <v:rect id="Rectangle 24" o:spid="_x0000_s1077" style="position:absolute;left:11871;top:17673;width:4190;height:1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">
                  <v:textbox style="layout-flow:vertical;mso-layout-flow-alt:bottom-to-top">
                    <w:txbxContent>
                      <w:p w:rsidR="00ED2F1F" w:rsidRPr="00096573" w:rsidRDefault="00ED2F1F" w:rsidP="00ED2F1F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неиг</w:t>
                        </w:r>
                        <w:r w:rsidRPr="0009657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softHyphen/>
                          <w:t>ровые</w:t>
                        </w:r>
                      </w:p>
                    </w:txbxContent>
                  </v:textbox>
                </v:rect>
                <v:rect id="Rectangle 25" o:spid="_x0000_s1078" style="position:absolute;left:18159;top:1532;width:11904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ED2F1F" w:rsidRPr="00033871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деловых игр</w:t>
                        </w:r>
                      </w:p>
                    </w:txbxContent>
                  </v:textbox>
                </v:rect>
                <v:rect id="Rectangle 26" o:spid="_x0000_s1079" style="position:absolute;left:18151;top:7248;width:12529;height:7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ED2F1F" w:rsidRPr="00033871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игрового проектирования</w:t>
                        </w:r>
                      </w:p>
                    </w:txbxContent>
                  </v:textbox>
                </v:rect>
                <v:rect id="Rectangle 27" o:spid="_x0000_s1080" style="position:absolute;left:18151;top:17673;width:27893;height: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ED2F1F" w:rsidRPr="00033871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</w:t>
                        </w: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лиз конкретных ситуаций</w:t>
                        </w:r>
                      </w:p>
                    </w:txbxContent>
                  </v:textbox>
                </v:rect>
                <v:rect id="Rectangle 28" o:spid="_x0000_s1081" style="position:absolute;left:18159;top:25771;width:27885;height:4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ED2F1F" w:rsidRPr="00033871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решение ситуационных за</w:t>
                        </w:r>
                        <w:r w:rsidRPr="0003387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softHyphen/>
                          <w:t>дач</w:t>
                        </w:r>
                      </w:p>
                    </w:txbxContent>
                  </v:textbox>
                </v:rect>
                <v:line id="Line 29" o:spid="_x0000_s1082" style="position:absolute;visibility:visible;mso-wrap-style:square" from="9780,5907" to="11871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30" o:spid="_x0000_s1083" style="position:absolute;visibility:visible;mso-wrap-style:square" from="16069,28050" to="18175,28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31" o:spid="_x0000_s1084" style="position:absolute;visibility:visible;mso-wrap-style:square" from="16061,20531" to="18151,2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32" o:spid="_x0000_s1085" style="position:absolute;visibility:visible;mso-wrap-style:square" from="9780,28542" to="11871,2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33" o:spid="_x0000_s1086" style="position:absolute;visibility:visible;mso-wrap-style:square" from="16069,9908" to="18159,9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34" o:spid="_x0000_s1087" style="position:absolute;visibility:visible;mso-wrap-style:square" from="16069,4192" to="18159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rect id="Rectangle 35" o:spid="_x0000_s1088" style="position:absolute;left:31433;top:1532;width:28638;height:1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ED2F1F" w:rsidRPr="00096573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965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проблемная лекция, эвристическая беседа, учебная дискуссия и т. д. коллективная мысли</w:t>
                        </w:r>
                        <w:r w:rsidRPr="000965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тельная деятельность, тестирование моделированного обу</w:t>
                        </w:r>
                        <w:r w:rsidRPr="000965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чен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ия, игровых и неигровых методов</w:t>
                        </w:r>
                      </w:p>
                      <w:p w:rsidR="00ED2F1F" w:rsidRPr="00AD59FD" w:rsidRDefault="00ED2F1F" w:rsidP="00ED2F1F">
                        <w:pPr>
                          <w:shd w:val="clear" w:color="auto" w:fill="FFFFFF"/>
                          <w:spacing w:line="269" w:lineRule="exact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2F1F" w:rsidRDefault="00ED2F1F" w:rsidP="00ED2F1F">
                        <w:pPr>
                          <w:ind w:left="0"/>
                        </w:pPr>
                      </w:p>
                    </w:txbxContent>
                  </v:textbox>
                </v:rect>
                <v:line id="Line 36" o:spid="_x0000_s1089" style="position:absolute;visibility:visible;mso-wrap-style:square" from="30055,3620" to="31433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37" o:spid="_x0000_s1090" style="position:absolute;flip:y;visibility:visible;mso-wrap-style:square" from="30063,8296" to="31433,1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дагогическая суть деловой игры – </w:t>
      </w:r>
      <w:r w:rsidRPr="005C6904">
        <w:rPr>
          <w:rFonts w:ascii="Times New Roman" w:hAnsi="Times New Roman"/>
          <w:sz w:val="28"/>
          <w:szCs w:val="28"/>
        </w:rPr>
        <w:t>активизировать мышление студентов, повысить самостоятельность буду</w:t>
      </w:r>
      <w:r w:rsidRPr="005C6904">
        <w:rPr>
          <w:rFonts w:ascii="Times New Roman" w:hAnsi="Times New Roman"/>
          <w:sz w:val="28"/>
          <w:szCs w:val="28"/>
        </w:rPr>
        <w:softHyphen/>
        <w:t>щего специалиста, внести дух творчества в обучении, приблизить его к профориентационному</w:t>
      </w:r>
      <w:r>
        <w:rPr>
          <w:rFonts w:ascii="Times New Roman" w:hAnsi="Times New Roman"/>
          <w:sz w:val="28"/>
          <w:szCs w:val="28"/>
        </w:rPr>
        <w:t xml:space="preserve"> направлению</w:t>
      </w:r>
      <w:r w:rsidRPr="005C6904">
        <w:rPr>
          <w:rFonts w:ascii="Times New Roman" w:hAnsi="Times New Roman"/>
          <w:sz w:val="28"/>
          <w:szCs w:val="28"/>
        </w:rPr>
        <w:t>, подготовить к профессиональной практической деятельности.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процессе подготовки и проведения деловой игры, каждый участник должен иметь возможность для само</w:t>
      </w:r>
      <w:r w:rsidRPr="005C6904">
        <w:rPr>
          <w:rFonts w:ascii="Times New Roman" w:hAnsi="Times New Roman"/>
          <w:sz w:val="28"/>
          <w:szCs w:val="28"/>
        </w:rPr>
        <w:softHyphen/>
        <w:t>утверждения и саморазвития. Преподаватель должен по</w:t>
      </w:r>
      <w:r w:rsidRPr="005C6904">
        <w:rPr>
          <w:rFonts w:ascii="Times New Roman" w:hAnsi="Times New Roman"/>
          <w:sz w:val="28"/>
          <w:szCs w:val="28"/>
        </w:rPr>
        <w:softHyphen/>
        <w:t xml:space="preserve">мочь студенту стать в игре тем, кем он хочет быть,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>пока</w:t>
      </w:r>
      <w:r w:rsidRPr="005C6904">
        <w:rPr>
          <w:rFonts w:ascii="Times New Roman" w:hAnsi="Times New Roman"/>
          <w:sz w:val="28"/>
          <w:szCs w:val="28"/>
        </w:rPr>
        <w:softHyphen/>
        <w:t>зать ему самому его лучшие качества, которые могли бы раскрыться в ходе общения.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 –</w:t>
      </w:r>
      <w:r w:rsidRPr="005C6904">
        <w:rPr>
          <w:rFonts w:ascii="Times New Roman" w:hAnsi="Times New Roman"/>
          <w:sz w:val="28"/>
          <w:szCs w:val="28"/>
        </w:rPr>
        <w:t xml:space="preserve"> это контролируемая система, так как процедура игры готовится и корректируется преподава</w:t>
      </w:r>
      <w:r w:rsidRPr="005C6904">
        <w:rPr>
          <w:rFonts w:ascii="Times New Roman" w:hAnsi="Times New Roman"/>
          <w:sz w:val="28"/>
          <w:szCs w:val="28"/>
        </w:rPr>
        <w:softHyphen/>
        <w:t>телем. Если игра проходит в планируемом режиме, пре</w:t>
      </w:r>
      <w:r w:rsidRPr="005C6904">
        <w:rPr>
          <w:rFonts w:ascii="Times New Roman" w:hAnsi="Times New Roman"/>
          <w:sz w:val="28"/>
          <w:szCs w:val="28"/>
        </w:rPr>
        <w:softHyphen/>
        <w:t>подаватель может не вмешиваться в игровые отношения, а только наблюдать и оценивать игровую деятельность студентов. Но если действия выходят за пределы плана, срывают цели занятия, преподаватель может откоррек</w:t>
      </w:r>
      <w:r w:rsidRPr="005C6904">
        <w:rPr>
          <w:rFonts w:ascii="Times New Roman" w:hAnsi="Times New Roman"/>
          <w:sz w:val="28"/>
          <w:szCs w:val="28"/>
        </w:rPr>
        <w:softHyphen/>
        <w:t>тировать направленность игры и ее эмоциональный на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строй. 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Деловые игры строятся на принципах коллективной работы, практической полезности, демократичности, гласности, соревновательности, максимальной занятос</w:t>
      </w:r>
      <w:r w:rsidRPr="005C6904">
        <w:rPr>
          <w:rFonts w:ascii="Times New Roman" w:hAnsi="Times New Roman"/>
          <w:sz w:val="28"/>
          <w:szCs w:val="28"/>
        </w:rPr>
        <w:softHyphen/>
        <w:t>ти каждого и неограниченной перспективы творческой деятельности.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После имитационных упражнений можно переходить к де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  <w:t xml:space="preserve">вым играм. Цель данной игры – </w:t>
      </w:r>
      <w:r w:rsidRPr="005C6904">
        <w:rPr>
          <w:rFonts w:ascii="Times New Roman" w:hAnsi="Times New Roman"/>
          <w:sz w:val="28"/>
          <w:szCs w:val="28"/>
        </w:rPr>
        <w:t xml:space="preserve"> сформиро</w:t>
      </w:r>
      <w:r w:rsidRPr="005C6904">
        <w:rPr>
          <w:rFonts w:ascii="Times New Roman" w:hAnsi="Times New Roman"/>
          <w:sz w:val="28"/>
          <w:szCs w:val="28"/>
        </w:rPr>
        <w:softHyphen/>
        <w:t>вать определенные навыки и умения студентов в их ак</w:t>
      </w:r>
      <w:r w:rsidRPr="005C6904">
        <w:rPr>
          <w:rFonts w:ascii="Times New Roman" w:hAnsi="Times New Roman"/>
          <w:sz w:val="28"/>
          <w:szCs w:val="28"/>
        </w:rPr>
        <w:softHyphen/>
        <w:t>тивном творческом процессе. Социальная значимость де</w:t>
      </w:r>
      <w:r w:rsidRPr="005C6904">
        <w:rPr>
          <w:rFonts w:ascii="Times New Roman" w:hAnsi="Times New Roman"/>
          <w:sz w:val="28"/>
          <w:szCs w:val="28"/>
        </w:rPr>
        <w:softHyphen/>
        <w:t>ловой игры в том, что в процессе решения определенных задач не только активизируются знания, но и развивают</w:t>
      </w:r>
      <w:r w:rsidRPr="005C6904">
        <w:rPr>
          <w:rFonts w:ascii="Times New Roman" w:hAnsi="Times New Roman"/>
          <w:sz w:val="28"/>
          <w:szCs w:val="28"/>
        </w:rPr>
        <w:softHyphen/>
        <w:t>ся коллективные формы общения.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подготовке деловой игры можно выделить следую</w:t>
      </w:r>
      <w:r w:rsidRPr="005C6904">
        <w:rPr>
          <w:rFonts w:ascii="Times New Roman" w:hAnsi="Times New Roman"/>
          <w:sz w:val="28"/>
          <w:szCs w:val="28"/>
        </w:rPr>
        <w:softHyphen/>
        <w:t>щие операции.</w:t>
      </w:r>
    </w:p>
    <w:p w:rsidR="00ED2F1F" w:rsidRPr="005C6904" w:rsidRDefault="00ED2F1F" w:rsidP="00ED2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 Выбор темы и диагностика исходной ситуации. Желательным является то, чтобы учебный материал имел практический выход на профессиональную деятельность.</w:t>
      </w:r>
    </w:p>
    <w:p w:rsidR="00ED2F1F" w:rsidRPr="005C6904" w:rsidRDefault="00ED2F1F" w:rsidP="00ED2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Формирование целей и задач с учетом не только темы, но и из исходной ситуации. Нужно построить игру в одной ситуации.</w:t>
      </w:r>
    </w:p>
    <w:p w:rsidR="00ED2F1F" w:rsidRPr="005C6904" w:rsidRDefault="00ED2F1F" w:rsidP="00ED2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C6904">
        <w:rPr>
          <w:rFonts w:ascii="Times New Roman" w:hAnsi="Times New Roman"/>
          <w:spacing w:val="-1"/>
          <w:sz w:val="28"/>
          <w:szCs w:val="28"/>
        </w:rPr>
        <w:t xml:space="preserve"> Определение структуры с учетом целей, задач, темы, </w:t>
      </w:r>
      <w:r w:rsidRPr="005C6904">
        <w:rPr>
          <w:rFonts w:ascii="Times New Roman" w:hAnsi="Times New Roman"/>
          <w:sz w:val="28"/>
          <w:szCs w:val="28"/>
        </w:rPr>
        <w:t>состава участников.</w:t>
      </w:r>
    </w:p>
    <w:p w:rsidR="00ED2F1F" w:rsidRPr="005C6904" w:rsidRDefault="00ED2F1F" w:rsidP="00ED2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Диагностика игровых качеств участников деловой игры. Проведение занятий в игровой форме будет эффек</w:t>
      </w:r>
      <w:r w:rsidRPr="005C6904">
        <w:rPr>
          <w:rFonts w:ascii="Times New Roman" w:hAnsi="Times New Roman"/>
          <w:sz w:val="28"/>
          <w:szCs w:val="28"/>
        </w:rPr>
        <w:softHyphen/>
        <w:t>тивнее, если действия преподавателя обращены не к абст</w:t>
      </w:r>
      <w:r w:rsidRPr="005C6904">
        <w:rPr>
          <w:rFonts w:ascii="Times New Roman" w:hAnsi="Times New Roman"/>
          <w:sz w:val="28"/>
          <w:szCs w:val="28"/>
        </w:rPr>
        <w:softHyphen/>
        <w:t>рактному студенту, а к конкретному студенту или группе.</w:t>
      </w:r>
    </w:p>
    <w:p w:rsidR="00ED2F1F" w:rsidRPr="005C6904" w:rsidRDefault="00ED2F1F" w:rsidP="00ED2F1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Диагностика объективного обстоятельства. Рассмат</w:t>
      </w:r>
      <w:r w:rsidRPr="005C6904">
        <w:rPr>
          <w:rFonts w:ascii="Times New Roman" w:hAnsi="Times New Roman"/>
          <w:sz w:val="28"/>
          <w:szCs w:val="28"/>
        </w:rPr>
        <w:softHyphen/>
        <w:t>ривается вопрос о том, где, как, когда, при каких усло</w:t>
      </w:r>
      <w:r w:rsidRPr="005C6904">
        <w:rPr>
          <w:rFonts w:ascii="Times New Roman" w:hAnsi="Times New Roman"/>
          <w:sz w:val="28"/>
          <w:szCs w:val="28"/>
        </w:rPr>
        <w:softHyphen/>
        <w:t>виях будет проходить игра.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Дискуссионные методы.</w:t>
      </w:r>
      <w:r w:rsidRPr="005C6904">
        <w:rPr>
          <w:rFonts w:ascii="Times New Roman" w:hAnsi="Times New Roman"/>
          <w:sz w:val="28"/>
          <w:szCs w:val="28"/>
        </w:rPr>
        <w:t xml:space="preserve"> Дискуссионные методы известны с древ</w:t>
      </w:r>
      <w:r w:rsidRPr="005C6904">
        <w:rPr>
          <w:rFonts w:ascii="Times New Roman" w:hAnsi="Times New Roman"/>
          <w:sz w:val="28"/>
          <w:szCs w:val="28"/>
        </w:rPr>
        <w:softHyphen/>
        <w:t>ности и были особенно популярны в средние века (диспут как форма поиска истины). Элементы дискуссии: спор, столкновения позиций, преднамеренного заострения и даже преувеличения п</w:t>
      </w:r>
      <w:r>
        <w:rPr>
          <w:rFonts w:ascii="Times New Roman" w:hAnsi="Times New Roman"/>
          <w:sz w:val="28"/>
          <w:szCs w:val="28"/>
        </w:rPr>
        <w:t>ротиворечий в обсуждаемом содер</w:t>
      </w:r>
      <w:r w:rsidRPr="005C6904">
        <w:rPr>
          <w:rFonts w:ascii="Times New Roman" w:hAnsi="Times New Roman"/>
          <w:sz w:val="28"/>
          <w:szCs w:val="28"/>
        </w:rPr>
        <w:t>жательном материале. Они могут быть использованы почти в любых организационных формах обучения, включая лек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ции. 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Предметом дискуссии могут быть не только содержа</w:t>
      </w:r>
      <w:r w:rsidRPr="005C6904">
        <w:rPr>
          <w:rFonts w:ascii="Times New Roman" w:hAnsi="Times New Roman"/>
          <w:sz w:val="28"/>
          <w:szCs w:val="28"/>
        </w:rPr>
        <w:softHyphen/>
        <w:t>тельные проблемы, но и нравственные, а также межлич</w:t>
      </w:r>
      <w:r w:rsidRPr="005C6904">
        <w:rPr>
          <w:rFonts w:ascii="Times New Roman" w:hAnsi="Times New Roman"/>
          <w:sz w:val="28"/>
          <w:szCs w:val="28"/>
        </w:rPr>
        <w:softHyphen/>
        <w:t>ностные отношения самих участников группы. Таким образом, дискуссионные методы выступают в качестве средства не только обучения, но и воспитания, что осо</w:t>
      </w:r>
      <w:r w:rsidRPr="005C6904">
        <w:rPr>
          <w:rFonts w:ascii="Times New Roman" w:hAnsi="Times New Roman"/>
          <w:sz w:val="28"/>
          <w:szCs w:val="28"/>
        </w:rPr>
        <w:softHyphen/>
        <w:t>бенно важно, так как инвентарь методов воспитания еще более скуден.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b/>
          <w:i/>
          <w:spacing w:val="-1"/>
          <w:sz w:val="28"/>
          <w:szCs w:val="28"/>
        </w:rPr>
        <w:t>Проблемные методы.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Постановка вопросов, формули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рование противоречий и рассогласований</w:t>
      </w:r>
      <w:r>
        <w:rPr>
          <w:rFonts w:ascii="Times New Roman" w:hAnsi="Times New Roman"/>
          <w:sz w:val="28"/>
          <w:szCs w:val="28"/>
        </w:rPr>
        <w:t xml:space="preserve">, проблематизация знания – </w:t>
      </w:r>
      <w:r w:rsidRPr="005C6904">
        <w:rPr>
          <w:rFonts w:ascii="Times New Roman" w:hAnsi="Times New Roman"/>
          <w:sz w:val="28"/>
          <w:szCs w:val="28"/>
        </w:rPr>
        <w:t>такие же древние приемы активизации обу</w:t>
      </w:r>
      <w:r w:rsidRPr="005C6904">
        <w:rPr>
          <w:rFonts w:ascii="Times New Roman" w:hAnsi="Times New Roman"/>
          <w:sz w:val="28"/>
          <w:szCs w:val="28"/>
        </w:rPr>
        <w:softHyphen/>
        <w:t>чения, как и сам процесс учения. Проблемные методы не</w:t>
      </w:r>
      <w:r w:rsidRPr="005C6904">
        <w:rPr>
          <w:rFonts w:ascii="Times New Roman" w:hAnsi="Times New Roman"/>
          <w:sz w:val="28"/>
          <w:szCs w:val="28"/>
        </w:rPr>
        <w:softHyphen/>
        <w:t>посредственно стимулируют развитие творческого мыш</w:t>
      </w:r>
      <w:r w:rsidRPr="005C6904">
        <w:rPr>
          <w:rFonts w:ascii="Times New Roman" w:hAnsi="Times New Roman"/>
          <w:sz w:val="28"/>
          <w:szCs w:val="28"/>
        </w:rPr>
        <w:softHyphen/>
        <w:t xml:space="preserve">ления. Фактически </w:t>
      </w:r>
      <w:r>
        <w:rPr>
          <w:rFonts w:ascii="Times New Roman" w:hAnsi="Times New Roman"/>
          <w:sz w:val="28"/>
          <w:szCs w:val="28"/>
        </w:rPr>
        <w:t>разрешение проблемной ситуации –</w:t>
      </w:r>
      <w:r w:rsidRPr="005C6904">
        <w:rPr>
          <w:rFonts w:ascii="Times New Roman" w:hAnsi="Times New Roman"/>
          <w:sz w:val="28"/>
          <w:szCs w:val="28"/>
        </w:rPr>
        <w:t xml:space="preserve"> это всегда творческий акт, результатом которого являет</w:t>
      </w:r>
      <w:r w:rsidRPr="005C6904">
        <w:rPr>
          <w:rFonts w:ascii="Times New Roman" w:hAnsi="Times New Roman"/>
          <w:sz w:val="28"/>
          <w:szCs w:val="28"/>
        </w:rPr>
        <w:softHyphen/>
        <w:t xml:space="preserve">ся не только получение данного конкретного знания, но и положительное эмоциональное переживание успеха, чувство удовлетворения. 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8.4 Интерактивные методы обучения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Интерактивные методы. В  образо</w:t>
      </w:r>
      <w:r w:rsidRPr="005C6904">
        <w:rPr>
          <w:rFonts w:ascii="Times New Roman" w:hAnsi="Times New Roman"/>
          <w:sz w:val="28"/>
          <w:szCs w:val="28"/>
        </w:rPr>
        <w:softHyphen/>
        <w:t>вательной практике высшей школы широко используют</w:t>
      </w:r>
      <w:r w:rsidRPr="005C6904">
        <w:rPr>
          <w:rFonts w:ascii="Times New Roman" w:hAnsi="Times New Roman"/>
          <w:sz w:val="28"/>
          <w:szCs w:val="28"/>
        </w:rPr>
        <w:softHyphen/>
        <w:t>ся интерактивные методы.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215"/>
        <w:gridCol w:w="2118"/>
        <w:gridCol w:w="2609"/>
      </w:tblGrid>
      <w:tr w:rsidR="00ED2F1F" w:rsidRPr="005C6904" w:rsidTr="008C7FC3">
        <w:trPr>
          <w:trHeight w:val="430"/>
        </w:trPr>
        <w:tc>
          <w:tcPr>
            <w:tcW w:w="9662" w:type="dxa"/>
            <w:gridSpan w:val="4"/>
          </w:tcPr>
          <w:p w:rsidR="00ED2F1F" w:rsidRPr="005C6904" w:rsidRDefault="00ED2F1F" w:rsidP="008C7FC3">
            <w:pPr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b/>
                <w:sz w:val="28"/>
                <w:szCs w:val="28"/>
              </w:rPr>
              <w:t>Интерактивные методы обучения</w:t>
            </w:r>
          </w:p>
        </w:tc>
      </w:tr>
      <w:tr w:rsidR="00ED2F1F" w:rsidRPr="005C6904" w:rsidTr="008C7FC3">
        <w:trPr>
          <w:trHeight w:val="2241"/>
        </w:trPr>
        <w:tc>
          <w:tcPr>
            <w:tcW w:w="2720" w:type="dxa"/>
          </w:tcPr>
          <w:p w:rsidR="00ED2F1F" w:rsidRPr="005C6904" w:rsidRDefault="00ED2F1F" w:rsidP="008C7FC3">
            <w:pPr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методы создания положительной мотивации</w:t>
            </w:r>
          </w:p>
          <w:p w:rsidR="00ED2F1F" w:rsidRPr="005C6904" w:rsidRDefault="00ED2F1F" w:rsidP="008C7FC3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методы организации интерактивной познаватель</w:t>
            </w: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softHyphen/>
              <w:t xml:space="preserve">ной когнитивной и практической деятельности 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рефлексивно-оценочные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методы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C6904">
              <w:rPr>
                <w:rFonts w:ascii="Times New Roman" w:hAnsi="Times New Roman"/>
                <w:iCs/>
                <w:sz w:val="28"/>
                <w:szCs w:val="28"/>
              </w:rPr>
              <w:t>методы развития личной образовательной среды обучения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F1F" w:rsidRPr="005C6904" w:rsidTr="008C7FC3">
        <w:trPr>
          <w:trHeight w:val="1568"/>
        </w:trPr>
        <w:tc>
          <w:tcPr>
            <w:tcW w:w="2720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строение системы профессиональных перспектив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обсуждения, дискуссии </w:t>
            </w:r>
          </w:p>
        </w:tc>
        <w:tc>
          <w:tcPr>
            <w:tcW w:w="211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анализ результа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 xml:space="preserve">тов контроля и самоконтроля, оценивание 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 xml:space="preserve">привлечение личного опыта студента </w:t>
            </w:r>
          </w:p>
        </w:tc>
      </w:tr>
      <w:tr w:rsidR="00ED2F1F" w:rsidRPr="005C6904" w:rsidTr="008C7FC3">
        <w:trPr>
          <w:trHeight w:val="1364"/>
        </w:trPr>
        <w:tc>
          <w:tcPr>
            <w:tcW w:w="2720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эмоциональное стимулирование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решение задач на основе анализа конкретных ситуаций, проекты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диагностика учебных затруднений,</w:t>
            </w:r>
          </w:p>
        </w:tc>
        <w:tc>
          <w:tcPr>
            <w:tcW w:w="260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практическая ориентация, открытое планирование обучения</w:t>
            </w:r>
          </w:p>
        </w:tc>
      </w:tr>
      <w:tr w:rsidR="00ED2F1F" w:rsidRPr="005C6904" w:rsidTr="008C7FC3">
        <w:trPr>
          <w:trHeight w:val="1385"/>
        </w:trPr>
        <w:tc>
          <w:tcPr>
            <w:tcW w:w="2720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личных учеб</w:t>
            </w:r>
            <w:r w:rsidRPr="005C6904">
              <w:rPr>
                <w:rFonts w:ascii="Times New Roman" w:hAnsi="Times New Roman"/>
                <w:sz w:val="28"/>
                <w:szCs w:val="28"/>
              </w:rPr>
              <w:t>ных достижений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учебные исследования</w:t>
            </w:r>
          </w:p>
        </w:tc>
        <w:tc>
          <w:tcPr>
            <w:tcW w:w="211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значимости приобретен</w:t>
            </w:r>
            <w:r w:rsidRPr="005C6904">
              <w:rPr>
                <w:rFonts w:ascii="Times New Roman" w:hAnsi="Times New Roman"/>
                <w:sz w:val="28"/>
                <w:szCs w:val="28"/>
              </w:rPr>
              <w:softHyphen/>
              <w:t>ных знаний и умений</w:t>
            </w:r>
          </w:p>
        </w:tc>
        <w:tc>
          <w:tcPr>
            <w:tcW w:w="2608" w:type="dxa"/>
          </w:tcPr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работа с дополнительными источниками информации</w:t>
            </w:r>
          </w:p>
          <w:p w:rsidR="00ED2F1F" w:rsidRPr="005C6904" w:rsidRDefault="00ED2F1F" w:rsidP="008C7FC3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Выделяются следующие основные </w:t>
      </w:r>
      <w:r w:rsidRPr="005C6904">
        <w:rPr>
          <w:rFonts w:ascii="Times New Roman" w:hAnsi="Times New Roman"/>
          <w:i/>
          <w:iCs/>
          <w:sz w:val="28"/>
          <w:szCs w:val="28"/>
        </w:rPr>
        <w:t>пути повыше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ния активности студентов и эффективности всего учеб</w:t>
      </w:r>
      <w:r w:rsidRPr="005C6904">
        <w:rPr>
          <w:rFonts w:ascii="Times New Roman" w:hAnsi="Times New Roman"/>
          <w:i/>
          <w:iCs/>
          <w:sz w:val="28"/>
          <w:szCs w:val="28"/>
        </w:rPr>
        <w:softHyphen/>
        <w:t>ного процесса: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усиление учебной мотивации</w:t>
      </w:r>
      <w:r w:rsidRPr="005C6904">
        <w:rPr>
          <w:rFonts w:ascii="Times New Roman" w:hAnsi="Times New Roman"/>
          <w:spacing w:val="-6"/>
          <w:sz w:val="28"/>
          <w:szCs w:val="28"/>
        </w:rPr>
        <w:t xml:space="preserve"> студентов за счет: а) внут</w:t>
      </w:r>
      <w:r w:rsidRPr="005C6904">
        <w:rPr>
          <w:rFonts w:ascii="Times New Roman" w:hAnsi="Times New Roman"/>
          <w:spacing w:val="-6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ренних и б) внешних мотивов (мотивов-стимулов);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 создание условия для формирования новых и более выс</w:t>
      </w:r>
      <w:r>
        <w:rPr>
          <w:rFonts w:ascii="Times New Roman" w:hAnsi="Times New Roman"/>
          <w:sz w:val="28"/>
          <w:szCs w:val="28"/>
        </w:rPr>
        <w:t>оких форм мотивации, формирование стремления</w:t>
      </w:r>
      <w:r w:rsidRPr="005C6904">
        <w:rPr>
          <w:rFonts w:ascii="Times New Roman" w:hAnsi="Times New Roman"/>
          <w:sz w:val="28"/>
          <w:szCs w:val="28"/>
        </w:rPr>
        <w:t xml:space="preserve"> к са</w:t>
      </w:r>
      <w:r w:rsidRPr="005C6904">
        <w:rPr>
          <w:rFonts w:ascii="Times New Roman" w:hAnsi="Times New Roman"/>
          <w:sz w:val="28"/>
          <w:szCs w:val="28"/>
        </w:rPr>
        <w:softHyphen/>
        <w:t>мовыражению и самопознанию в процессе обучения;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предоставление студенту новых и более эффективных средств</w:t>
      </w:r>
      <w:r w:rsidRPr="005C6904">
        <w:rPr>
          <w:rFonts w:ascii="Times New Roman" w:hAnsi="Times New Roman"/>
          <w:sz w:val="28"/>
          <w:szCs w:val="28"/>
        </w:rPr>
        <w:t xml:space="preserve"> для реализации им своих установок на активное овладе</w:t>
      </w:r>
      <w:r w:rsidRPr="005C6904">
        <w:rPr>
          <w:rFonts w:ascii="Times New Roman" w:hAnsi="Times New Roman"/>
          <w:sz w:val="28"/>
          <w:szCs w:val="28"/>
        </w:rPr>
        <w:softHyphen/>
        <w:t xml:space="preserve">ние новыми видами </w:t>
      </w:r>
      <w:r w:rsidRPr="005C6904">
        <w:rPr>
          <w:rFonts w:ascii="Times New Roman" w:hAnsi="Times New Roman"/>
          <w:sz w:val="28"/>
          <w:szCs w:val="28"/>
        </w:rPr>
        <w:lastRenderedPageBreak/>
        <w:t>деятельности, компетенциями;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большего соответствия</w:t>
      </w:r>
      <w:r w:rsidRPr="005C6904">
        <w:rPr>
          <w:rFonts w:ascii="Times New Roman" w:hAnsi="Times New Roman"/>
          <w:sz w:val="28"/>
          <w:szCs w:val="28"/>
        </w:rPr>
        <w:t xml:space="preserve"> организационных форм и средств обучения его содержанию;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5C690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интенсификация умственной работы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студентов за </w:t>
      </w:r>
      <w:r w:rsidRPr="005C6904">
        <w:rPr>
          <w:rFonts w:ascii="Times New Roman" w:hAnsi="Times New Roman"/>
          <w:sz w:val="28"/>
          <w:szCs w:val="28"/>
        </w:rPr>
        <w:t>счет более рационального использования времени у</w:t>
      </w:r>
      <w:r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softHyphen/>
        <w:t>ного занятия, интенсификация</w:t>
      </w:r>
      <w:r w:rsidRPr="005C6904">
        <w:rPr>
          <w:rFonts w:ascii="Times New Roman" w:hAnsi="Times New Roman"/>
          <w:sz w:val="28"/>
          <w:szCs w:val="28"/>
        </w:rPr>
        <w:t xml:space="preserve"> общения студента с преподавателем и студентов между собой;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обеспечение научно-обоснованного</w:t>
      </w:r>
      <w:r w:rsidRPr="005C6904">
        <w:rPr>
          <w:rFonts w:ascii="Times New Roman" w:hAnsi="Times New Roman"/>
          <w:spacing w:val="-3"/>
          <w:sz w:val="28"/>
          <w:szCs w:val="28"/>
        </w:rPr>
        <w:t xml:space="preserve"> отбор</w:t>
      </w:r>
      <w:r>
        <w:rPr>
          <w:rFonts w:ascii="Times New Roman" w:hAnsi="Times New Roman"/>
          <w:spacing w:val="-3"/>
          <w:sz w:val="28"/>
          <w:szCs w:val="28"/>
        </w:rPr>
        <w:t xml:space="preserve">а, </w:t>
      </w:r>
      <w:r w:rsidRPr="005C6904">
        <w:rPr>
          <w:rFonts w:ascii="Times New Roman" w:hAnsi="Times New Roman"/>
          <w:spacing w:val="-3"/>
          <w:sz w:val="28"/>
          <w:szCs w:val="28"/>
        </w:rPr>
        <w:t xml:space="preserve">подлежащего </w:t>
      </w:r>
      <w:r w:rsidRPr="005C6904">
        <w:rPr>
          <w:rFonts w:ascii="Times New Roman" w:hAnsi="Times New Roman"/>
          <w:sz w:val="28"/>
          <w:szCs w:val="28"/>
        </w:rPr>
        <w:t>усвоению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материала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на основе выделения его основного (инвариантного) содержания;</w:t>
      </w:r>
    </w:p>
    <w:p w:rsidR="00ED2F1F" w:rsidRPr="005C6904" w:rsidRDefault="00ED2F1F" w:rsidP="00ED2F1F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учет индивидуальных особенностей</w:t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 сту</w:t>
      </w:r>
      <w:r w:rsidRPr="005C6904">
        <w:rPr>
          <w:rFonts w:ascii="Times New Roman" w:hAnsi="Times New Roman"/>
          <w:spacing w:val="-1"/>
          <w:sz w:val="28"/>
          <w:szCs w:val="28"/>
        </w:rPr>
        <w:softHyphen/>
      </w:r>
      <w:r w:rsidRPr="005C6904">
        <w:rPr>
          <w:rFonts w:ascii="Times New Roman" w:hAnsi="Times New Roman"/>
          <w:sz w:val="28"/>
          <w:szCs w:val="28"/>
        </w:rPr>
        <w:t>дентов.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Главное в интерактивн</w:t>
      </w:r>
      <w:r>
        <w:rPr>
          <w:rFonts w:ascii="Times New Roman" w:hAnsi="Times New Roman"/>
          <w:sz w:val="28"/>
          <w:szCs w:val="28"/>
        </w:rPr>
        <w:t xml:space="preserve">ом обучении – </w:t>
      </w:r>
      <w:r w:rsidRPr="005C6904">
        <w:rPr>
          <w:rFonts w:ascii="Times New Roman" w:hAnsi="Times New Roman"/>
          <w:sz w:val="28"/>
          <w:szCs w:val="28"/>
        </w:rPr>
        <w:t>активность сту</w:t>
      </w:r>
      <w:r w:rsidRPr="005C6904">
        <w:rPr>
          <w:rFonts w:ascii="Times New Roman" w:hAnsi="Times New Roman"/>
          <w:sz w:val="28"/>
          <w:szCs w:val="28"/>
        </w:rPr>
        <w:softHyphen/>
        <w:t>дентов. Однако не всякая активность является проявле</w:t>
      </w:r>
      <w:r w:rsidRPr="005C6904">
        <w:rPr>
          <w:rFonts w:ascii="Times New Roman" w:hAnsi="Times New Roman"/>
          <w:sz w:val="28"/>
          <w:szCs w:val="28"/>
        </w:rPr>
        <w:softHyphen/>
        <w:t>нием интерактивного обучения.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лучшего понимания особенностей интерактивного обучения можно дифференцировать активность участников.</w:t>
      </w:r>
    </w:p>
    <w:p w:rsidR="00ED2F1F" w:rsidRPr="005C6904" w:rsidRDefault="00ED2F1F" w:rsidP="00ED2F1F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5827395" cy="2353310"/>
                <wp:effectExtent l="1905" t="3810" r="0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9243" y="66671"/>
                            <a:ext cx="5168158" cy="346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A10CB3" w:rsidRDefault="00ED2F1F" w:rsidP="00ED2F1F">
                              <w:pPr>
                                <w:ind w:left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Дифференциация активности</w:t>
                              </w:r>
                              <w:r w:rsidRPr="00A10CB3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участников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6122" y="533364"/>
                            <a:ext cx="1719782" cy="172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A10CB3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Физическая</w:t>
                              </w:r>
                              <w:r w:rsidRPr="00A10CB3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студенты меня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ют рабочее место, пересаживаются, говорят, пишут, слу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шают, рисуют и т. 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49674" y="533364"/>
                            <a:ext cx="1541957" cy="172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A10CB3" w:rsidRDefault="00ED2F1F" w:rsidP="00ED2F1F">
                              <w:pPr>
                                <w:ind w:left="0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Социальная</w:t>
                              </w:r>
                              <w:r w:rsidRPr="00A10CB3"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студенты задают воп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росы, отвечают на вопросы, обмениваются мнениями и т. 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06176" y="533364"/>
                            <a:ext cx="2171556" cy="172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F1F" w:rsidRPr="00A10CB3" w:rsidRDefault="00ED2F1F" w:rsidP="00ED2F1F">
                              <w:pPr>
                                <w:shd w:val="clear" w:color="auto" w:fill="FFFFFF"/>
                                <w:ind w:left="11" w:right="6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Познавательная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:  вносят дополнения и поправки в изложение ведущего, выступают как один из источников профессионального оп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ыта, 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находят ре</w:t>
                              </w:r>
                              <w:r w:rsidRPr="00A10CB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softHyphen/>
                                <w:t>шение проблемы</w:t>
                              </w:r>
                            </w:p>
                            <w:p w:rsidR="00ED2F1F" w:rsidRPr="00DC1C5D" w:rsidRDefault="00ED2F1F" w:rsidP="00ED2F1F">
                              <w:pPr>
                                <w:ind w:left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8524" y="413516"/>
                            <a:ext cx="1143051" cy="119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22743" y="419072"/>
                            <a:ext cx="1396172" cy="114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68440" y="419072"/>
                            <a:ext cx="801" cy="114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91" editas="canvas" style="width:458.85pt;height:185.3pt;mso-position-horizontal-relative:char;mso-position-vertical-relative:line" coordsize="58273,2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">
                <v:shape id="_x0000_s1092" type="#_x0000_t75" style="position:absolute;width:58273;height:23533;visibility:visible;mso-wrap-style:square">
                  <v:fill o:detectmouseclick="t"/>
                  <v:path o:connecttype="none"/>
                </v:shape>
                <v:rect id="Rectangle 40" o:spid="_x0000_s1093" style="position:absolute;left:3492;top:666;width:51682;height: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ED2F1F" w:rsidRPr="00A10CB3" w:rsidRDefault="00ED2F1F" w:rsidP="00ED2F1F">
                        <w:pPr>
                          <w:ind w:left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Дифференциация активности</w:t>
                        </w:r>
                        <w:r w:rsidRPr="00A10CB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участников</w:t>
                        </w:r>
                      </w:p>
                    </w:txbxContent>
                  </v:textbox>
                </v:rect>
                <v:rect id="Rectangle 41" o:spid="_x0000_s1094" style="position:absolute;left:961;top:5333;width:17198;height:17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ED2F1F" w:rsidRPr="00A10CB3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Физическая</w:t>
                        </w:r>
                        <w:r w:rsidRPr="00A10CB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: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студенты меня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ют рабочее место, пересаживаются, говорят, пишут, слу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шают, рисуют и т. д.</w:t>
                        </w:r>
                      </w:p>
                    </w:txbxContent>
                  </v:textbox>
                </v:rect>
                <v:rect id="Rectangle 42" o:spid="_x0000_s1095" style="position:absolute;left:19496;top:5333;width:15420;height:17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ED2F1F" w:rsidRPr="00A10CB3" w:rsidRDefault="00ED2F1F" w:rsidP="00ED2F1F">
                        <w:pPr>
                          <w:ind w:lef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Социальная</w:t>
                        </w:r>
                        <w:r w:rsidRPr="00A10CB3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: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студенты задают воп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росы, отвечают на вопросы, обмениваются мнениями и т. д.</w:t>
                        </w:r>
                      </w:p>
                    </w:txbxContent>
                  </v:textbox>
                </v:rect>
                <v:rect id="Rectangle 43" o:spid="_x0000_s1096" style="position:absolute;left:36061;top:5333;width:21716;height:17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ED2F1F" w:rsidRPr="00A10CB3" w:rsidRDefault="00ED2F1F" w:rsidP="00ED2F1F">
                        <w:pPr>
                          <w:shd w:val="clear" w:color="auto" w:fill="FFFFFF"/>
                          <w:ind w:left="11" w:right="6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Познавательная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  вносят дополнения и поправки в изложение ведущего, выступают как один из источников профессионального оп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ыта, 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находят ре</w:t>
                        </w:r>
                        <w:r w:rsidRPr="00A10CB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softHyphen/>
                          <w:t>шение проблемы</w:t>
                        </w:r>
                      </w:p>
                      <w:p w:rsidR="00ED2F1F" w:rsidRPr="00DC1C5D" w:rsidRDefault="00ED2F1F" w:rsidP="00ED2F1F">
                        <w:pPr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44" o:spid="_x0000_s1097" style="position:absolute;flip:x;visibility:visible;mso-wrap-style:square" from="13585,4135" to="25015,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45" o:spid="_x0000_s1098" style="position:absolute;visibility:visible;mso-wrap-style:square" from="34227,4190" to="48189,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6" o:spid="_x0000_s1099" style="position:absolute;visibility:visible;mso-wrap-style:square" from="28684,4190" to="28692,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ED2F1F" w:rsidRPr="005C6904" w:rsidRDefault="00ED2F1F" w:rsidP="00ED2F1F">
      <w:pPr>
        <w:shd w:val="clear" w:color="auto" w:fill="FFFFFF"/>
        <w:spacing w:before="5" w:line="264" w:lineRule="exact"/>
        <w:ind w:left="10" w:right="5" w:firstLine="567"/>
        <w:jc w:val="both"/>
        <w:rPr>
          <w:rFonts w:ascii="Times New Roman" w:hAnsi="Times New Roman"/>
          <w:sz w:val="28"/>
          <w:szCs w:val="28"/>
        </w:rPr>
      </w:pP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Интерактивное обучение одновременно решает не</w:t>
      </w:r>
      <w:r w:rsidRPr="005C6904">
        <w:rPr>
          <w:rFonts w:ascii="Times New Roman" w:hAnsi="Times New Roman"/>
          <w:sz w:val="28"/>
          <w:szCs w:val="28"/>
        </w:rPr>
        <w:softHyphen/>
        <w:t>сколько задач: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5C6904">
        <w:rPr>
          <w:rFonts w:ascii="Times New Roman" w:hAnsi="Times New Roman"/>
          <w:sz w:val="28"/>
          <w:szCs w:val="28"/>
        </w:rPr>
        <w:t>развивает коммуникативные умения и навыки, помогает установлению эмоциональных контак</w:t>
      </w:r>
      <w:r w:rsidRPr="005C6904">
        <w:rPr>
          <w:rFonts w:ascii="Times New Roman" w:hAnsi="Times New Roman"/>
          <w:sz w:val="28"/>
          <w:szCs w:val="28"/>
        </w:rPr>
        <w:softHyphen/>
        <w:t xml:space="preserve">тов между обучающимися; 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6904">
        <w:rPr>
          <w:rFonts w:ascii="Times New Roman" w:hAnsi="Times New Roman"/>
          <w:sz w:val="28"/>
          <w:szCs w:val="28"/>
        </w:rPr>
        <w:t>решает информационную задачу, поскольку обеспечивает студентов необходимой инфор</w:t>
      </w:r>
      <w:r w:rsidRPr="005C6904">
        <w:rPr>
          <w:rFonts w:ascii="Times New Roman" w:hAnsi="Times New Roman"/>
          <w:sz w:val="28"/>
          <w:szCs w:val="28"/>
        </w:rPr>
        <w:softHyphen/>
        <w:t>мацией, без которой н</w:t>
      </w:r>
      <w:r>
        <w:rPr>
          <w:rFonts w:ascii="Times New Roman" w:hAnsi="Times New Roman"/>
          <w:sz w:val="28"/>
          <w:szCs w:val="28"/>
        </w:rPr>
        <w:t>евозможно реализовывать совмест</w:t>
      </w:r>
      <w:r w:rsidRPr="005C6904">
        <w:rPr>
          <w:rFonts w:ascii="Times New Roman" w:hAnsi="Times New Roman"/>
          <w:sz w:val="28"/>
          <w:szCs w:val="28"/>
        </w:rPr>
        <w:t xml:space="preserve">ную деятельность; 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-развивает общие учебные умения и навыки (анализ, синтез, постановку целей и пр.), т. е. </w:t>
      </w:r>
      <w:r w:rsidRPr="005C6904">
        <w:rPr>
          <w:rFonts w:ascii="Times New Roman" w:hAnsi="Times New Roman"/>
          <w:spacing w:val="-1"/>
          <w:sz w:val="28"/>
          <w:szCs w:val="28"/>
        </w:rPr>
        <w:t>обеспечивает решение о</w:t>
      </w:r>
      <w:r>
        <w:rPr>
          <w:rFonts w:ascii="Times New Roman" w:hAnsi="Times New Roman"/>
          <w:spacing w:val="-1"/>
          <w:sz w:val="28"/>
          <w:szCs w:val="28"/>
        </w:rPr>
        <w:t>бучающих задач; обеспечивает ре</w:t>
      </w:r>
      <w:r w:rsidRPr="005C6904">
        <w:rPr>
          <w:rFonts w:ascii="Times New Roman" w:hAnsi="Times New Roman"/>
          <w:sz w:val="28"/>
          <w:szCs w:val="28"/>
        </w:rPr>
        <w:t>шение воспитательных задач, поскольку приучает рабо</w:t>
      </w:r>
      <w:r w:rsidRPr="005C6904">
        <w:rPr>
          <w:rFonts w:ascii="Times New Roman" w:hAnsi="Times New Roman"/>
          <w:sz w:val="28"/>
          <w:szCs w:val="28"/>
        </w:rPr>
        <w:softHyphen/>
        <w:t>тать в команде, прислушиваться к чужому мнению, спо</w:t>
      </w:r>
      <w:r w:rsidRPr="005C6904">
        <w:rPr>
          <w:rFonts w:ascii="Times New Roman" w:hAnsi="Times New Roman"/>
          <w:sz w:val="28"/>
          <w:szCs w:val="28"/>
        </w:rPr>
        <w:softHyphen/>
        <w:t>собствует обмену ценностными установками.</w:t>
      </w:r>
    </w:p>
    <w:p w:rsidR="00ED2F1F" w:rsidRPr="005C6904" w:rsidRDefault="00ED2F1F" w:rsidP="00ED2F1F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Интерактивное обучение нельзя рассматривать как отдельный способ, метод обу</w:t>
      </w:r>
      <w:r w:rsidRPr="005C6904">
        <w:rPr>
          <w:rFonts w:ascii="Times New Roman" w:hAnsi="Times New Roman"/>
          <w:sz w:val="28"/>
          <w:szCs w:val="28"/>
        </w:rPr>
        <w:softHyphen/>
        <w:t>чения, это, скорее, тип, режим, форма обучения, кото</w:t>
      </w:r>
      <w:r w:rsidRPr="005C6904">
        <w:rPr>
          <w:rFonts w:ascii="Times New Roman" w:hAnsi="Times New Roman"/>
          <w:sz w:val="28"/>
          <w:szCs w:val="28"/>
        </w:rPr>
        <w:softHyphen/>
      </w:r>
      <w:r w:rsidRPr="005C6904">
        <w:rPr>
          <w:rFonts w:ascii="Times New Roman" w:hAnsi="Times New Roman"/>
          <w:spacing w:val="-1"/>
          <w:sz w:val="28"/>
          <w:szCs w:val="28"/>
        </w:rPr>
        <w:t xml:space="preserve">рые позволяют наладить соответствующее взаимодействие </w:t>
      </w:r>
      <w:r w:rsidRPr="005C6904">
        <w:rPr>
          <w:rFonts w:ascii="Times New Roman" w:hAnsi="Times New Roman"/>
          <w:sz w:val="28"/>
          <w:szCs w:val="28"/>
        </w:rPr>
        <w:t>в ходе учебного процесса.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902FB2"/>
    <w:lvl w:ilvl="0">
      <w:numFmt w:val="bullet"/>
      <w:lvlText w:val="*"/>
      <w:lvlJc w:val="left"/>
    </w:lvl>
  </w:abstractNum>
  <w:abstractNum w:abstractNumId="1" w15:restartNumberingAfterBreak="0">
    <w:nsid w:val="0F8E741D"/>
    <w:multiLevelType w:val="multilevel"/>
    <w:tmpl w:val="7960B9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0"/>
        </w:tabs>
        <w:ind w:left="160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2" w15:restartNumberingAfterBreak="0">
    <w:nsid w:val="30F13F61"/>
    <w:multiLevelType w:val="singleLevel"/>
    <w:tmpl w:val="5ECA02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CC48B6"/>
    <w:multiLevelType w:val="multilevel"/>
    <w:tmpl w:val="7C0A2B3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93"/>
        </w:tabs>
        <w:ind w:left="1293" w:hanging="45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6"/>
        </w:tabs>
        <w:ind w:left="240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9"/>
        </w:tabs>
        <w:ind w:left="324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52"/>
        </w:tabs>
        <w:ind w:left="445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95"/>
        </w:tabs>
        <w:ind w:left="529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98"/>
        </w:tabs>
        <w:ind w:left="649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41"/>
        </w:tabs>
        <w:ind w:left="734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44"/>
        </w:tabs>
        <w:ind w:left="8544" w:hanging="1800"/>
      </w:pPr>
      <w:rPr>
        <w:rFonts w:cs="Arial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3D"/>
    <w:rsid w:val="0017111F"/>
    <w:rsid w:val="00C8103D"/>
    <w:rsid w:val="00E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B6EB-1F91-43BA-BB76-EA7489F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1F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2019-11-25T06:46:00Z</dcterms:created>
  <dcterms:modified xsi:type="dcterms:W3CDTF">2019-11-25T06:46:00Z</dcterms:modified>
</cp:coreProperties>
</file>